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1B2" w:rsidRPr="00424855" w:rsidRDefault="001011B2" w:rsidP="001011B2">
      <w:pPr>
        <w:pStyle w:val="Cmsor1"/>
        <w:rPr>
          <w:rFonts w:ascii="Georgia" w:hAnsi="Georgia"/>
          <w:bCs/>
          <w:color w:val="000000"/>
          <w:sz w:val="24"/>
          <w:szCs w:val="24"/>
        </w:rPr>
      </w:pPr>
      <w:bookmarkStart w:id="0" w:name="_Toc248812866"/>
      <w:bookmarkStart w:id="1" w:name="_Toc280193739"/>
      <w:bookmarkStart w:id="2" w:name="_Toc391018805"/>
      <w:r w:rsidRPr="00424855">
        <w:rPr>
          <w:rFonts w:ascii="Georgia" w:hAnsi="Georgia"/>
          <w:bCs/>
          <w:color w:val="000000"/>
          <w:sz w:val="24"/>
          <w:szCs w:val="24"/>
        </w:rPr>
        <w:t>4. VÁLLALKOZÁSI SZERZŐDÉSTERVEZET</w:t>
      </w:r>
      <w:bookmarkEnd w:id="0"/>
      <w:bookmarkEnd w:id="1"/>
      <w:bookmarkEnd w:id="2"/>
    </w:p>
    <w:p w:rsidR="001011B2" w:rsidRPr="00424855" w:rsidRDefault="007F3E9D" w:rsidP="001011B2">
      <w:pPr>
        <w:tabs>
          <w:tab w:val="left" w:pos="567"/>
          <w:tab w:val="left" w:pos="5245"/>
        </w:tabs>
        <w:jc w:val="center"/>
        <w:rPr>
          <w:rFonts w:ascii="Georgia" w:hAnsi="Georgia"/>
        </w:rPr>
      </w:pPr>
      <w:r>
        <w:rPr>
          <w:rFonts w:ascii="Georgia" w:hAnsi="Georgia"/>
        </w:rPr>
        <w:t>(I-III</w:t>
      </w:r>
      <w:r w:rsidR="001011B2">
        <w:rPr>
          <w:rFonts w:ascii="Georgia" w:hAnsi="Georgia"/>
        </w:rPr>
        <w:t xml:space="preserve">. </w:t>
      </w:r>
      <w:proofErr w:type="gramStart"/>
      <w:r w:rsidR="001011B2">
        <w:rPr>
          <w:rFonts w:ascii="Georgia" w:hAnsi="Georgia"/>
        </w:rPr>
        <w:t>számú</w:t>
      </w:r>
      <w:proofErr w:type="gramEnd"/>
      <w:r w:rsidR="001011B2">
        <w:rPr>
          <w:rFonts w:ascii="Georgia" w:hAnsi="Georgia"/>
        </w:rPr>
        <w:t xml:space="preserve"> részajánlathoz)</w:t>
      </w:r>
    </w:p>
    <w:p w:rsidR="001011B2" w:rsidRDefault="001011B2" w:rsidP="001011B2">
      <w:pPr>
        <w:jc w:val="center"/>
        <w:rPr>
          <w:rFonts w:ascii="Georgia" w:hAnsi="Georgia"/>
          <w:b/>
        </w:rPr>
      </w:pPr>
    </w:p>
    <w:p w:rsidR="0009197E" w:rsidRDefault="0009197E" w:rsidP="001011B2">
      <w:pPr>
        <w:jc w:val="center"/>
        <w:rPr>
          <w:rFonts w:ascii="Georgia" w:hAnsi="Georgia"/>
          <w:b/>
        </w:rPr>
      </w:pPr>
    </w:p>
    <w:p w:rsidR="0009197E" w:rsidRPr="00424855" w:rsidRDefault="0009197E" w:rsidP="001011B2">
      <w:pPr>
        <w:jc w:val="center"/>
        <w:rPr>
          <w:rFonts w:ascii="Georgia" w:hAnsi="Georgia"/>
          <w:b/>
        </w:rPr>
      </w:pPr>
    </w:p>
    <w:p w:rsidR="001011B2" w:rsidRPr="00424855" w:rsidRDefault="001011B2" w:rsidP="001011B2">
      <w:pPr>
        <w:jc w:val="both"/>
        <w:rPr>
          <w:rFonts w:ascii="Georgia" w:hAnsi="Georgia"/>
        </w:rPr>
      </w:pPr>
    </w:p>
    <w:p w:rsidR="001011B2" w:rsidRPr="00424855" w:rsidRDefault="001011B2" w:rsidP="001011B2">
      <w:pPr>
        <w:tabs>
          <w:tab w:val="left" w:pos="567"/>
        </w:tabs>
        <w:rPr>
          <w:rFonts w:ascii="Georgia" w:hAnsi="Georgia"/>
        </w:rPr>
      </w:pPr>
      <w:r w:rsidRPr="00424855">
        <w:rPr>
          <w:rFonts w:ascii="Georgia" w:hAnsi="Georgia"/>
        </w:rPr>
        <w:t xml:space="preserve">Amely létrejött </w:t>
      </w:r>
      <w:proofErr w:type="gramStart"/>
      <w:r w:rsidRPr="00424855">
        <w:rPr>
          <w:rFonts w:ascii="Georgia" w:hAnsi="Georgia"/>
        </w:rPr>
        <w:t>egyrészről :</w:t>
      </w:r>
      <w:proofErr w:type="gramEnd"/>
      <w:r w:rsidRPr="00424855">
        <w:rPr>
          <w:rFonts w:ascii="Georgia" w:hAnsi="Georgia"/>
        </w:rPr>
        <w:t xml:space="preserve"> az </w:t>
      </w:r>
      <w:r w:rsidRPr="00424855">
        <w:rPr>
          <w:rFonts w:ascii="Georgia" w:hAnsi="Georgia"/>
          <w:b/>
        </w:rPr>
        <w:t>Országgyűlés Hivatala</w:t>
      </w:r>
      <w:r w:rsidRPr="00424855">
        <w:rPr>
          <w:rFonts w:ascii="Georgia" w:hAnsi="Georgia"/>
        </w:rPr>
        <w:t xml:space="preserve"> </w:t>
      </w:r>
    </w:p>
    <w:p w:rsidR="001011B2" w:rsidRPr="00424855" w:rsidRDefault="001011B2" w:rsidP="001011B2">
      <w:pPr>
        <w:pStyle w:val="Szvegtrzs"/>
        <w:tabs>
          <w:tab w:val="clear" w:pos="1134"/>
          <w:tab w:val="left" w:pos="2700"/>
        </w:tabs>
        <w:spacing w:line="240" w:lineRule="auto"/>
        <w:ind w:left="540" w:firstLine="708"/>
        <w:rPr>
          <w:rFonts w:ascii="Georgia" w:hAnsi="Georgia"/>
          <w:color w:val="000000"/>
          <w:sz w:val="24"/>
          <w:szCs w:val="24"/>
        </w:rPr>
      </w:pPr>
      <w:r w:rsidRPr="00424855">
        <w:rPr>
          <w:rFonts w:ascii="Georgia" w:hAnsi="Georgia"/>
          <w:sz w:val="24"/>
          <w:szCs w:val="24"/>
        </w:rPr>
        <w:tab/>
        <w:t>1055</w:t>
      </w:r>
      <w:r w:rsidRPr="00424855">
        <w:rPr>
          <w:rFonts w:ascii="Georgia" w:hAnsi="Georgia"/>
          <w:color w:val="000000"/>
          <w:sz w:val="24"/>
          <w:szCs w:val="24"/>
        </w:rPr>
        <w:t xml:space="preserve"> Budapest, </w:t>
      </w:r>
      <w:r w:rsidRPr="00424855">
        <w:rPr>
          <w:rFonts w:ascii="Georgia" w:hAnsi="Georgia"/>
          <w:sz w:val="24"/>
          <w:szCs w:val="24"/>
        </w:rPr>
        <w:t xml:space="preserve">Kossuth Lajos tér 1-3., </w:t>
      </w:r>
    </w:p>
    <w:p w:rsidR="00412050" w:rsidRDefault="001011B2" w:rsidP="001011B2">
      <w:pPr>
        <w:pStyle w:val="Szvegtrzs"/>
        <w:tabs>
          <w:tab w:val="clear" w:pos="1134"/>
          <w:tab w:val="left" w:pos="567"/>
          <w:tab w:val="left" w:pos="2700"/>
        </w:tabs>
        <w:spacing w:line="240" w:lineRule="auto"/>
        <w:ind w:left="540" w:firstLine="708"/>
        <w:rPr>
          <w:rFonts w:ascii="Georgia" w:hAnsi="Georgia"/>
          <w:sz w:val="24"/>
          <w:szCs w:val="24"/>
        </w:rPr>
      </w:pPr>
      <w:r w:rsidRPr="00424855">
        <w:rPr>
          <w:rFonts w:ascii="Georgia" w:hAnsi="Georgia"/>
          <w:sz w:val="24"/>
          <w:szCs w:val="24"/>
        </w:rPr>
        <w:tab/>
        <w:t>Adószám:15300014-2-41</w:t>
      </w:r>
      <w:r w:rsidRPr="00424855">
        <w:rPr>
          <w:rFonts w:ascii="Georgia" w:hAnsi="Georgia"/>
          <w:sz w:val="24"/>
          <w:szCs w:val="24"/>
        </w:rPr>
        <w:tab/>
      </w:r>
      <w:r w:rsidRPr="00424855">
        <w:rPr>
          <w:rFonts w:ascii="Georgia" w:hAnsi="Georgia"/>
          <w:sz w:val="24"/>
          <w:szCs w:val="24"/>
        </w:rPr>
        <w:tab/>
      </w:r>
    </w:p>
    <w:p w:rsidR="00412050" w:rsidRPr="00682802" w:rsidRDefault="001011B2" w:rsidP="00412050">
      <w:pPr>
        <w:tabs>
          <w:tab w:val="left" w:pos="567"/>
          <w:tab w:val="left" w:pos="1134"/>
        </w:tabs>
        <w:ind w:left="2694" w:right="708"/>
        <w:jc w:val="both"/>
        <w:rPr>
          <w:rFonts w:ascii="Georgia" w:hAnsi="Georgia"/>
        </w:rPr>
      </w:pPr>
      <w:r w:rsidRPr="00424855">
        <w:rPr>
          <w:rFonts w:ascii="Georgia" w:hAnsi="Georgia"/>
        </w:rPr>
        <w:t xml:space="preserve">Képviseletében eljáró személy neve: </w:t>
      </w:r>
      <w:r w:rsidR="00412050" w:rsidRPr="00682802">
        <w:rPr>
          <w:rFonts w:ascii="Georgia" w:hAnsi="Georgia"/>
        </w:rPr>
        <w:t>Bakos Emil gazdasági és működtetési főigazgató-helyettes</w:t>
      </w:r>
    </w:p>
    <w:p w:rsidR="001011B2" w:rsidRPr="00424855" w:rsidRDefault="001011B2" w:rsidP="001011B2">
      <w:pPr>
        <w:tabs>
          <w:tab w:val="left" w:pos="2700"/>
        </w:tabs>
        <w:rPr>
          <w:rFonts w:ascii="Georgia" w:hAnsi="Georgia"/>
          <w:color w:val="000000"/>
        </w:rPr>
      </w:pPr>
      <w:r w:rsidRPr="00424855">
        <w:rPr>
          <w:rFonts w:ascii="Georgia" w:hAnsi="Georgia"/>
          <w:color w:val="000000"/>
        </w:rPr>
        <w:tab/>
      </w:r>
      <w:proofErr w:type="gramStart"/>
      <w:r w:rsidRPr="00424855">
        <w:rPr>
          <w:rFonts w:ascii="Georgia" w:hAnsi="Georgia"/>
          <w:color w:val="000000"/>
        </w:rPr>
        <w:t>mint</w:t>
      </w:r>
      <w:proofErr w:type="gramEnd"/>
      <w:r w:rsidRPr="00424855">
        <w:rPr>
          <w:rFonts w:ascii="Georgia" w:hAnsi="Georgia"/>
          <w:color w:val="000000"/>
        </w:rPr>
        <w:t xml:space="preserve"> </w:t>
      </w:r>
      <w:r w:rsidRPr="00424855">
        <w:rPr>
          <w:rFonts w:ascii="Georgia" w:hAnsi="Georgia"/>
          <w:b/>
        </w:rPr>
        <w:t>Megrendelő</w:t>
      </w:r>
      <w:r w:rsidRPr="00424855">
        <w:rPr>
          <w:rFonts w:ascii="Georgia" w:hAnsi="Georgia"/>
          <w:color w:val="000000"/>
        </w:rPr>
        <w:t xml:space="preserve"> (továbbiakban: Megrendelő)</w:t>
      </w:r>
    </w:p>
    <w:p w:rsidR="001011B2" w:rsidRPr="00424855" w:rsidRDefault="001011B2" w:rsidP="001011B2">
      <w:pPr>
        <w:tabs>
          <w:tab w:val="left" w:pos="567"/>
        </w:tabs>
        <w:jc w:val="both"/>
        <w:rPr>
          <w:rFonts w:ascii="Georgia" w:hAnsi="Georgia"/>
        </w:rPr>
      </w:pPr>
    </w:p>
    <w:p w:rsidR="001011B2" w:rsidRPr="00424855" w:rsidRDefault="001011B2" w:rsidP="001011B2">
      <w:pPr>
        <w:tabs>
          <w:tab w:val="left" w:pos="567"/>
        </w:tabs>
        <w:jc w:val="both"/>
        <w:rPr>
          <w:rFonts w:ascii="Georgia" w:hAnsi="Georgia"/>
        </w:rPr>
      </w:pPr>
    </w:p>
    <w:p w:rsidR="001011B2" w:rsidRPr="00424855" w:rsidRDefault="001011B2" w:rsidP="001011B2">
      <w:pPr>
        <w:tabs>
          <w:tab w:val="left" w:pos="567"/>
        </w:tabs>
        <w:jc w:val="both"/>
        <w:rPr>
          <w:rFonts w:ascii="Georgia" w:hAnsi="Georgia"/>
        </w:rPr>
      </w:pPr>
    </w:p>
    <w:p w:rsidR="001011B2" w:rsidRPr="00424855" w:rsidRDefault="001011B2" w:rsidP="001011B2">
      <w:pPr>
        <w:tabs>
          <w:tab w:val="left" w:pos="567"/>
        </w:tabs>
        <w:jc w:val="both"/>
        <w:rPr>
          <w:rFonts w:ascii="Georgia" w:hAnsi="Georgia"/>
        </w:rPr>
      </w:pPr>
    </w:p>
    <w:p w:rsidR="001011B2" w:rsidRPr="00424855" w:rsidRDefault="001011B2" w:rsidP="001011B2">
      <w:pPr>
        <w:tabs>
          <w:tab w:val="left" w:pos="567"/>
        </w:tabs>
        <w:jc w:val="both"/>
        <w:rPr>
          <w:rFonts w:ascii="Georgia" w:hAnsi="Georgia"/>
        </w:rPr>
      </w:pPr>
    </w:p>
    <w:p w:rsidR="001011B2" w:rsidRPr="00424855" w:rsidRDefault="001011B2" w:rsidP="001011B2">
      <w:pPr>
        <w:tabs>
          <w:tab w:val="left" w:pos="2700"/>
        </w:tabs>
        <w:jc w:val="both"/>
        <w:rPr>
          <w:rFonts w:ascii="Georgia" w:hAnsi="Georgia"/>
          <w:b/>
        </w:rPr>
      </w:pPr>
      <w:proofErr w:type="gramStart"/>
      <w:r w:rsidRPr="00424855">
        <w:rPr>
          <w:rFonts w:ascii="Georgia" w:hAnsi="Georgia"/>
        </w:rPr>
        <w:t>másrészről</w:t>
      </w:r>
      <w:proofErr w:type="gramEnd"/>
      <w:r w:rsidRPr="00424855">
        <w:rPr>
          <w:rFonts w:ascii="Georgia" w:hAnsi="Georgia"/>
        </w:rPr>
        <w:t xml:space="preserve"> a(z):</w:t>
      </w:r>
      <w:r w:rsidRPr="00424855">
        <w:rPr>
          <w:rFonts w:ascii="Georgia" w:hAnsi="Georgia"/>
        </w:rPr>
        <w:tab/>
      </w:r>
      <w:r w:rsidRPr="00424855">
        <w:rPr>
          <w:rFonts w:ascii="Georgia" w:hAnsi="Georgia"/>
          <w:b/>
        </w:rPr>
        <w:t>……………………………………...</w:t>
      </w:r>
    </w:p>
    <w:p w:rsidR="001011B2" w:rsidRPr="00424855" w:rsidRDefault="001011B2" w:rsidP="001011B2">
      <w:pPr>
        <w:pStyle w:val="Szvegtrzs"/>
        <w:tabs>
          <w:tab w:val="left" w:pos="567"/>
        </w:tabs>
        <w:spacing w:line="240" w:lineRule="auto"/>
        <w:ind w:left="2124" w:firstLine="576"/>
        <w:rPr>
          <w:rFonts w:ascii="Georgia" w:hAnsi="Georgia"/>
          <w:sz w:val="24"/>
          <w:szCs w:val="24"/>
        </w:rPr>
      </w:pPr>
      <w:r w:rsidRPr="00424855">
        <w:rPr>
          <w:rFonts w:ascii="Georgia" w:hAnsi="Georgia"/>
          <w:sz w:val="24"/>
          <w:szCs w:val="24"/>
        </w:rPr>
        <w:t>……………………………………...</w:t>
      </w:r>
    </w:p>
    <w:p w:rsidR="001011B2" w:rsidRPr="00424855" w:rsidRDefault="001011B2" w:rsidP="001011B2">
      <w:pPr>
        <w:pStyle w:val="Szvegtrzs"/>
        <w:tabs>
          <w:tab w:val="left" w:pos="567"/>
        </w:tabs>
        <w:spacing w:line="240" w:lineRule="auto"/>
        <w:ind w:left="2124" w:firstLine="576"/>
        <w:rPr>
          <w:rFonts w:ascii="Georgia" w:hAnsi="Georgia"/>
          <w:sz w:val="24"/>
          <w:szCs w:val="24"/>
        </w:rPr>
      </w:pPr>
      <w:r w:rsidRPr="00424855">
        <w:rPr>
          <w:rFonts w:ascii="Georgia" w:hAnsi="Georgia"/>
          <w:sz w:val="24"/>
          <w:szCs w:val="24"/>
        </w:rPr>
        <w:t>Cg.: …………………………………</w:t>
      </w:r>
    </w:p>
    <w:p w:rsidR="001011B2" w:rsidRPr="00424855" w:rsidRDefault="001011B2" w:rsidP="001011B2">
      <w:pPr>
        <w:pStyle w:val="Szvegtrzs"/>
        <w:tabs>
          <w:tab w:val="left" w:pos="567"/>
        </w:tabs>
        <w:spacing w:line="240" w:lineRule="auto"/>
        <w:ind w:left="2124" w:firstLine="576"/>
        <w:rPr>
          <w:rFonts w:ascii="Georgia" w:hAnsi="Georgia"/>
          <w:sz w:val="24"/>
          <w:szCs w:val="24"/>
        </w:rPr>
      </w:pPr>
      <w:r w:rsidRPr="00424855">
        <w:rPr>
          <w:rFonts w:ascii="Georgia" w:hAnsi="Georgia"/>
          <w:sz w:val="24"/>
          <w:szCs w:val="24"/>
        </w:rPr>
        <w:t>Adószám:……………………………</w:t>
      </w:r>
    </w:p>
    <w:p w:rsidR="001011B2" w:rsidRPr="00424855" w:rsidRDefault="001011B2" w:rsidP="001011B2">
      <w:pPr>
        <w:pStyle w:val="Szvegtrzs"/>
        <w:tabs>
          <w:tab w:val="left" w:pos="567"/>
        </w:tabs>
        <w:spacing w:line="240" w:lineRule="auto"/>
        <w:ind w:left="2124" w:firstLine="576"/>
        <w:rPr>
          <w:rFonts w:ascii="Georgia" w:hAnsi="Georgia"/>
          <w:sz w:val="24"/>
          <w:szCs w:val="24"/>
        </w:rPr>
      </w:pPr>
      <w:r w:rsidRPr="00424855">
        <w:rPr>
          <w:rFonts w:ascii="Georgia" w:hAnsi="Georgia"/>
          <w:sz w:val="24"/>
          <w:szCs w:val="24"/>
        </w:rPr>
        <w:t>Képviseletében eljáró személy neve: …………………….</w:t>
      </w:r>
    </w:p>
    <w:p w:rsidR="001011B2" w:rsidRPr="00424855" w:rsidRDefault="001011B2" w:rsidP="001011B2">
      <w:pPr>
        <w:tabs>
          <w:tab w:val="left" w:pos="567"/>
        </w:tabs>
        <w:ind w:left="2124" w:firstLine="576"/>
        <w:rPr>
          <w:rFonts w:ascii="Georgia" w:hAnsi="Georgia"/>
          <w:color w:val="000000"/>
        </w:rPr>
      </w:pPr>
      <w:proofErr w:type="gramStart"/>
      <w:r w:rsidRPr="00424855">
        <w:rPr>
          <w:rFonts w:ascii="Georgia" w:hAnsi="Georgia"/>
          <w:color w:val="000000"/>
        </w:rPr>
        <w:t>mint</w:t>
      </w:r>
      <w:proofErr w:type="gramEnd"/>
      <w:r w:rsidRPr="00424855">
        <w:rPr>
          <w:rFonts w:ascii="Georgia" w:hAnsi="Georgia"/>
          <w:color w:val="000000"/>
        </w:rPr>
        <w:t xml:space="preserve"> </w:t>
      </w:r>
      <w:r w:rsidRPr="00424855">
        <w:rPr>
          <w:rFonts w:ascii="Georgia" w:hAnsi="Georgia"/>
          <w:b/>
          <w:color w:val="000000"/>
        </w:rPr>
        <w:t>Vállalkozó</w:t>
      </w:r>
      <w:r w:rsidRPr="00424855">
        <w:rPr>
          <w:rFonts w:ascii="Georgia" w:hAnsi="Georgia"/>
          <w:color w:val="000000"/>
        </w:rPr>
        <w:t xml:space="preserve"> (továbbiakban: Vállalkozó)</w:t>
      </w:r>
    </w:p>
    <w:p w:rsidR="001011B2" w:rsidRPr="00424855" w:rsidRDefault="001011B2" w:rsidP="001011B2">
      <w:pPr>
        <w:tabs>
          <w:tab w:val="left" w:pos="567"/>
        </w:tabs>
        <w:rPr>
          <w:rFonts w:ascii="Georgia" w:hAnsi="Georgia"/>
          <w:color w:val="000000"/>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593755" w:rsidRDefault="001011B2" w:rsidP="001011B2">
      <w:pPr>
        <w:ind w:right="369"/>
        <w:jc w:val="both"/>
        <w:rPr>
          <w:rFonts w:ascii="Georgia" w:hAnsi="Georgia"/>
          <w:highlight w:val="yellow"/>
        </w:rPr>
      </w:pPr>
    </w:p>
    <w:p w:rsidR="001011B2" w:rsidRPr="00424855" w:rsidRDefault="001011B2" w:rsidP="001011B2">
      <w:pPr>
        <w:ind w:right="369"/>
        <w:jc w:val="both"/>
        <w:rPr>
          <w:rFonts w:ascii="Georgia" w:hAnsi="Georgia"/>
        </w:rPr>
      </w:pPr>
    </w:p>
    <w:p w:rsidR="001011B2" w:rsidRPr="00424855" w:rsidRDefault="001011B2" w:rsidP="001011B2">
      <w:pPr>
        <w:ind w:right="369"/>
        <w:jc w:val="both"/>
        <w:rPr>
          <w:rFonts w:ascii="Georgia" w:hAnsi="Georgia"/>
        </w:rPr>
      </w:pPr>
    </w:p>
    <w:p w:rsidR="001011B2" w:rsidRPr="00424855" w:rsidRDefault="001011B2" w:rsidP="001011B2">
      <w:pPr>
        <w:tabs>
          <w:tab w:val="left" w:pos="2880"/>
        </w:tabs>
        <w:jc w:val="both"/>
        <w:rPr>
          <w:rFonts w:ascii="Georgia" w:hAnsi="Georgia"/>
        </w:rPr>
      </w:pPr>
      <w:proofErr w:type="gramStart"/>
      <w:r w:rsidRPr="00424855">
        <w:rPr>
          <w:rFonts w:ascii="Georgia" w:hAnsi="Georgia"/>
        </w:rPr>
        <w:t>között</w:t>
      </w:r>
      <w:proofErr w:type="gramEnd"/>
      <w:r w:rsidRPr="00424855">
        <w:rPr>
          <w:rFonts w:ascii="Georgia" w:hAnsi="Georgia"/>
        </w:rPr>
        <w:t xml:space="preserve">, az alulírott helyen és napon, </w:t>
      </w:r>
      <w:r w:rsidRPr="00424855">
        <w:rPr>
          <w:rFonts w:ascii="Georgia" w:hAnsi="Georgia"/>
          <w:b/>
          <w:color w:val="000000"/>
        </w:rPr>
        <w:t>„</w:t>
      </w:r>
      <w:r w:rsidR="00412050">
        <w:rPr>
          <w:rFonts w:ascii="Georgia" w:hAnsi="Georgia"/>
          <w:b/>
          <w:color w:val="000000"/>
        </w:rPr>
        <w:t>G</w:t>
      </w:r>
      <w:r w:rsidRPr="00424855">
        <w:rPr>
          <w:rFonts w:ascii="Georgia" w:hAnsi="Georgia"/>
          <w:b/>
        </w:rPr>
        <w:t xml:space="preserve">épjárművek karbantartása </w:t>
      </w:r>
      <w:r w:rsidRPr="00424855">
        <w:rPr>
          <w:rFonts w:ascii="Georgia" w:hAnsi="Georgia"/>
          <w:b/>
          <w:bCs/>
        </w:rPr>
        <w:t>(</w:t>
      </w:r>
      <w:r w:rsidR="00412050">
        <w:rPr>
          <w:rFonts w:ascii="Georgia" w:hAnsi="Georgia"/>
          <w:b/>
          <w:bCs/>
        </w:rPr>
        <w:t>666</w:t>
      </w:r>
      <w:r w:rsidRPr="00424855">
        <w:rPr>
          <w:rFonts w:ascii="Georgia" w:hAnsi="Georgia"/>
          <w:b/>
          <w:bCs/>
        </w:rPr>
        <w:t>/201</w:t>
      </w:r>
      <w:r w:rsidR="00412050">
        <w:rPr>
          <w:rFonts w:ascii="Georgia" w:hAnsi="Georgia"/>
          <w:b/>
          <w:bCs/>
        </w:rPr>
        <w:t>6</w:t>
      </w:r>
      <w:r w:rsidRPr="00424855">
        <w:rPr>
          <w:rFonts w:ascii="Georgia" w:hAnsi="Georgia"/>
          <w:b/>
          <w:bCs/>
        </w:rPr>
        <w:t>)</w:t>
      </w:r>
      <w:r w:rsidRPr="00424855">
        <w:rPr>
          <w:rFonts w:ascii="Georgia" w:hAnsi="Georgia"/>
          <w:b/>
        </w:rPr>
        <w:t xml:space="preserve">” </w:t>
      </w:r>
      <w:r w:rsidR="007F3E9D">
        <w:rPr>
          <w:rFonts w:ascii="Georgia" w:hAnsi="Georgia"/>
          <w:b/>
        </w:rPr>
        <w:t xml:space="preserve">….. rész </w:t>
      </w:r>
      <w:r w:rsidRPr="00424855">
        <w:rPr>
          <w:rFonts w:ascii="Georgia" w:hAnsi="Georgia"/>
        </w:rPr>
        <w:t>tárgyában,</w:t>
      </w:r>
      <w:r w:rsidRPr="00424855">
        <w:rPr>
          <w:rFonts w:ascii="Georgia" w:hAnsi="Georgia"/>
          <w:b/>
        </w:rPr>
        <w:t xml:space="preserve"> </w:t>
      </w:r>
      <w:r w:rsidRPr="00424855">
        <w:rPr>
          <w:rFonts w:ascii="Georgia" w:hAnsi="Georgia"/>
        </w:rPr>
        <w:t>az alábbi feltételekkel.</w:t>
      </w:r>
    </w:p>
    <w:p w:rsidR="001011B2" w:rsidRPr="00424855" w:rsidRDefault="001011B2" w:rsidP="001011B2">
      <w:pPr>
        <w:jc w:val="both"/>
        <w:rPr>
          <w:rFonts w:ascii="Georgia" w:hAnsi="Georgia"/>
        </w:rPr>
      </w:pPr>
    </w:p>
    <w:p w:rsidR="001011B2" w:rsidRPr="00424855" w:rsidRDefault="001011B2" w:rsidP="001011B2">
      <w:pPr>
        <w:pStyle w:val="Normal1"/>
        <w:tabs>
          <w:tab w:val="left" w:pos="567"/>
        </w:tabs>
        <w:spacing w:after="0" w:line="240" w:lineRule="auto"/>
        <w:ind w:left="0"/>
        <w:jc w:val="left"/>
        <w:rPr>
          <w:rFonts w:ascii="Georgia" w:hAnsi="Georgia"/>
          <w:b/>
          <w:sz w:val="24"/>
          <w:szCs w:val="24"/>
        </w:rPr>
      </w:pPr>
    </w:p>
    <w:p w:rsidR="001011B2" w:rsidRPr="00424855" w:rsidRDefault="001011B2" w:rsidP="001011B2">
      <w:pPr>
        <w:pStyle w:val="Normal1"/>
        <w:tabs>
          <w:tab w:val="left" w:pos="567"/>
        </w:tabs>
        <w:spacing w:after="0" w:line="240" w:lineRule="auto"/>
        <w:ind w:left="0"/>
        <w:jc w:val="left"/>
        <w:rPr>
          <w:rFonts w:ascii="Georgia" w:hAnsi="Georgia"/>
          <w:b/>
          <w:sz w:val="24"/>
          <w:szCs w:val="24"/>
        </w:rPr>
      </w:pPr>
    </w:p>
    <w:p w:rsidR="001011B2" w:rsidRPr="00424855" w:rsidRDefault="001011B2" w:rsidP="001011B2">
      <w:pPr>
        <w:pStyle w:val="Normal1"/>
        <w:tabs>
          <w:tab w:val="left" w:pos="567"/>
        </w:tabs>
        <w:spacing w:after="0" w:line="240" w:lineRule="auto"/>
        <w:ind w:left="0"/>
        <w:jc w:val="left"/>
        <w:rPr>
          <w:rFonts w:ascii="Georgia" w:hAnsi="Georgia"/>
          <w:b/>
          <w:sz w:val="24"/>
          <w:szCs w:val="24"/>
        </w:rPr>
      </w:pPr>
    </w:p>
    <w:p w:rsidR="007F3E9D" w:rsidRDefault="001011B2" w:rsidP="00BA0913">
      <w:pPr>
        <w:pStyle w:val="Szvegtrzs"/>
        <w:tabs>
          <w:tab w:val="clear" w:pos="1134"/>
          <w:tab w:val="left" w:pos="180"/>
        </w:tabs>
        <w:spacing w:line="240" w:lineRule="auto"/>
        <w:ind w:left="284" w:right="0"/>
        <w:jc w:val="left"/>
        <w:rPr>
          <w:rFonts w:ascii="Georgia" w:hAnsi="Georgia"/>
          <w:b/>
          <w:sz w:val="24"/>
          <w:szCs w:val="24"/>
          <w:lang w:val="hu-HU"/>
        </w:rPr>
      </w:pPr>
      <w:r w:rsidRPr="00424855">
        <w:rPr>
          <w:rFonts w:ascii="Georgia" w:hAnsi="Georgia"/>
          <w:b/>
          <w:sz w:val="24"/>
          <w:szCs w:val="24"/>
        </w:rPr>
        <w:br w:type="page"/>
      </w:r>
      <w:r w:rsidR="007F3E9D" w:rsidRPr="007F3E9D">
        <w:rPr>
          <w:rFonts w:ascii="Georgia" w:hAnsi="Georgia"/>
          <w:b/>
          <w:sz w:val="24"/>
          <w:szCs w:val="24"/>
          <w:lang w:val="hu-HU"/>
        </w:rPr>
        <w:lastRenderedPageBreak/>
        <w:t>Előzmények:</w:t>
      </w:r>
    </w:p>
    <w:p w:rsidR="007F3E9D" w:rsidRPr="006E34D2" w:rsidRDefault="007F3E9D" w:rsidP="00BA0913">
      <w:pPr>
        <w:pStyle w:val="Listaszerbekezds"/>
        <w:numPr>
          <w:ilvl w:val="1"/>
          <w:numId w:val="14"/>
        </w:numPr>
        <w:tabs>
          <w:tab w:val="left" w:pos="284"/>
          <w:tab w:val="left" w:pos="540"/>
          <w:tab w:val="left" w:pos="567"/>
          <w:tab w:val="left" w:pos="709"/>
          <w:tab w:val="left" w:pos="851"/>
        </w:tabs>
        <w:ind w:left="284" w:hanging="283"/>
        <w:jc w:val="both"/>
        <w:rPr>
          <w:rFonts w:ascii="Georgia" w:hAnsi="Georgia"/>
          <w:noProof/>
          <w:color w:val="000000"/>
        </w:rPr>
      </w:pPr>
      <w:r w:rsidRPr="006E34D2">
        <w:rPr>
          <w:rFonts w:ascii="Georgia" w:hAnsi="Georgia"/>
          <w:noProof/>
          <w:color w:val="000000"/>
        </w:rPr>
        <w:t xml:space="preserve">A Megrendelő a közbeszerzésekről szóló 2015. évi CXLIII. törvény (Kbt.) alapján </w:t>
      </w:r>
      <w:r>
        <w:rPr>
          <w:rFonts w:ascii="Georgia" w:hAnsi="Georgia"/>
          <w:noProof/>
          <w:color w:val="000000"/>
        </w:rPr>
        <w:t xml:space="preserve">összefpglaló tájékoztató közzétételével indított kétszakaszos </w:t>
      </w:r>
      <w:r w:rsidRPr="006E34D2">
        <w:rPr>
          <w:rFonts w:ascii="Georgia" w:hAnsi="Georgia"/>
          <w:noProof/>
          <w:color w:val="000000"/>
        </w:rPr>
        <w:t xml:space="preserve">tárgyalásos közbeszerzési eljárást folytatott le az </w:t>
      </w:r>
      <w:r w:rsidRPr="00893E62">
        <w:rPr>
          <w:rFonts w:ascii="Georgia" w:hAnsi="Georgia"/>
          <w:noProof/>
          <w:color w:val="000000"/>
        </w:rPr>
        <w:t>„</w:t>
      </w:r>
      <w:r>
        <w:rPr>
          <w:rFonts w:ascii="Georgia" w:hAnsi="Georgia"/>
          <w:noProof/>
          <w:color w:val="000000"/>
        </w:rPr>
        <w:t>Gépjármű karbantartás (666</w:t>
      </w:r>
      <w:r w:rsidRPr="00893E62">
        <w:rPr>
          <w:rFonts w:ascii="Georgia" w:hAnsi="Georgia"/>
          <w:noProof/>
          <w:color w:val="000000"/>
        </w:rPr>
        <w:t xml:space="preserve">/2016.)” </w:t>
      </w:r>
      <w:r w:rsidRPr="006E34D2">
        <w:rPr>
          <w:rFonts w:ascii="Georgia" w:hAnsi="Georgia"/>
          <w:noProof/>
          <w:color w:val="000000"/>
        </w:rPr>
        <w:t xml:space="preserve">tárgyában, amely eljárás </w:t>
      </w:r>
      <w:r>
        <w:rPr>
          <w:rFonts w:ascii="Georgia" w:hAnsi="Georgia"/>
          <w:noProof/>
          <w:color w:val="000000"/>
        </w:rPr>
        <w:t xml:space="preserve">….. részének </w:t>
      </w:r>
      <w:r w:rsidRPr="006E34D2">
        <w:rPr>
          <w:rFonts w:ascii="Georgia" w:hAnsi="Georgia"/>
          <w:noProof/>
          <w:color w:val="000000"/>
        </w:rPr>
        <w:t xml:space="preserve">nyertese a Vállalkozó lett. </w:t>
      </w:r>
    </w:p>
    <w:p w:rsidR="007F3E9D" w:rsidRDefault="007F3E9D" w:rsidP="00BA0913">
      <w:pPr>
        <w:pStyle w:val="Listaszerbekezds"/>
        <w:numPr>
          <w:ilvl w:val="1"/>
          <w:numId w:val="14"/>
        </w:numPr>
        <w:tabs>
          <w:tab w:val="left" w:pos="284"/>
          <w:tab w:val="left" w:pos="540"/>
          <w:tab w:val="left" w:pos="567"/>
          <w:tab w:val="left" w:pos="709"/>
          <w:tab w:val="left" w:pos="851"/>
        </w:tabs>
        <w:ind w:left="284" w:hanging="283"/>
        <w:jc w:val="both"/>
        <w:rPr>
          <w:rFonts w:ascii="Georgia" w:hAnsi="Georgia"/>
          <w:noProof/>
          <w:color w:val="000000"/>
        </w:rPr>
      </w:pPr>
      <w:r w:rsidRPr="006E34D2">
        <w:rPr>
          <w:rFonts w:ascii="Georgia" w:hAnsi="Georgia"/>
          <w:noProof/>
          <w:color w:val="000000"/>
        </w:rPr>
        <w:t>A Vállalkozó a jelen Szerződés aláírásával kijelenti, hogy a közbeszerzési eljárásban a vállalkozói feladatokkal kapcsolatban a rendelkezésére bocsátott dokumentumokat, a Megrendelő követelményeit megismerte, azok tartalmát elfogadta, az eljárás során az elvégzendő munkával kapcsolatban további információ kérésére vonatkozó lehetőségével tisztában volt, minden az ajánlattételhez szükséges választ, információt megkapott, a Szerződés rendelkezéseit mindezekre is tekintettel magára nézve kötelezőnek elfogadja.</w:t>
      </w:r>
    </w:p>
    <w:p w:rsidR="007F3E9D" w:rsidRDefault="007F3E9D" w:rsidP="007F3E9D">
      <w:pPr>
        <w:pStyle w:val="Szvegtrzs"/>
        <w:tabs>
          <w:tab w:val="clear" w:pos="1134"/>
          <w:tab w:val="left" w:pos="180"/>
        </w:tabs>
        <w:spacing w:line="240" w:lineRule="auto"/>
        <w:ind w:left="720" w:right="0"/>
        <w:jc w:val="left"/>
        <w:rPr>
          <w:rFonts w:ascii="Georgia" w:hAnsi="Georgia"/>
          <w:b/>
          <w:sz w:val="24"/>
          <w:szCs w:val="24"/>
          <w:lang w:val="hu-HU"/>
        </w:rPr>
      </w:pPr>
    </w:p>
    <w:p w:rsidR="007F3E9D" w:rsidRPr="007F3E9D" w:rsidRDefault="007F3E9D" w:rsidP="004C11F8">
      <w:pPr>
        <w:pStyle w:val="Szvegtrzs"/>
        <w:tabs>
          <w:tab w:val="clear" w:pos="1134"/>
          <w:tab w:val="left" w:pos="142"/>
        </w:tabs>
        <w:spacing w:line="240" w:lineRule="auto"/>
        <w:ind w:left="142" w:right="0"/>
        <w:jc w:val="left"/>
        <w:rPr>
          <w:rFonts w:ascii="Georgia" w:hAnsi="Georgia"/>
          <w:b/>
          <w:sz w:val="24"/>
          <w:szCs w:val="24"/>
        </w:rPr>
      </w:pPr>
    </w:p>
    <w:p w:rsidR="001011B2" w:rsidRPr="00424855" w:rsidRDefault="001011B2" w:rsidP="004C11F8">
      <w:pPr>
        <w:pStyle w:val="Szvegtrzs"/>
        <w:numPr>
          <w:ilvl w:val="0"/>
          <w:numId w:val="5"/>
        </w:numPr>
        <w:tabs>
          <w:tab w:val="clear" w:pos="1134"/>
          <w:tab w:val="left" w:pos="180"/>
        </w:tabs>
        <w:spacing w:line="240" w:lineRule="auto"/>
        <w:ind w:left="284" w:right="0" w:hanging="284"/>
        <w:jc w:val="left"/>
        <w:rPr>
          <w:rFonts w:ascii="Georgia" w:hAnsi="Georgia"/>
          <w:b/>
          <w:sz w:val="24"/>
          <w:szCs w:val="24"/>
        </w:rPr>
      </w:pPr>
      <w:r w:rsidRPr="00424855">
        <w:rPr>
          <w:rFonts w:ascii="Georgia" w:hAnsi="Georgia"/>
          <w:b/>
          <w:sz w:val="24"/>
          <w:szCs w:val="24"/>
        </w:rPr>
        <w:t>A szerződés tárgya</w:t>
      </w:r>
      <w:r w:rsidRPr="00424855">
        <w:rPr>
          <w:rStyle w:val="Lbjegyzet-hivatkozs"/>
          <w:rFonts w:ascii="Georgia" w:hAnsi="Georgia"/>
          <w:b/>
          <w:sz w:val="24"/>
          <w:szCs w:val="24"/>
        </w:rPr>
        <w:footnoteReference w:id="1"/>
      </w:r>
    </w:p>
    <w:p w:rsidR="001011B2" w:rsidRPr="00424855" w:rsidRDefault="001011B2" w:rsidP="001011B2">
      <w:pPr>
        <w:pStyle w:val="Szvegtrzs"/>
        <w:tabs>
          <w:tab w:val="clear" w:pos="1134"/>
          <w:tab w:val="left" w:pos="180"/>
        </w:tabs>
        <w:spacing w:line="240" w:lineRule="auto"/>
        <w:ind w:right="0"/>
        <w:jc w:val="left"/>
        <w:rPr>
          <w:rFonts w:ascii="Georgia" w:hAnsi="Georgia"/>
          <w:b/>
          <w:sz w:val="24"/>
          <w:szCs w:val="24"/>
        </w:rPr>
      </w:pPr>
    </w:p>
    <w:p w:rsidR="001011B2" w:rsidRPr="00424855" w:rsidRDefault="007F3E9D" w:rsidP="001011B2">
      <w:pPr>
        <w:tabs>
          <w:tab w:val="left" w:pos="284"/>
        </w:tabs>
        <w:ind w:left="252"/>
        <w:jc w:val="both"/>
        <w:rPr>
          <w:rFonts w:ascii="Georgia" w:hAnsi="Georgia"/>
        </w:rPr>
      </w:pPr>
      <w:r>
        <w:rPr>
          <w:rFonts w:ascii="Georgia" w:hAnsi="Georgia"/>
        </w:rPr>
        <w:t xml:space="preserve">A </w:t>
      </w:r>
      <w:r w:rsidR="001011B2" w:rsidRPr="00424855">
        <w:rPr>
          <w:rFonts w:ascii="Georgia" w:hAnsi="Georgia"/>
        </w:rPr>
        <w:t xml:space="preserve">Vállalkozó vállalja a Megrendelő tulajdonában lévő, a jelen szerződés 1. számú mellékletében felsorolt </w:t>
      </w:r>
      <w:r w:rsidR="001011B2" w:rsidRPr="00424855">
        <w:rPr>
          <w:rFonts w:ascii="Georgia" w:hAnsi="Georgia"/>
          <w:b/>
          <w:u w:val="single"/>
        </w:rPr>
        <w:t xml:space="preserve">I. rész: Audi, Volkswagen és Skoda </w:t>
      </w:r>
      <w:r w:rsidR="001011B2" w:rsidRPr="00946C99">
        <w:rPr>
          <w:rFonts w:ascii="Georgia" w:hAnsi="Georgia"/>
          <w:b/>
          <w:u w:val="single"/>
        </w:rPr>
        <w:t>/II. rész: Opel</w:t>
      </w:r>
      <w:r w:rsidR="00412050">
        <w:rPr>
          <w:rFonts w:ascii="Georgia" w:hAnsi="Georgia"/>
          <w:b/>
          <w:u w:val="single"/>
        </w:rPr>
        <w:t xml:space="preserve"> és</w:t>
      </w:r>
      <w:r w:rsidR="001011B2" w:rsidRPr="00424855">
        <w:rPr>
          <w:rFonts w:ascii="Georgia" w:hAnsi="Georgia"/>
          <w:u w:val="single"/>
        </w:rPr>
        <w:t xml:space="preserve"> </w:t>
      </w:r>
      <w:r w:rsidR="001011B2" w:rsidRPr="00424855">
        <w:rPr>
          <w:rFonts w:ascii="Georgia" w:hAnsi="Georgia"/>
          <w:b/>
          <w:u w:val="single"/>
        </w:rPr>
        <w:t xml:space="preserve">Fiat /III. rész: Ford </w:t>
      </w:r>
      <w:r w:rsidR="001011B2" w:rsidRPr="00424855">
        <w:rPr>
          <w:rFonts w:ascii="Georgia" w:hAnsi="Georgia"/>
        </w:rPr>
        <w:t>típusú gépjárművek</w:t>
      </w:r>
      <w:r w:rsidR="004C11F8">
        <w:rPr>
          <w:rFonts w:ascii="Georgia" w:hAnsi="Georgia"/>
        </w:rPr>
        <w:t xml:space="preserve"> (a továbbiakban: gépjárművek)</w:t>
      </w:r>
      <w:r w:rsidR="001011B2" w:rsidRPr="00424855">
        <w:rPr>
          <w:rFonts w:ascii="Georgia" w:hAnsi="Georgia"/>
        </w:rPr>
        <w:t xml:space="preserve"> vonatkozásában a 2. számú mellékletben foglalt tevékenységek illetve szolgáltatások I. osztályú minőségben történő elvégzését, amelynek egyes elemeit szerződő felek </w:t>
      </w:r>
      <w:r w:rsidR="004C11F8">
        <w:rPr>
          <w:rFonts w:ascii="Georgia" w:hAnsi="Georgia"/>
        </w:rPr>
        <w:t xml:space="preserve">a következők </w:t>
      </w:r>
      <w:r w:rsidR="001011B2" w:rsidRPr="00424855">
        <w:rPr>
          <w:rFonts w:ascii="Georgia" w:hAnsi="Georgia"/>
        </w:rPr>
        <w:t>szerint részletezik:</w:t>
      </w:r>
    </w:p>
    <w:p w:rsidR="001011B2" w:rsidRPr="00593755" w:rsidRDefault="001011B2" w:rsidP="001011B2">
      <w:pPr>
        <w:pStyle w:val="Szvegtrzs"/>
        <w:tabs>
          <w:tab w:val="left" w:pos="180"/>
        </w:tabs>
        <w:rPr>
          <w:rFonts w:ascii="Georgia" w:hAnsi="Georgia"/>
          <w:sz w:val="24"/>
          <w:szCs w:val="24"/>
          <w:highlight w:val="yellow"/>
        </w:rPr>
      </w:pPr>
    </w:p>
    <w:p w:rsidR="001011B2" w:rsidRPr="00424855" w:rsidRDefault="001011B2" w:rsidP="001011B2">
      <w:pPr>
        <w:pStyle w:val="Szvegtrzs"/>
        <w:tabs>
          <w:tab w:val="clear" w:pos="1134"/>
        </w:tabs>
        <w:spacing w:line="240" w:lineRule="auto"/>
        <w:ind w:right="0"/>
        <w:jc w:val="left"/>
        <w:rPr>
          <w:rFonts w:ascii="Georgia" w:hAnsi="Georgia"/>
          <w:sz w:val="24"/>
          <w:szCs w:val="24"/>
          <w:u w:val="single"/>
        </w:rPr>
      </w:pPr>
      <w:r w:rsidRPr="00424855">
        <w:rPr>
          <w:rFonts w:ascii="Georgia" w:hAnsi="Georgia"/>
          <w:sz w:val="24"/>
          <w:szCs w:val="24"/>
          <w:u w:val="single"/>
        </w:rPr>
        <w:t>1.1 Javítási és karbantartási munkák:</w:t>
      </w:r>
    </w:p>
    <w:p w:rsidR="001011B2" w:rsidRPr="00424855" w:rsidRDefault="001011B2" w:rsidP="001011B2">
      <w:pPr>
        <w:pStyle w:val="Szvegtrzs"/>
        <w:tabs>
          <w:tab w:val="clear" w:pos="1134"/>
        </w:tabs>
        <w:spacing w:line="240" w:lineRule="auto"/>
        <w:ind w:right="0"/>
        <w:jc w:val="left"/>
        <w:rPr>
          <w:rFonts w:ascii="Georgia" w:hAnsi="Georgia"/>
          <w:sz w:val="24"/>
          <w:szCs w:val="24"/>
          <w:u w:val="single"/>
        </w:rPr>
      </w:pPr>
    </w:p>
    <w:p w:rsidR="001011B2" w:rsidRPr="00424855" w:rsidRDefault="001011B2" w:rsidP="001011B2">
      <w:pPr>
        <w:pStyle w:val="Szvegtrzs"/>
        <w:spacing w:line="240" w:lineRule="auto"/>
        <w:ind w:left="709" w:right="-2" w:hanging="709"/>
        <w:rPr>
          <w:rFonts w:ascii="Georgia" w:hAnsi="Georgia"/>
          <w:sz w:val="24"/>
          <w:szCs w:val="24"/>
        </w:rPr>
      </w:pPr>
      <w:r w:rsidRPr="00424855">
        <w:rPr>
          <w:rFonts w:ascii="Georgia" w:hAnsi="Georgia"/>
          <w:sz w:val="24"/>
          <w:szCs w:val="24"/>
        </w:rPr>
        <w:t xml:space="preserve">1.1.1. </w:t>
      </w:r>
      <w:r>
        <w:rPr>
          <w:rFonts w:ascii="Georgia" w:hAnsi="Georgia"/>
          <w:sz w:val="24"/>
          <w:szCs w:val="24"/>
        </w:rPr>
        <w:tab/>
      </w:r>
      <w:r w:rsidR="00113F71">
        <w:rPr>
          <w:rFonts w:ascii="Georgia" w:hAnsi="Georgia"/>
          <w:sz w:val="24"/>
          <w:szCs w:val="24"/>
          <w:lang w:val="hu-HU"/>
        </w:rPr>
        <w:t xml:space="preserve">A </w:t>
      </w:r>
      <w:r w:rsidR="00113F71">
        <w:rPr>
          <w:rFonts w:ascii="Georgia" w:hAnsi="Georgia"/>
          <w:sz w:val="24"/>
          <w:szCs w:val="24"/>
        </w:rPr>
        <w:t>gépjárművek</w:t>
      </w:r>
      <w:r w:rsidRPr="00424855">
        <w:rPr>
          <w:rFonts w:ascii="Georgia" w:hAnsi="Georgia"/>
          <w:sz w:val="24"/>
          <w:szCs w:val="24"/>
        </w:rPr>
        <w:t xml:space="preserve"> garanciaidőn belüli garanciális és nem garanciális, valamint garanciaidőn túli időszakos és szükségszerű javítása és szervízelése az érvényes minőségbiztosítási rendszer alkalmazásával.</w:t>
      </w:r>
    </w:p>
    <w:p w:rsidR="001011B2" w:rsidRPr="00424855" w:rsidRDefault="001011B2" w:rsidP="001011B2">
      <w:pPr>
        <w:pStyle w:val="Szvegtrzs"/>
        <w:tabs>
          <w:tab w:val="clear" w:pos="1134"/>
        </w:tabs>
        <w:spacing w:line="240" w:lineRule="auto"/>
        <w:ind w:left="709" w:right="-2" w:hanging="709"/>
        <w:rPr>
          <w:rFonts w:ascii="Georgia" w:hAnsi="Georgia"/>
          <w:sz w:val="24"/>
          <w:szCs w:val="24"/>
        </w:rPr>
      </w:pPr>
      <w:r w:rsidRPr="00424855">
        <w:rPr>
          <w:rFonts w:ascii="Georgia" w:hAnsi="Georgia"/>
          <w:sz w:val="24"/>
          <w:szCs w:val="24"/>
        </w:rPr>
        <w:t xml:space="preserve">1.1.2. </w:t>
      </w:r>
      <w:r>
        <w:rPr>
          <w:rFonts w:ascii="Georgia" w:hAnsi="Georgia"/>
          <w:sz w:val="24"/>
          <w:szCs w:val="24"/>
        </w:rPr>
        <w:tab/>
      </w:r>
      <w:r w:rsidR="00113F71">
        <w:rPr>
          <w:rFonts w:ascii="Georgia" w:hAnsi="Georgia"/>
          <w:sz w:val="24"/>
          <w:szCs w:val="24"/>
          <w:lang w:val="hu-HU"/>
        </w:rPr>
        <w:t xml:space="preserve">A gépjárművek </w:t>
      </w:r>
      <w:r w:rsidR="00113F71">
        <w:rPr>
          <w:rFonts w:ascii="Georgia" w:hAnsi="Georgia"/>
          <w:sz w:val="24"/>
          <w:szCs w:val="24"/>
        </w:rPr>
        <w:t>kisebb</w:t>
      </w:r>
      <w:r w:rsidR="004C11F8">
        <w:rPr>
          <w:rFonts w:ascii="Georgia" w:hAnsi="Georgia"/>
          <w:sz w:val="24"/>
          <w:szCs w:val="24"/>
        </w:rPr>
        <w:t xml:space="preserve"> meghibásodásainak</w:t>
      </w:r>
      <w:r w:rsidRPr="00424855">
        <w:rPr>
          <w:rFonts w:ascii="Georgia" w:hAnsi="Georgia"/>
          <w:sz w:val="24"/>
          <w:szCs w:val="24"/>
        </w:rPr>
        <w:t xml:space="preserve"> azonnali elhárítása a gépkocsivezető szóbeli megrendelése alapján.</w:t>
      </w:r>
    </w:p>
    <w:p w:rsidR="001011B2" w:rsidRPr="00424855" w:rsidRDefault="001011B2" w:rsidP="001011B2">
      <w:pPr>
        <w:pStyle w:val="Szvegtrzs"/>
        <w:spacing w:line="240" w:lineRule="auto"/>
        <w:ind w:left="709" w:hanging="709"/>
        <w:rPr>
          <w:rFonts w:ascii="Georgia" w:hAnsi="Georgia"/>
          <w:sz w:val="24"/>
          <w:szCs w:val="24"/>
        </w:rPr>
      </w:pPr>
      <w:r w:rsidRPr="00424855">
        <w:rPr>
          <w:rFonts w:ascii="Georgia" w:hAnsi="Georgia"/>
          <w:sz w:val="24"/>
          <w:szCs w:val="24"/>
        </w:rPr>
        <w:t xml:space="preserve">1.1.3. </w:t>
      </w:r>
      <w:r>
        <w:rPr>
          <w:rFonts w:ascii="Georgia" w:hAnsi="Georgia"/>
          <w:sz w:val="24"/>
          <w:szCs w:val="24"/>
        </w:rPr>
        <w:tab/>
      </w:r>
      <w:r w:rsidR="00113F71">
        <w:rPr>
          <w:rFonts w:ascii="Georgia" w:hAnsi="Georgia"/>
          <w:sz w:val="24"/>
          <w:szCs w:val="24"/>
          <w:lang w:val="hu-HU"/>
        </w:rPr>
        <w:t xml:space="preserve">A </w:t>
      </w:r>
      <w:r w:rsidR="00113F71" w:rsidRPr="00424855">
        <w:rPr>
          <w:rFonts w:ascii="Georgia" w:hAnsi="Georgia"/>
          <w:sz w:val="24"/>
          <w:szCs w:val="24"/>
        </w:rPr>
        <w:t>gépjárművek</w:t>
      </w:r>
      <w:r w:rsidRPr="00424855">
        <w:rPr>
          <w:rFonts w:ascii="Georgia" w:hAnsi="Georgia"/>
          <w:sz w:val="24"/>
          <w:szCs w:val="24"/>
        </w:rPr>
        <w:t xml:space="preserve"> számítógépes diagnosztikája.</w:t>
      </w:r>
    </w:p>
    <w:p w:rsidR="001011B2" w:rsidRPr="00424855" w:rsidRDefault="001011B2" w:rsidP="001011B2">
      <w:pPr>
        <w:pStyle w:val="Szvegtrzs"/>
        <w:spacing w:line="240" w:lineRule="auto"/>
        <w:ind w:left="709" w:right="-2" w:hanging="709"/>
        <w:rPr>
          <w:rFonts w:ascii="Georgia" w:hAnsi="Georgia"/>
          <w:sz w:val="24"/>
          <w:szCs w:val="24"/>
        </w:rPr>
      </w:pPr>
      <w:r w:rsidRPr="00424855">
        <w:rPr>
          <w:rFonts w:ascii="Georgia" w:hAnsi="Georgia"/>
          <w:sz w:val="24"/>
          <w:szCs w:val="24"/>
        </w:rPr>
        <w:t xml:space="preserve">1.1.4. </w:t>
      </w:r>
      <w:r>
        <w:rPr>
          <w:rFonts w:ascii="Georgia" w:hAnsi="Georgia"/>
          <w:sz w:val="24"/>
          <w:szCs w:val="24"/>
        </w:rPr>
        <w:tab/>
      </w:r>
      <w:r w:rsidRPr="00424855">
        <w:rPr>
          <w:rFonts w:ascii="Georgia" w:hAnsi="Georgia"/>
          <w:sz w:val="24"/>
          <w:szCs w:val="24"/>
        </w:rPr>
        <w:t>A javítás, ellenőrző vizsgálat megkezdése a gépjármű átadását</w:t>
      </w:r>
      <w:r w:rsidR="00497FDA">
        <w:rPr>
          <w:rFonts w:ascii="Georgia" w:hAnsi="Georgia"/>
          <w:sz w:val="24"/>
          <w:szCs w:val="24"/>
          <w:lang w:val="hu-HU"/>
        </w:rPr>
        <w:t xml:space="preserve"> követően </w:t>
      </w:r>
      <w:r w:rsidRPr="00424855">
        <w:rPr>
          <w:rFonts w:ascii="Georgia" w:hAnsi="Georgia"/>
          <w:sz w:val="24"/>
          <w:szCs w:val="24"/>
        </w:rPr>
        <w:t>soron kívül.</w:t>
      </w:r>
    </w:p>
    <w:p w:rsidR="001011B2" w:rsidRPr="00424855" w:rsidRDefault="001011B2" w:rsidP="001011B2">
      <w:pPr>
        <w:pStyle w:val="Szvegtrzs"/>
        <w:spacing w:line="240" w:lineRule="auto"/>
        <w:ind w:left="709" w:right="-2" w:hanging="709"/>
        <w:rPr>
          <w:rFonts w:ascii="Georgia" w:hAnsi="Georgia"/>
          <w:sz w:val="24"/>
          <w:szCs w:val="24"/>
        </w:rPr>
      </w:pPr>
      <w:r w:rsidRPr="00424855">
        <w:rPr>
          <w:rFonts w:ascii="Georgia" w:hAnsi="Georgia"/>
          <w:sz w:val="24"/>
          <w:szCs w:val="24"/>
        </w:rPr>
        <w:t xml:space="preserve">1.1.5. </w:t>
      </w:r>
      <w:r>
        <w:rPr>
          <w:rFonts w:ascii="Georgia" w:hAnsi="Georgia"/>
          <w:sz w:val="24"/>
          <w:szCs w:val="24"/>
        </w:rPr>
        <w:tab/>
      </w:r>
      <w:r w:rsidRPr="00424855">
        <w:rPr>
          <w:rFonts w:ascii="Georgia" w:hAnsi="Georgia"/>
          <w:sz w:val="24"/>
          <w:szCs w:val="24"/>
        </w:rPr>
        <w:t>A javításhoz szükséges alkatrészek beszerzése a legrövidebb átfutási idő alatt.</w:t>
      </w:r>
    </w:p>
    <w:p w:rsidR="001011B2" w:rsidRPr="00424855" w:rsidRDefault="001011B2" w:rsidP="001011B2">
      <w:pPr>
        <w:pStyle w:val="Szvegtrzs"/>
        <w:spacing w:line="240" w:lineRule="auto"/>
        <w:ind w:left="709" w:right="-2" w:hanging="709"/>
        <w:rPr>
          <w:rFonts w:ascii="Georgia" w:hAnsi="Georgia"/>
          <w:sz w:val="24"/>
          <w:szCs w:val="24"/>
        </w:rPr>
      </w:pPr>
      <w:r w:rsidRPr="00424855">
        <w:rPr>
          <w:rFonts w:ascii="Georgia" w:hAnsi="Georgia"/>
          <w:sz w:val="24"/>
          <w:szCs w:val="24"/>
        </w:rPr>
        <w:t>1.1.6. A gyári előírásokban megjelölt kötelező munkafolyamatok, ellenőrzések elvégzése az időszakos kilométer-teljesítményhez kötött szervizintervallumoknak megfelelően, a Megrendelővel előre egyeztetett időpontban.</w:t>
      </w:r>
    </w:p>
    <w:p w:rsidR="00A71967" w:rsidRDefault="001011B2" w:rsidP="001011B2">
      <w:pPr>
        <w:pStyle w:val="Szvegtrzs"/>
        <w:spacing w:line="240" w:lineRule="auto"/>
        <w:ind w:left="709" w:right="-2" w:hanging="709"/>
        <w:rPr>
          <w:rFonts w:ascii="Georgia" w:hAnsi="Georgia"/>
          <w:sz w:val="24"/>
          <w:szCs w:val="24"/>
        </w:rPr>
      </w:pPr>
      <w:r w:rsidRPr="00424855">
        <w:rPr>
          <w:rFonts w:ascii="Georgia" w:hAnsi="Georgia"/>
          <w:sz w:val="24"/>
          <w:szCs w:val="24"/>
        </w:rPr>
        <w:t xml:space="preserve">1.1.7. </w:t>
      </w:r>
      <w:r>
        <w:rPr>
          <w:rFonts w:ascii="Georgia" w:hAnsi="Georgia"/>
          <w:sz w:val="24"/>
          <w:szCs w:val="24"/>
        </w:rPr>
        <w:tab/>
      </w:r>
      <w:r w:rsidR="00A71967" w:rsidRPr="00073FC3">
        <w:rPr>
          <w:rFonts w:ascii="Georgia" w:hAnsi="Georgia"/>
          <w:sz w:val="24"/>
          <w:szCs w:val="24"/>
        </w:rPr>
        <w:t>A gépjárművek elveszett, vagy meghibásodott indítókulcsainak pótlása, gyári, eredeti kulcsok kódolásához alkalmas tesztműszerrel.</w:t>
      </w:r>
    </w:p>
    <w:p w:rsidR="00A71967" w:rsidRDefault="001011B2" w:rsidP="001011B2">
      <w:pPr>
        <w:pStyle w:val="Szvegtrzs"/>
        <w:spacing w:line="240" w:lineRule="auto"/>
        <w:ind w:left="709" w:right="-2" w:hanging="709"/>
        <w:rPr>
          <w:rFonts w:ascii="Georgia" w:hAnsi="Georgia"/>
          <w:sz w:val="24"/>
          <w:szCs w:val="24"/>
        </w:rPr>
      </w:pPr>
      <w:r w:rsidRPr="00424855">
        <w:rPr>
          <w:rFonts w:ascii="Georgia" w:hAnsi="Georgia"/>
          <w:sz w:val="24"/>
          <w:szCs w:val="24"/>
        </w:rPr>
        <w:t xml:space="preserve">1.1.8. </w:t>
      </w:r>
      <w:r>
        <w:rPr>
          <w:rFonts w:ascii="Georgia" w:hAnsi="Georgia"/>
          <w:sz w:val="24"/>
          <w:szCs w:val="24"/>
        </w:rPr>
        <w:tab/>
      </w:r>
      <w:r w:rsidR="00A71967" w:rsidRPr="00073FC3">
        <w:rPr>
          <w:rFonts w:ascii="Georgia" w:hAnsi="Georgia"/>
          <w:sz w:val="24"/>
          <w:szCs w:val="24"/>
        </w:rPr>
        <w:t>Nyilvántartás vezetése az elvégzett munkáról.</w:t>
      </w:r>
    </w:p>
    <w:p w:rsidR="00EA2143" w:rsidRPr="00EA2143" w:rsidRDefault="00EA2143" w:rsidP="001011B2">
      <w:pPr>
        <w:pStyle w:val="Szvegtrzs"/>
        <w:spacing w:line="240" w:lineRule="auto"/>
        <w:ind w:left="709" w:right="-2" w:hanging="709"/>
        <w:rPr>
          <w:rFonts w:ascii="Georgia" w:hAnsi="Georgia"/>
          <w:sz w:val="24"/>
          <w:szCs w:val="24"/>
          <w:lang w:val="hu-HU"/>
        </w:rPr>
      </w:pPr>
      <w:r>
        <w:rPr>
          <w:rFonts w:ascii="Georgia" w:hAnsi="Georgia"/>
          <w:sz w:val="24"/>
          <w:szCs w:val="24"/>
          <w:lang w:val="hu-HU"/>
        </w:rPr>
        <w:t xml:space="preserve">1.1.9. </w:t>
      </w:r>
      <w:r>
        <w:rPr>
          <w:rFonts w:ascii="Georgia" w:hAnsi="Georgia"/>
          <w:sz w:val="24"/>
          <w:szCs w:val="24"/>
        </w:rPr>
        <w:t xml:space="preserve">Az 1.1.2. alpontban meghatározott kisebb hibák </w:t>
      </w:r>
      <w:r>
        <w:rPr>
          <w:rFonts w:ascii="Georgia" w:hAnsi="Georgia"/>
          <w:sz w:val="24"/>
          <w:szCs w:val="24"/>
          <w:lang w:val="hu-HU"/>
        </w:rPr>
        <w:t>elhárításának esetét ide nem értve</w:t>
      </w:r>
      <w:r>
        <w:rPr>
          <w:rFonts w:ascii="Georgia" w:hAnsi="Georgia"/>
          <w:sz w:val="24"/>
          <w:szCs w:val="24"/>
        </w:rPr>
        <w:t xml:space="preserve">, a </w:t>
      </w:r>
      <w:r w:rsidRPr="00424855">
        <w:rPr>
          <w:rFonts w:ascii="Georgia" w:hAnsi="Georgia"/>
          <w:sz w:val="24"/>
          <w:szCs w:val="24"/>
        </w:rPr>
        <w:t xml:space="preserve">hiba-megállapítás a javítási és karbantartási munkák részét képezi, amely alapján </w:t>
      </w:r>
      <w:r>
        <w:rPr>
          <w:rFonts w:ascii="Georgia" w:hAnsi="Georgia"/>
          <w:sz w:val="24"/>
          <w:szCs w:val="24"/>
          <w:lang w:val="hu-HU"/>
        </w:rPr>
        <w:t xml:space="preserve">a </w:t>
      </w:r>
      <w:r w:rsidRPr="00424855">
        <w:rPr>
          <w:rFonts w:ascii="Georgia" w:hAnsi="Georgia"/>
          <w:sz w:val="24"/>
          <w:szCs w:val="24"/>
        </w:rPr>
        <w:t>Vállalkozó árkalkulációt készít.</w:t>
      </w:r>
      <w:r>
        <w:rPr>
          <w:rFonts w:ascii="Georgia" w:hAnsi="Georgia"/>
          <w:sz w:val="24"/>
          <w:szCs w:val="24"/>
          <w:lang w:val="hu-HU"/>
        </w:rPr>
        <w:t xml:space="preserve"> </w:t>
      </w:r>
    </w:p>
    <w:p w:rsidR="00EA2143" w:rsidRDefault="00EA2143" w:rsidP="001011B2">
      <w:pPr>
        <w:pStyle w:val="Szvegtrzs"/>
        <w:spacing w:line="240" w:lineRule="auto"/>
        <w:ind w:left="709" w:right="-2" w:hanging="709"/>
        <w:rPr>
          <w:rFonts w:ascii="Georgia" w:hAnsi="Georgia"/>
          <w:sz w:val="24"/>
          <w:szCs w:val="24"/>
          <w:lang w:val="hu-HU"/>
        </w:rPr>
      </w:pPr>
      <w:r w:rsidRPr="00424855">
        <w:rPr>
          <w:rFonts w:ascii="Georgia" w:hAnsi="Georgia"/>
          <w:sz w:val="24"/>
          <w:szCs w:val="24"/>
        </w:rPr>
        <w:t>1.1.</w:t>
      </w:r>
      <w:r>
        <w:rPr>
          <w:rFonts w:ascii="Georgia" w:hAnsi="Georgia"/>
          <w:sz w:val="24"/>
          <w:szCs w:val="24"/>
          <w:lang w:val="hu-HU"/>
        </w:rPr>
        <w:t>10</w:t>
      </w:r>
      <w:r w:rsidRPr="00424855">
        <w:rPr>
          <w:rFonts w:ascii="Georgia" w:hAnsi="Georgia"/>
          <w:sz w:val="24"/>
          <w:szCs w:val="24"/>
        </w:rPr>
        <w:t>.</w:t>
      </w:r>
      <w:r w:rsidR="00A71967">
        <w:rPr>
          <w:rFonts w:ascii="Georgia" w:hAnsi="Georgia"/>
          <w:sz w:val="24"/>
          <w:szCs w:val="24"/>
          <w:lang w:val="hu-HU"/>
        </w:rPr>
        <w:tab/>
      </w:r>
      <w:r w:rsidRPr="00424855">
        <w:rPr>
          <w:rFonts w:ascii="Georgia" w:hAnsi="Georgia"/>
          <w:sz w:val="24"/>
          <w:szCs w:val="24"/>
        </w:rPr>
        <w:t xml:space="preserve">Amennyiben </w:t>
      </w:r>
      <w:r>
        <w:rPr>
          <w:rFonts w:ascii="Georgia" w:hAnsi="Georgia"/>
          <w:sz w:val="24"/>
          <w:szCs w:val="24"/>
          <w:lang w:val="hu-HU"/>
        </w:rPr>
        <w:t xml:space="preserve">a </w:t>
      </w:r>
      <w:r w:rsidRPr="00424855">
        <w:rPr>
          <w:rFonts w:ascii="Georgia" w:hAnsi="Georgia"/>
          <w:sz w:val="24"/>
          <w:szCs w:val="24"/>
        </w:rPr>
        <w:t xml:space="preserve">Vállalkozó a javítási-karbantartási munkálatok során észleli, hogy az előzetesen megadott árkalkulációban rögzített összeg lényegesen eltér a javítási-karbantartási munkálatok befejezésekor várható végső ártól, ennek </w:t>
      </w:r>
      <w:r w:rsidRPr="00073FC3">
        <w:rPr>
          <w:rFonts w:ascii="Georgia" w:hAnsi="Georgia"/>
          <w:sz w:val="24"/>
          <w:szCs w:val="24"/>
        </w:rPr>
        <w:t xml:space="preserve">tényét haladéktalanul jelzi </w:t>
      </w:r>
      <w:r>
        <w:rPr>
          <w:rFonts w:ascii="Georgia" w:hAnsi="Georgia"/>
          <w:sz w:val="24"/>
          <w:szCs w:val="24"/>
          <w:lang w:val="hu-HU"/>
        </w:rPr>
        <w:t xml:space="preserve">a </w:t>
      </w:r>
      <w:r w:rsidRPr="00073FC3">
        <w:rPr>
          <w:rFonts w:ascii="Georgia" w:hAnsi="Georgia"/>
          <w:sz w:val="24"/>
          <w:szCs w:val="24"/>
        </w:rPr>
        <w:t>Megrendelő képviselője felé.</w:t>
      </w:r>
    </w:p>
    <w:p w:rsidR="001011B2" w:rsidRPr="00424855" w:rsidRDefault="00EA2143" w:rsidP="001011B2">
      <w:pPr>
        <w:pStyle w:val="Szvegtrzs"/>
        <w:spacing w:line="240" w:lineRule="auto"/>
        <w:ind w:left="709" w:right="-2" w:hanging="709"/>
        <w:rPr>
          <w:rFonts w:ascii="Georgia" w:hAnsi="Georgia"/>
          <w:sz w:val="24"/>
          <w:szCs w:val="24"/>
        </w:rPr>
      </w:pPr>
      <w:r w:rsidRPr="00424855">
        <w:rPr>
          <w:rFonts w:ascii="Georgia" w:hAnsi="Georgia"/>
          <w:sz w:val="24"/>
          <w:szCs w:val="24"/>
        </w:rPr>
        <w:lastRenderedPageBreak/>
        <w:t>1.1.1</w:t>
      </w:r>
      <w:r>
        <w:rPr>
          <w:rFonts w:ascii="Georgia" w:hAnsi="Georgia"/>
          <w:sz w:val="24"/>
          <w:szCs w:val="24"/>
          <w:lang w:val="hu-HU"/>
        </w:rPr>
        <w:t>1</w:t>
      </w:r>
      <w:r w:rsidRPr="00424855">
        <w:rPr>
          <w:rFonts w:ascii="Georgia" w:hAnsi="Georgia"/>
          <w:sz w:val="24"/>
          <w:szCs w:val="24"/>
        </w:rPr>
        <w:t xml:space="preserve">. </w:t>
      </w:r>
      <w:r>
        <w:rPr>
          <w:rFonts w:ascii="Georgia" w:hAnsi="Georgia"/>
          <w:sz w:val="24"/>
          <w:szCs w:val="24"/>
        </w:rPr>
        <w:tab/>
      </w:r>
      <w:r w:rsidR="00816E24">
        <w:rPr>
          <w:rFonts w:ascii="Georgia" w:hAnsi="Georgia"/>
          <w:sz w:val="24"/>
          <w:szCs w:val="24"/>
          <w:lang w:val="hu-HU"/>
        </w:rPr>
        <w:t xml:space="preserve">A </w:t>
      </w:r>
      <w:r w:rsidR="001011B2" w:rsidRPr="00424855">
        <w:rPr>
          <w:rFonts w:ascii="Georgia" w:hAnsi="Georgia"/>
          <w:sz w:val="24"/>
          <w:szCs w:val="24"/>
        </w:rPr>
        <w:t>Megrendelő az 1.1.</w:t>
      </w:r>
      <w:r>
        <w:rPr>
          <w:rFonts w:ascii="Georgia" w:hAnsi="Georgia"/>
          <w:sz w:val="24"/>
          <w:szCs w:val="24"/>
          <w:lang w:val="hu-HU"/>
        </w:rPr>
        <w:t>9</w:t>
      </w:r>
      <w:r w:rsidR="001011B2" w:rsidRPr="00424855">
        <w:rPr>
          <w:rFonts w:ascii="Georgia" w:hAnsi="Georgia"/>
          <w:sz w:val="24"/>
          <w:szCs w:val="24"/>
        </w:rPr>
        <w:t xml:space="preserve">. pontban meghatározott árkalkuláció kézhezvétele után dönt a javítási és/vagy karbantartási munkák megrendeléséről. Amennyiben </w:t>
      </w:r>
      <w:r w:rsidR="00816E24">
        <w:rPr>
          <w:rFonts w:ascii="Georgia" w:hAnsi="Georgia"/>
          <w:sz w:val="24"/>
          <w:szCs w:val="24"/>
          <w:lang w:val="hu-HU"/>
        </w:rPr>
        <w:t xml:space="preserve">a </w:t>
      </w:r>
      <w:r w:rsidR="001011B2" w:rsidRPr="00424855">
        <w:rPr>
          <w:rFonts w:ascii="Georgia" w:hAnsi="Georgia"/>
          <w:sz w:val="24"/>
          <w:szCs w:val="24"/>
        </w:rPr>
        <w:t>Megrendelő az 1.1.</w:t>
      </w:r>
      <w:r>
        <w:rPr>
          <w:rFonts w:ascii="Georgia" w:hAnsi="Georgia"/>
          <w:sz w:val="24"/>
          <w:szCs w:val="24"/>
          <w:lang w:val="hu-HU"/>
        </w:rPr>
        <w:t>9</w:t>
      </w:r>
      <w:r w:rsidR="001011B2" w:rsidRPr="00424855">
        <w:rPr>
          <w:rFonts w:ascii="Georgia" w:hAnsi="Georgia"/>
          <w:sz w:val="24"/>
          <w:szCs w:val="24"/>
        </w:rPr>
        <w:t xml:space="preserve">. pontban meghatározott árkalkuláció kézhezvételét követően úgy dönt, hogy nem rendeli meg a javítási-karbantartási munkálatokat </w:t>
      </w:r>
      <w:r w:rsidR="00816E24">
        <w:rPr>
          <w:rFonts w:ascii="Georgia" w:hAnsi="Georgia"/>
          <w:sz w:val="24"/>
          <w:szCs w:val="24"/>
          <w:lang w:val="hu-HU"/>
        </w:rPr>
        <w:t xml:space="preserve">a </w:t>
      </w:r>
      <w:r w:rsidR="001011B2" w:rsidRPr="00424855">
        <w:rPr>
          <w:rFonts w:ascii="Georgia" w:hAnsi="Georgia"/>
          <w:sz w:val="24"/>
          <w:szCs w:val="24"/>
        </w:rPr>
        <w:t xml:space="preserve">Vállalkozótól, abban az esetben </w:t>
      </w:r>
      <w:r w:rsidR="00816E24">
        <w:rPr>
          <w:rFonts w:ascii="Georgia" w:hAnsi="Georgia"/>
          <w:sz w:val="24"/>
          <w:szCs w:val="24"/>
          <w:lang w:val="hu-HU"/>
        </w:rPr>
        <w:t xml:space="preserve">a </w:t>
      </w:r>
      <w:r w:rsidR="001011B2" w:rsidRPr="00424855">
        <w:rPr>
          <w:rFonts w:ascii="Georgia" w:hAnsi="Georgia"/>
          <w:sz w:val="24"/>
          <w:szCs w:val="24"/>
        </w:rPr>
        <w:t xml:space="preserve">Vállalkozó a hiba-megállapítás díját számlázhatja le </w:t>
      </w:r>
      <w:r w:rsidR="00816E24">
        <w:rPr>
          <w:rFonts w:ascii="Georgia" w:hAnsi="Georgia"/>
          <w:sz w:val="24"/>
          <w:szCs w:val="24"/>
          <w:lang w:val="hu-HU"/>
        </w:rPr>
        <w:t xml:space="preserve">a </w:t>
      </w:r>
      <w:r w:rsidR="001011B2" w:rsidRPr="00424855">
        <w:rPr>
          <w:rFonts w:ascii="Georgia" w:hAnsi="Georgia"/>
          <w:sz w:val="24"/>
          <w:szCs w:val="24"/>
        </w:rPr>
        <w:t>Megrendelő felé a normatáblázatban foglaltak alapján.</w:t>
      </w:r>
    </w:p>
    <w:p w:rsidR="001011B2" w:rsidRPr="00424855" w:rsidRDefault="00EA2143" w:rsidP="001011B2">
      <w:pPr>
        <w:pStyle w:val="Szvegtrzs"/>
        <w:spacing w:line="240" w:lineRule="auto"/>
        <w:ind w:left="709" w:right="-2" w:hanging="709"/>
        <w:rPr>
          <w:rFonts w:ascii="Georgia" w:hAnsi="Georgia"/>
          <w:sz w:val="24"/>
          <w:szCs w:val="24"/>
        </w:rPr>
      </w:pPr>
      <w:r w:rsidRPr="00073FC3">
        <w:rPr>
          <w:rFonts w:ascii="Georgia" w:hAnsi="Georgia"/>
          <w:sz w:val="24"/>
          <w:szCs w:val="24"/>
        </w:rPr>
        <w:t>1.1.12.</w:t>
      </w:r>
      <w:r w:rsidR="001011B2">
        <w:rPr>
          <w:rFonts w:ascii="Georgia" w:hAnsi="Georgia"/>
          <w:sz w:val="24"/>
          <w:szCs w:val="24"/>
        </w:rPr>
        <w:tab/>
      </w:r>
      <w:r w:rsidR="00816E24">
        <w:rPr>
          <w:rFonts w:ascii="Georgia" w:hAnsi="Georgia"/>
          <w:sz w:val="24"/>
          <w:szCs w:val="24"/>
          <w:lang w:val="hu-HU"/>
        </w:rPr>
        <w:t xml:space="preserve">A </w:t>
      </w:r>
      <w:r w:rsidR="001011B2" w:rsidRPr="00424855">
        <w:rPr>
          <w:rFonts w:ascii="Georgia" w:hAnsi="Georgia"/>
          <w:sz w:val="24"/>
          <w:szCs w:val="24"/>
        </w:rPr>
        <w:t xml:space="preserve">Felek rögzítik, hogy </w:t>
      </w:r>
      <w:r w:rsidR="00816E24">
        <w:rPr>
          <w:rFonts w:ascii="Georgia" w:hAnsi="Georgia"/>
          <w:sz w:val="24"/>
          <w:szCs w:val="24"/>
          <w:lang w:val="hu-HU"/>
        </w:rPr>
        <w:t xml:space="preserve">a </w:t>
      </w:r>
      <w:r w:rsidR="001011B2" w:rsidRPr="00424855">
        <w:rPr>
          <w:rFonts w:ascii="Georgia" w:hAnsi="Georgia"/>
          <w:sz w:val="24"/>
          <w:szCs w:val="24"/>
        </w:rPr>
        <w:t xml:space="preserve">Vállalkozó a normaidő-táblázatban meghatározott javítási időegység és a szerződés 2. számú mellékletében rögzített, vonatkozó rezsióradíj szorzata alapján állítja ki a számlát </w:t>
      </w:r>
      <w:r w:rsidR="00816E24">
        <w:rPr>
          <w:rFonts w:ascii="Georgia" w:hAnsi="Georgia"/>
          <w:sz w:val="24"/>
          <w:szCs w:val="24"/>
          <w:lang w:val="hu-HU"/>
        </w:rPr>
        <w:t xml:space="preserve">a </w:t>
      </w:r>
      <w:r w:rsidR="001011B2" w:rsidRPr="00424855">
        <w:rPr>
          <w:rFonts w:ascii="Georgia" w:hAnsi="Georgia"/>
          <w:sz w:val="24"/>
          <w:szCs w:val="24"/>
        </w:rPr>
        <w:t>Megrendelő felé.</w:t>
      </w:r>
    </w:p>
    <w:p w:rsidR="001011B2" w:rsidRPr="00593755" w:rsidRDefault="001011B2" w:rsidP="001011B2">
      <w:pPr>
        <w:pStyle w:val="Szvegtrzs"/>
        <w:tabs>
          <w:tab w:val="num" w:pos="0"/>
          <w:tab w:val="left" w:pos="540"/>
        </w:tabs>
        <w:spacing w:line="240" w:lineRule="auto"/>
        <w:rPr>
          <w:rFonts w:ascii="Georgia" w:hAnsi="Georgia"/>
          <w:sz w:val="24"/>
          <w:szCs w:val="24"/>
          <w:highlight w:val="yellow"/>
        </w:rPr>
      </w:pPr>
    </w:p>
    <w:p w:rsidR="001011B2" w:rsidRPr="00073FC3" w:rsidRDefault="001011B2" w:rsidP="001011B2">
      <w:pPr>
        <w:pStyle w:val="Szvegtrzs"/>
        <w:tabs>
          <w:tab w:val="clear" w:pos="1134"/>
        </w:tabs>
        <w:spacing w:line="240" w:lineRule="auto"/>
        <w:ind w:right="0"/>
        <w:jc w:val="left"/>
        <w:rPr>
          <w:rFonts w:ascii="Georgia" w:hAnsi="Georgia"/>
          <w:sz w:val="24"/>
          <w:szCs w:val="24"/>
          <w:u w:val="single"/>
        </w:rPr>
      </w:pPr>
      <w:r w:rsidRPr="006F15C0">
        <w:rPr>
          <w:rFonts w:ascii="Georgia" w:hAnsi="Georgia"/>
          <w:sz w:val="24"/>
          <w:szCs w:val="24"/>
          <w:u w:val="single"/>
        </w:rPr>
        <w:t>1.2 Műszaki vizsgáztatásra való felkészítés:</w:t>
      </w:r>
    </w:p>
    <w:p w:rsidR="001011B2" w:rsidRPr="00073FC3" w:rsidRDefault="001011B2" w:rsidP="001011B2">
      <w:pPr>
        <w:pStyle w:val="Szvegtrzs"/>
        <w:tabs>
          <w:tab w:val="clear" w:pos="1134"/>
        </w:tabs>
        <w:spacing w:line="240" w:lineRule="auto"/>
        <w:ind w:right="0"/>
        <w:jc w:val="left"/>
        <w:rPr>
          <w:rFonts w:ascii="Georgia" w:hAnsi="Georgia"/>
          <w:sz w:val="24"/>
          <w:szCs w:val="24"/>
          <w:u w:val="single"/>
        </w:rPr>
      </w:pPr>
    </w:p>
    <w:p w:rsidR="001011B2" w:rsidRPr="00073FC3" w:rsidRDefault="001011B2" w:rsidP="001011B2">
      <w:pPr>
        <w:pStyle w:val="Szvegtrzs"/>
        <w:spacing w:line="240" w:lineRule="auto"/>
        <w:ind w:left="709" w:hanging="709"/>
        <w:rPr>
          <w:rFonts w:ascii="Georgia" w:hAnsi="Georgia"/>
          <w:sz w:val="24"/>
          <w:szCs w:val="24"/>
        </w:rPr>
      </w:pPr>
      <w:r w:rsidRPr="00073FC3">
        <w:rPr>
          <w:rFonts w:ascii="Georgia" w:hAnsi="Georgia"/>
          <w:sz w:val="24"/>
          <w:szCs w:val="24"/>
        </w:rPr>
        <w:t>1.2.1. Nyilvántartás vezetése a műszaki vizsgák érvényességéről.</w:t>
      </w:r>
    </w:p>
    <w:p w:rsidR="001011B2" w:rsidRPr="00073FC3" w:rsidRDefault="001011B2" w:rsidP="001011B2">
      <w:pPr>
        <w:pStyle w:val="Szvegtrzs"/>
        <w:spacing w:line="240" w:lineRule="auto"/>
        <w:ind w:left="709" w:right="-2" w:hanging="709"/>
        <w:rPr>
          <w:rFonts w:ascii="Georgia" w:hAnsi="Georgia"/>
          <w:sz w:val="24"/>
          <w:szCs w:val="24"/>
        </w:rPr>
      </w:pPr>
      <w:r w:rsidRPr="00073FC3">
        <w:rPr>
          <w:rFonts w:ascii="Georgia" w:hAnsi="Georgia"/>
          <w:sz w:val="24"/>
          <w:szCs w:val="24"/>
        </w:rPr>
        <w:t>1.2.2. A Megrendelő írásban történő értesítése a műszaki vizsgák esedékességéről.</w:t>
      </w:r>
    </w:p>
    <w:p w:rsidR="001011B2" w:rsidRPr="00073FC3" w:rsidRDefault="001011B2" w:rsidP="001011B2">
      <w:pPr>
        <w:pStyle w:val="Szvegtrzs"/>
        <w:tabs>
          <w:tab w:val="clear" w:pos="1134"/>
        </w:tabs>
        <w:spacing w:line="240" w:lineRule="auto"/>
        <w:ind w:left="709" w:right="-2" w:hanging="709"/>
        <w:rPr>
          <w:rFonts w:ascii="Georgia" w:hAnsi="Georgia"/>
          <w:sz w:val="24"/>
          <w:szCs w:val="24"/>
        </w:rPr>
      </w:pPr>
      <w:r w:rsidRPr="00073FC3">
        <w:rPr>
          <w:rFonts w:ascii="Georgia" w:hAnsi="Georgia"/>
          <w:sz w:val="24"/>
          <w:szCs w:val="24"/>
        </w:rPr>
        <w:t>1.2.3. A műszaki vizsgáztatásra történő felkészítés és a műszaki vizsgáztatás lebonyolítása a környezetvédelmi felülvizsgálattal együtt a Megrendelővel közösen megállapított időpontban, legfeljebb 2 munkanap igénybevételével.</w:t>
      </w:r>
    </w:p>
    <w:p w:rsidR="001011B2" w:rsidRPr="00073FC3" w:rsidRDefault="001011B2" w:rsidP="001011B2">
      <w:pPr>
        <w:pStyle w:val="Szvegtrzs"/>
        <w:spacing w:line="240" w:lineRule="auto"/>
        <w:ind w:left="709" w:right="-2" w:hanging="709"/>
        <w:rPr>
          <w:rFonts w:ascii="Georgia" w:hAnsi="Georgia"/>
          <w:sz w:val="24"/>
          <w:szCs w:val="24"/>
        </w:rPr>
      </w:pPr>
      <w:r w:rsidRPr="00073FC3">
        <w:rPr>
          <w:rFonts w:ascii="Georgia" w:hAnsi="Georgia"/>
          <w:sz w:val="24"/>
          <w:szCs w:val="24"/>
        </w:rPr>
        <w:t>1.2.4. A műszaki vizsgáztatás megtörténtének igazolása a forgalmi engedélybe történő bejegyzéssel, a jogszabályokban előírt módon.</w:t>
      </w:r>
    </w:p>
    <w:p w:rsidR="001011B2" w:rsidRPr="00593755" w:rsidRDefault="001011B2" w:rsidP="001011B2">
      <w:pPr>
        <w:pStyle w:val="Szvegtrzs"/>
        <w:spacing w:line="240" w:lineRule="auto"/>
        <w:ind w:left="709" w:hanging="709"/>
        <w:rPr>
          <w:rFonts w:ascii="Georgia" w:hAnsi="Georgia"/>
          <w:sz w:val="24"/>
          <w:szCs w:val="24"/>
          <w:highlight w:val="yellow"/>
        </w:rPr>
      </w:pPr>
    </w:p>
    <w:p w:rsidR="001011B2" w:rsidRPr="00073FC3" w:rsidRDefault="001011B2" w:rsidP="001011B2">
      <w:pPr>
        <w:pStyle w:val="Szvegtrzs"/>
        <w:tabs>
          <w:tab w:val="clear" w:pos="1134"/>
          <w:tab w:val="left" w:pos="180"/>
        </w:tabs>
        <w:spacing w:line="240" w:lineRule="auto"/>
        <w:ind w:right="0"/>
        <w:rPr>
          <w:rFonts w:ascii="Georgia" w:hAnsi="Georgia"/>
          <w:sz w:val="24"/>
          <w:szCs w:val="24"/>
          <w:u w:val="single"/>
        </w:rPr>
      </w:pPr>
      <w:r w:rsidRPr="00073FC3">
        <w:rPr>
          <w:rFonts w:ascii="Georgia" w:hAnsi="Georgia"/>
          <w:sz w:val="24"/>
          <w:szCs w:val="24"/>
          <w:u w:val="single"/>
        </w:rPr>
        <w:t>1.3 Igazgatásrendészeti ügyintézés:</w:t>
      </w:r>
    </w:p>
    <w:p w:rsidR="001011B2" w:rsidRPr="00073FC3" w:rsidRDefault="001011B2" w:rsidP="001011B2">
      <w:pPr>
        <w:pStyle w:val="Szvegtrzs"/>
        <w:tabs>
          <w:tab w:val="clear" w:pos="1134"/>
          <w:tab w:val="left" w:pos="180"/>
        </w:tabs>
        <w:spacing w:line="240" w:lineRule="auto"/>
        <w:ind w:right="0"/>
        <w:rPr>
          <w:rFonts w:ascii="Georgia" w:hAnsi="Georgia"/>
          <w:sz w:val="24"/>
          <w:szCs w:val="24"/>
          <w:u w:val="single"/>
        </w:rPr>
      </w:pPr>
    </w:p>
    <w:p w:rsidR="001011B2" w:rsidRPr="00073FC3" w:rsidRDefault="001011B2" w:rsidP="001011B2">
      <w:pPr>
        <w:pStyle w:val="Szvegtrzs"/>
        <w:spacing w:line="240" w:lineRule="auto"/>
        <w:ind w:left="709" w:right="-2" w:hanging="709"/>
        <w:rPr>
          <w:rFonts w:ascii="Georgia" w:hAnsi="Georgia"/>
          <w:sz w:val="24"/>
          <w:szCs w:val="24"/>
        </w:rPr>
      </w:pPr>
      <w:r w:rsidRPr="00073FC3">
        <w:rPr>
          <w:rFonts w:ascii="Georgia" w:hAnsi="Georgia"/>
          <w:sz w:val="24"/>
          <w:szCs w:val="24"/>
        </w:rPr>
        <w:t>1.3</w:t>
      </w:r>
      <w:r>
        <w:rPr>
          <w:rFonts w:ascii="Georgia" w:hAnsi="Georgia"/>
          <w:sz w:val="24"/>
          <w:szCs w:val="24"/>
        </w:rPr>
        <w:t>.1</w:t>
      </w:r>
      <w:r w:rsidRPr="00073FC3">
        <w:rPr>
          <w:rFonts w:ascii="Georgia" w:hAnsi="Georgia"/>
          <w:sz w:val="24"/>
          <w:szCs w:val="24"/>
        </w:rPr>
        <w:t>. Az új gépjárművek forgalomba helyezése az átadáshoz szükséges dokumentációk és információk rendelkezésre állásától számított 7 munkanapon belül.</w:t>
      </w:r>
    </w:p>
    <w:p w:rsidR="001011B2" w:rsidRPr="00073FC3" w:rsidRDefault="001011B2" w:rsidP="001011B2">
      <w:pPr>
        <w:pStyle w:val="Szvegtrzs"/>
        <w:spacing w:line="240" w:lineRule="auto"/>
        <w:ind w:left="709" w:right="-2" w:hanging="709"/>
        <w:rPr>
          <w:rFonts w:ascii="Georgia" w:hAnsi="Georgia"/>
          <w:sz w:val="24"/>
          <w:szCs w:val="24"/>
        </w:rPr>
      </w:pPr>
      <w:r w:rsidRPr="00073FC3">
        <w:rPr>
          <w:rFonts w:ascii="Georgia" w:hAnsi="Georgia"/>
          <w:sz w:val="24"/>
          <w:szCs w:val="24"/>
        </w:rPr>
        <w:t>1.3.</w:t>
      </w:r>
      <w:r>
        <w:rPr>
          <w:rFonts w:ascii="Georgia" w:hAnsi="Georgia"/>
          <w:sz w:val="24"/>
          <w:szCs w:val="24"/>
        </w:rPr>
        <w:t>2</w:t>
      </w:r>
      <w:r w:rsidRPr="00073FC3">
        <w:rPr>
          <w:rFonts w:ascii="Georgia" w:hAnsi="Georgia"/>
          <w:sz w:val="24"/>
          <w:szCs w:val="24"/>
        </w:rPr>
        <w:t>. A használatban lévő gépjárművek elveszett, vagy káresemény során megrongálódott forgalmi rendszámának soron kívüli pótlás</w:t>
      </w:r>
      <w:r>
        <w:rPr>
          <w:rFonts w:ascii="Georgia" w:hAnsi="Georgia"/>
          <w:sz w:val="24"/>
          <w:szCs w:val="24"/>
        </w:rPr>
        <w:t>ának ügyintézésében való közreműködés.</w:t>
      </w:r>
      <w:r w:rsidRPr="00073FC3">
        <w:rPr>
          <w:rFonts w:ascii="Georgia" w:hAnsi="Georgia"/>
          <w:sz w:val="24"/>
          <w:szCs w:val="24"/>
        </w:rPr>
        <w:t>.</w:t>
      </w:r>
    </w:p>
    <w:p w:rsidR="001011B2" w:rsidRPr="00593755" w:rsidRDefault="001011B2" w:rsidP="001011B2">
      <w:pPr>
        <w:pStyle w:val="Szvegtrzs"/>
        <w:spacing w:line="240" w:lineRule="auto"/>
        <w:ind w:left="709" w:right="-2" w:hanging="709"/>
        <w:rPr>
          <w:rFonts w:ascii="Georgia" w:hAnsi="Georgia"/>
          <w:sz w:val="24"/>
          <w:szCs w:val="24"/>
          <w:highlight w:val="yellow"/>
        </w:rPr>
      </w:pPr>
    </w:p>
    <w:p w:rsidR="001011B2" w:rsidRPr="00073FC3" w:rsidRDefault="001011B2" w:rsidP="001011B2">
      <w:pPr>
        <w:pStyle w:val="Szvegtrzs"/>
        <w:tabs>
          <w:tab w:val="clear" w:pos="1134"/>
        </w:tabs>
        <w:spacing w:line="240" w:lineRule="auto"/>
        <w:ind w:right="0"/>
        <w:rPr>
          <w:rFonts w:ascii="Georgia" w:hAnsi="Georgia"/>
          <w:sz w:val="24"/>
          <w:szCs w:val="24"/>
          <w:u w:val="single"/>
        </w:rPr>
      </w:pPr>
      <w:r w:rsidRPr="00073FC3">
        <w:rPr>
          <w:rFonts w:ascii="Georgia" w:hAnsi="Georgia"/>
          <w:sz w:val="24"/>
          <w:szCs w:val="24"/>
          <w:u w:val="single"/>
        </w:rPr>
        <w:t>1.4 Biztosítási káreseménnyel kapcsolatos ügyintézés:</w:t>
      </w:r>
    </w:p>
    <w:p w:rsidR="001011B2" w:rsidRPr="00073FC3" w:rsidRDefault="001011B2" w:rsidP="001011B2">
      <w:pPr>
        <w:pStyle w:val="Szvegtrzs"/>
        <w:tabs>
          <w:tab w:val="clear" w:pos="1134"/>
        </w:tabs>
        <w:spacing w:line="240" w:lineRule="auto"/>
        <w:ind w:right="0"/>
        <w:rPr>
          <w:rFonts w:ascii="Georgia" w:hAnsi="Georgia"/>
          <w:sz w:val="24"/>
          <w:szCs w:val="24"/>
          <w:u w:val="single"/>
        </w:rPr>
      </w:pPr>
    </w:p>
    <w:p w:rsidR="001011B2" w:rsidRPr="00073FC3" w:rsidRDefault="001011B2" w:rsidP="001011B2">
      <w:pPr>
        <w:pStyle w:val="Szvegtrzs"/>
        <w:spacing w:line="240" w:lineRule="auto"/>
        <w:ind w:left="709" w:right="-2" w:hanging="709"/>
        <w:rPr>
          <w:rFonts w:ascii="Georgia" w:hAnsi="Georgia"/>
          <w:sz w:val="24"/>
          <w:szCs w:val="24"/>
        </w:rPr>
      </w:pPr>
      <w:r w:rsidRPr="00073FC3">
        <w:rPr>
          <w:rFonts w:ascii="Georgia" w:hAnsi="Georgia"/>
          <w:sz w:val="24"/>
          <w:szCs w:val="24"/>
        </w:rPr>
        <w:t xml:space="preserve">1.4.1. A gépjárművek használata során bekövetkezett káresemények felvétele utáni kárfelvétel </w:t>
      </w:r>
      <w:r w:rsidR="001673DA">
        <w:rPr>
          <w:rFonts w:ascii="Georgia" w:hAnsi="Georgia"/>
          <w:sz w:val="24"/>
          <w:szCs w:val="24"/>
          <w:lang w:val="hu-HU"/>
        </w:rPr>
        <w:t xml:space="preserve">a </w:t>
      </w:r>
      <w:r w:rsidRPr="00073FC3">
        <w:rPr>
          <w:rFonts w:ascii="Georgia" w:hAnsi="Georgia"/>
          <w:sz w:val="24"/>
          <w:szCs w:val="24"/>
        </w:rPr>
        <w:t xml:space="preserve">Vállalkozó garázsában történő soron kívüli elvégzése a gépjárművezető, </w:t>
      </w:r>
      <w:r w:rsidR="001673DA">
        <w:rPr>
          <w:rFonts w:ascii="Georgia" w:hAnsi="Georgia"/>
          <w:sz w:val="24"/>
          <w:szCs w:val="24"/>
          <w:lang w:val="hu-HU"/>
        </w:rPr>
        <w:t xml:space="preserve">a </w:t>
      </w:r>
      <w:r w:rsidRPr="00073FC3">
        <w:rPr>
          <w:rFonts w:ascii="Georgia" w:hAnsi="Georgia"/>
          <w:sz w:val="24"/>
          <w:szCs w:val="24"/>
        </w:rPr>
        <w:t xml:space="preserve">Megrendelő </w:t>
      </w:r>
      <w:r w:rsidRPr="00394738">
        <w:rPr>
          <w:rFonts w:ascii="Georgia" w:hAnsi="Georgia"/>
          <w:sz w:val="24"/>
          <w:szCs w:val="24"/>
        </w:rPr>
        <w:t>Eszközgazdálkodási Osztály</w:t>
      </w:r>
      <w:r>
        <w:rPr>
          <w:rFonts w:ascii="Georgia" w:hAnsi="Georgia"/>
          <w:sz w:val="24"/>
          <w:szCs w:val="24"/>
        </w:rPr>
        <w:t xml:space="preserve"> vezetője</w:t>
      </w:r>
      <w:r w:rsidRPr="00073FC3">
        <w:rPr>
          <w:rFonts w:ascii="Georgia" w:hAnsi="Georgia"/>
          <w:sz w:val="24"/>
          <w:szCs w:val="24"/>
        </w:rPr>
        <w:t>, vagy az általa megbízott személy megrendelése alapján.</w:t>
      </w:r>
    </w:p>
    <w:p w:rsidR="001011B2" w:rsidRPr="00073FC3" w:rsidRDefault="001011B2" w:rsidP="001011B2">
      <w:pPr>
        <w:pStyle w:val="Szvegtrzs"/>
        <w:spacing w:line="240" w:lineRule="auto"/>
        <w:ind w:left="709" w:right="-2" w:hanging="709"/>
        <w:rPr>
          <w:rFonts w:ascii="Georgia" w:hAnsi="Georgia"/>
          <w:sz w:val="24"/>
          <w:szCs w:val="24"/>
        </w:rPr>
      </w:pPr>
      <w:r w:rsidRPr="00073FC3">
        <w:rPr>
          <w:rFonts w:ascii="Georgia" w:hAnsi="Georgia"/>
          <w:sz w:val="24"/>
          <w:szCs w:val="24"/>
        </w:rPr>
        <w:t>1.4.2. A kárérték meghatározásának elvégzése számítógépes kárfelmérő program alkalmazásával.</w:t>
      </w:r>
    </w:p>
    <w:p w:rsidR="001011B2" w:rsidRPr="00073FC3" w:rsidRDefault="001011B2" w:rsidP="001011B2">
      <w:pPr>
        <w:pStyle w:val="Szvegtrzs"/>
        <w:spacing w:line="240" w:lineRule="auto"/>
        <w:ind w:left="709" w:right="-2" w:hanging="709"/>
        <w:rPr>
          <w:rFonts w:ascii="Georgia" w:hAnsi="Georgia"/>
          <w:sz w:val="24"/>
          <w:szCs w:val="24"/>
        </w:rPr>
      </w:pPr>
      <w:r w:rsidRPr="00073FC3">
        <w:rPr>
          <w:rFonts w:ascii="Georgia" w:hAnsi="Georgia"/>
          <w:sz w:val="24"/>
          <w:szCs w:val="24"/>
        </w:rPr>
        <w:t>1.4.3. Kötelezettségvállalás arra vonatkozóan, hogy a számla kizárólag a kárfelvételi jegyzőkönyvben felsorolt és a biztosító által jóváhagyott tételeket tartalmazza. Amennyiben a biztosító által fizetett kártérítés nem fedezi a CASCO önrész és az értékcsökkenés összegével csökkentett javítási költséget, akkor a kettő különbözetét a Vállalkozó viseli.</w:t>
      </w:r>
    </w:p>
    <w:p w:rsidR="001011B2" w:rsidRPr="00073FC3" w:rsidRDefault="001011B2" w:rsidP="001011B2">
      <w:pPr>
        <w:pStyle w:val="Szvegtrzs"/>
        <w:spacing w:line="240" w:lineRule="auto"/>
        <w:ind w:left="709" w:right="-2" w:hanging="709"/>
        <w:rPr>
          <w:rFonts w:ascii="Georgia" w:hAnsi="Georgia"/>
          <w:sz w:val="24"/>
          <w:szCs w:val="24"/>
        </w:rPr>
      </w:pPr>
      <w:r w:rsidRPr="00073FC3">
        <w:rPr>
          <w:rFonts w:ascii="Georgia" w:hAnsi="Georgia"/>
          <w:sz w:val="24"/>
          <w:szCs w:val="24"/>
        </w:rPr>
        <w:t>1.4.4. A káresemények ügyintézésben és azok javításában soronkívüliség biztosítása a Megrendelő gépjárművei számára.</w:t>
      </w:r>
    </w:p>
    <w:p w:rsidR="00CD57D8" w:rsidRDefault="00CD57D8" w:rsidP="001011B2">
      <w:pPr>
        <w:pStyle w:val="Szvegtrzs"/>
        <w:tabs>
          <w:tab w:val="num" w:pos="0"/>
        </w:tabs>
        <w:spacing w:line="240" w:lineRule="auto"/>
        <w:rPr>
          <w:rFonts w:ascii="Georgia" w:hAnsi="Georgia"/>
          <w:sz w:val="24"/>
          <w:szCs w:val="24"/>
        </w:rPr>
      </w:pPr>
    </w:p>
    <w:p w:rsidR="00CD57D8" w:rsidRPr="00D7749F" w:rsidRDefault="00CD57D8" w:rsidP="001011B2">
      <w:pPr>
        <w:pStyle w:val="Szvegtrzs"/>
        <w:tabs>
          <w:tab w:val="num" w:pos="0"/>
        </w:tabs>
        <w:spacing w:line="240" w:lineRule="auto"/>
        <w:rPr>
          <w:rFonts w:ascii="Georgia" w:hAnsi="Georgia"/>
          <w:sz w:val="24"/>
          <w:szCs w:val="24"/>
        </w:rPr>
      </w:pPr>
    </w:p>
    <w:p w:rsidR="001011B2" w:rsidRPr="00D7749F" w:rsidRDefault="001011B2" w:rsidP="001011B2">
      <w:pPr>
        <w:numPr>
          <w:ilvl w:val="0"/>
          <w:numId w:val="5"/>
        </w:numPr>
        <w:tabs>
          <w:tab w:val="left" w:pos="312"/>
        </w:tabs>
        <w:suppressAutoHyphens/>
        <w:rPr>
          <w:rFonts w:ascii="Georgia" w:hAnsi="Georgia"/>
          <w:b/>
        </w:rPr>
      </w:pPr>
      <w:r w:rsidRPr="00D7749F">
        <w:rPr>
          <w:rFonts w:ascii="Georgia" w:hAnsi="Georgia"/>
          <w:b/>
        </w:rPr>
        <w:t>A teljesítés helye, módja és okmányai</w:t>
      </w:r>
    </w:p>
    <w:p w:rsidR="001011B2" w:rsidRPr="00D7749F" w:rsidRDefault="001011B2" w:rsidP="001011B2">
      <w:pPr>
        <w:tabs>
          <w:tab w:val="left" w:pos="312"/>
        </w:tabs>
        <w:suppressAutoHyphens/>
        <w:rPr>
          <w:rFonts w:ascii="Georgia" w:hAnsi="Georgia"/>
          <w:b/>
        </w:rPr>
      </w:pPr>
    </w:p>
    <w:p w:rsidR="001011B2" w:rsidRPr="00D7749F" w:rsidRDefault="001011B2" w:rsidP="001011B2">
      <w:pPr>
        <w:pStyle w:val="Szvegtrzs"/>
        <w:spacing w:line="240" w:lineRule="auto"/>
        <w:ind w:left="709" w:right="-2" w:hanging="709"/>
        <w:rPr>
          <w:rFonts w:ascii="Georgia" w:hAnsi="Georgia"/>
          <w:sz w:val="24"/>
          <w:szCs w:val="24"/>
        </w:rPr>
      </w:pPr>
      <w:r w:rsidRPr="00D7749F">
        <w:rPr>
          <w:rFonts w:ascii="Georgia" w:hAnsi="Georgia"/>
          <w:sz w:val="24"/>
          <w:szCs w:val="24"/>
        </w:rPr>
        <w:t xml:space="preserve">2.1 </w:t>
      </w:r>
      <w:r w:rsidR="00EC5073">
        <w:rPr>
          <w:rFonts w:ascii="Georgia" w:hAnsi="Georgia"/>
          <w:sz w:val="24"/>
          <w:szCs w:val="24"/>
        </w:rPr>
        <w:tab/>
      </w:r>
      <w:r w:rsidRPr="00D7749F">
        <w:rPr>
          <w:rFonts w:ascii="Georgia" w:hAnsi="Georgia"/>
          <w:sz w:val="24"/>
          <w:szCs w:val="24"/>
        </w:rPr>
        <w:t xml:space="preserve">A Megrendelő a szerződés tárgyát képező gépjárműveket az alábbi helyeken köteles </w:t>
      </w:r>
      <w:r w:rsidR="001673DA">
        <w:rPr>
          <w:rFonts w:ascii="Georgia" w:hAnsi="Georgia"/>
          <w:sz w:val="24"/>
          <w:szCs w:val="24"/>
          <w:lang w:val="hu-HU"/>
        </w:rPr>
        <w:t xml:space="preserve">a </w:t>
      </w:r>
      <w:r w:rsidRPr="00D7749F">
        <w:rPr>
          <w:rFonts w:ascii="Georgia" w:hAnsi="Georgia"/>
          <w:sz w:val="24"/>
          <w:szCs w:val="24"/>
        </w:rPr>
        <w:t>Vállalkozó részére átadni:</w:t>
      </w:r>
    </w:p>
    <w:p w:rsidR="001011B2" w:rsidRPr="00D7749F" w:rsidRDefault="001011B2" w:rsidP="001011B2">
      <w:pPr>
        <w:pStyle w:val="Szvegtrzs"/>
        <w:spacing w:line="240" w:lineRule="auto"/>
        <w:ind w:left="709" w:right="-2" w:hanging="709"/>
        <w:rPr>
          <w:rFonts w:ascii="Georgia" w:hAnsi="Georgia"/>
          <w:sz w:val="24"/>
          <w:szCs w:val="24"/>
        </w:rPr>
      </w:pPr>
      <w:r w:rsidRPr="00D7749F">
        <w:rPr>
          <w:rFonts w:ascii="Georgia" w:hAnsi="Georgia"/>
          <w:sz w:val="24"/>
          <w:szCs w:val="24"/>
        </w:rPr>
        <w:tab/>
        <w:t xml:space="preserve">1. 1055 Budapest, Kossuth tér 1-3. </w:t>
      </w:r>
    </w:p>
    <w:p w:rsidR="001011B2" w:rsidRPr="00D7749F" w:rsidRDefault="001011B2" w:rsidP="001011B2">
      <w:pPr>
        <w:pStyle w:val="Szvegtrzs"/>
        <w:spacing w:line="240" w:lineRule="auto"/>
        <w:ind w:left="709" w:right="-2" w:hanging="709"/>
        <w:rPr>
          <w:rFonts w:ascii="Georgia" w:hAnsi="Georgia"/>
          <w:sz w:val="24"/>
          <w:szCs w:val="24"/>
        </w:rPr>
      </w:pPr>
      <w:r w:rsidRPr="00D7749F">
        <w:rPr>
          <w:rFonts w:ascii="Georgia" w:hAnsi="Georgia"/>
          <w:sz w:val="24"/>
          <w:szCs w:val="24"/>
        </w:rPr>
        <w:tab/>
        <w:t xml:space="preserve">2. 1054 Budapest, Széchenyi rakpart 19. </w:t>
      </w:r>
    </w:p>
    <w:p w:rsidR="001011B2" w:rsidRPr="00D7749F" w:rsidRDefault="001011B2" w:rsidP="001011B2">
      <w:pPr>
        <w:pStyle w:val="Szvegtrzs"/>
        <w:spacing w:line="240" w:lineRule="auto"/>
        <w:ind w:left="709" w:right="-2" w:hanging="709"/>
        <w:rPr>
          <w:rFonts w:ascii="Georgia" w:hAnsi="Georgia"/>
          <w:sz w:val="24"/>
          <w:szCs w:val="24"/>
        </w:rPr>
      </w:pPr>
      <w:r w:rsidRPr="00D7749F">
        <w:rPr>
          <w:rFonts w:ascii="Georgia" w:hAnsi="Georgia"/>
          <w:sz w:val="24"/>
          <w:szCs w:val="24"/>
        </w:rPr>
        <w:lastRenderedPageBreak/>
        <w:tab/>
        <w:t xml:space="preserve">3.………………………………………………….  (Vállalkozó székhelye, telephelye) </w:t>
      </w:r>
    </w:p>
    <w:p w:rsidR="001011B2" w:rsidRPr="00D7749F" w:rsidRDefault="001011B2" w:rsidP="001011B2">
      <w:pPr>
        <w:pStyle w:val="Szvegtrzs"/>
        <w:spacing w:line="240" w:lineRule="auto"/>
        <w:ind w:left="709" w:right="-2" w:hanging="709"/>
        <w:rPr>
          <w:rFonts w:ascii="Georgia" w:hAnsi="Georgia"/>
          <w:sz w:val="24"/>
          <w:szCs w:val="24"/>
        </w:rPr>
      </w:pPr>
      <w:r w:rsidRPr="00D7749F">
        <w:rPr>
          <w:rFonts w:ascii="Georgia" w:hAnsi="Georgia"/>
          <w:sz w:val="24"/>
          <w:szCs w:val="24"/>
        </w:rPr>
        <w:tab/>
        <w:t>Vállalkozó a gépjárműveket köteles átvenni, műhelyébe szállítani és a karbantartási, javítási tevékenységet műhelyében:  (…………………………………………………………………………………………)  elvégezni.</w:t>
      </w:r>
      <w:r>
        <w:rPr>
          <w:rFonts w:ascii="Georgia" w:hAnsi="Georgia"/>
          <w:sz w:val="24"/>
          <w:szCs w:val="24"/>
        </w:rPr>
        <w:t xml:space="preserve"> A műhely címének változását a Vállalkozónak haladéktalanul be kell jelentenie írásban a 10.2 pontban megjelölt fax számra. A műhely címének változása nem minősül szerződésmódosításnak.</w:t>
      </w:r>
    </w:p>
    <w:p w:rsidR="001011B2" w:rsidRPr="00D7749F" w:rsidRDefault="001673DA" w:rsidP="00CD57D8">
      <w:pPr>
        <w:pStyle w:val="Szvegtrzs"/>
        <w:numPr>
          <w:ilvl w:val="1"/>
          <w:numId w:val="5"/>
        </w:numPr>
        <w:tabs>
          <w:tab w:val="clear" w:pos="1134"/>
          <w:tab w:val="left" w:pos="851"/>
        </w:tabs>
        <w:spacing w:line="240" w:lineRule="auto"/>
        <w:ind w:left="709" w:right="-2" w:hanging="709"/>
        <w:rPr>
          <w:rFonts w:ascii="Georgia" w:hAnsi="Georgia"/>
          <w:sz w:val="24"/>
          <w:szCs w:val="24"/>
        </w:rPr>
      </w:pPr>
      <w:r>
        <w:rPr>
          <w:rFonts w:ascii="Georgia" w:hAnsi="Georgia"/>
          <w:sz w:val="24"/>
          <w:szCs w:val="24"/>
        </w:rPr>
        <w:t xml:space="preserve">A Megrendelő a gépjárműveknek a </w:t>
      </w:r>
      <w:r w:rsidR="001011B2" w:rsidRPr="00D7749F">
        <w:rPr>
          <w:rFonts w:ascii="Georgia" w:hAnsi="Georgia"/>
          <w:sz w:val="24"/>
          <w:szCs w:val="24"/>
        </w:rPr>
        <w:t>Vállalkozó részére történő átadásáról átadás-átvételi jegyzőkönyvet készít.</w:t>
      </w:r>
    </w:p>
    <w:p w:rsidR="001011B2" w:rsidRPr="00AC4FE1" w:rsidRDefault="001011B2" w:rsidP="00CD57D8">
      <w:pPr>
        <w:pStyle w:val="Szvegtrzs"/>
        <w:numPr>
          <w:ilvl w:val="1"/>
          <w:numId w:val="5"/>
        </w:numPr>
        <w:tabs>
          <w:tab w:val="clear" w:pos="1134"/>
          <w:tab w:val="left" w:pos="851"/>
        </w:tabs>
        <w:spacing w:line="240" w:lineRule="auto"/>
        <w:ind w:left="709" w:right="-2" w:hanging="709"/>
        <w:rPr>
          <w:rFonts w:ascii="Georgia" w:hAnsi="Georgia"/>
          <w:sz w:val="24"/>
          <w:szCs w:val="24"/>
        </w:rPr>
      </w:pPr>
      <w:r w:rsidRPr="00D7749F">
        <w:rPr>
          <w:rFonts w:ascii="Georgia" w:hAnsi="Georgia"/>
          <w:sz w:val="24"/>
          <w:szCs w:val="24"/>
        </w:rPr>
        <w:t>A Vállalkozó lehetőséget ad a Megrendelőnek, hogy a 1</w:t>
      </w:r>
      <w:r>
        <w:rPr>
          <w:rFonts w:ascii="Georgia" w:hAnsi="Georgia"/>
          <w:sz w:val="24"/>
          <w:szCs w:val="24"/>
          <w:lang w:val="hu-HU"/>
        </w:rPr>
        <w:t>0</w:t>
      </w:r>
      <w:r w:rsidRPr="00D7749F">
        <w:rPr>
          <w:rFonts w:ascii="Georgia" w:hAnsi="Georgia"/>
          <w:sz w:val="24"/>
          <w:szCs w:val="24"/>
        </w:rPr>
        <w:t xml:space="preserve">. pontban megnevezett képviselője folyamatos betekintést nyerjen a javításoknál használt anyagkiírási bizonylatokba és a számlázás módszerébe tekintettel a jelen szerződés </w:t>
      </w:r>
      <w:r w:rsidRPr="00AC4FE1">
        <w:rPr>
          <w:rFonts w:ascii="Georgia" w:hAnsi="Georgia"/>
          <w:sz w:val="24"/>
          <w:szCs w:val="24"/>
        </w:rPr>
        <w:t xml:space="preserve">elválaszthatatlan részét képező normaidő-meghatározás leírására is. </w:t>
      </w:r>
    </w:p>
    <w:p w:rsidR="001011B2" w:rsidRPr="00AC4FE1" w:rsidRDefault="001011B2" w:rsidP="00CD57D8">
      <w:pPr>
        <w:numPr>
          <w:ilvl w:val="1"/>
          <w:numId w:val="2"/>
        </w:numPr>
        <w:tabs>
          <w:tab w:val="clear" w:pos="360"/>
          <w:tab w:val="left" w:pos="851"/>
        </w:tabs>
        <w:ind w:left="709" w:hanging="709"/>
        <w:jc w:val="both"/>
        <w:rPr>
          <w:rFonts w:ascii="Georgia" w:hAnsi="Georgia"/>
        </w:rPr>
      </w:pPr>
      <w:r w:rsidRPr="00AC4FE1">
        <w:rPr>
          <w:rFonts w:ascii="Georgia" w:hAnsi="Georgia"/>
        </w:rPr>
        <w:t xml:space="preserve">A Megrendelő az egyedi megrendeléseit </w:t>
      </w:r>
      <w:r>
        <w:rPr>
          <w:rFonts w:ascii="Georgia" w:hAnsi="Georgia"/>
        </w:rPr>
        <w:t xml:space="preserve">– kivéve az 1.1.2 pontban megjelölt kisebb meghibásodásokat – </w:t>
      </w:r>
      <w:r w:rsidRPr="00AC4FE1">
        <w:rPr>
          <w:rFonts w:ascii="Georgia" w:hAnsi="Georgia"/>
        </w:rPr>
        <w:t>az 1.1.</w:t>
      </w:r>
      <w:r w:rsidR="00EA2143">
        <w:rPr>
          <w:rFonts w:ascii="Georgia" w:hAnsi="Georgia"/>
        </w:rPr>
        <w:t>9</w:t>
      </w:r>
      <w:r w:rsidRPr="00AC4FE1">
        <w:rPr>
          <w:rFonts w:ascii="Georgia" w:hAnsi="Georgia"/>
        </w:rPr>
        <w:t>. pont szerinti árkalkuláció alapján, arra hivatkozással</w:t>
      </w:r>
      <w:r w:rsidRPr="00AC4FE1">
        <w:rPr>
          <w:rFonts w:ascii="Georgia" w:hAnsi="Georgia"/>
          <w:i/>
        </w:rPr>
        <w:t xml:space="preserve"> </w:t>
      </w:r>
      <w:r w:rsidRPr="00AC4FE1">
        <w:rPr>
          <w:rFonts w:ascii="Georgia" w:hAnsi="Georgia"/>
        </w:rPr>
        <w:t>írásban, a gépjárművel együtt vagy telefax útján juttatja el a Vállalkozóhoz, amely megrendelésekben rögzíti - a vállalkozóval egyeztetett - egyedi teljesítési határidőket is. A m</w:t>
      </w:r>
      <w:bookmarkStart w:id="3" w:name="_GoBack"/>
      <w:bookmarkEnd w:id="3"/>
      <w:r w:rsidRPr="00AC4FE1">
        <w:rPr>
          <w:rFonts w:ascii="Georgia" w:hAnsi="Georgia"/>
        </w:rPr>
        <w:t>egrendelést haladéktalanul vissza kell igazolni.</w:t>
      </w:r>
    </w:p>
    <w:p w:rsidR="001011B2" w:rsidRPr="00AC4FE1" w:rsidRDefault="001011B2" w:rsidP="001011B2">
      <w:pPr>
        <w:numPr>
          <w:ilvl w:val="1"/>
          <w:numId w:val="2"/>
        </w:numPr>
        <w:tabs>
          <w:tab w:val="clear" w:pos="360"/>
        </w:tabs>
        <w:ind w:left="709" w:hanging="709"/>
        <w:jc w:val="both"/>
        <w:rPr>
          <w:rFonts w:ascii="Georgia" w:hAnsi="Georgia"/>
        </w:rPr>
      </w:pPr>
      <w:r w:rsidRPr="00AC4FE1">
        <w:rPr>
          <w:rFonts w:ascii="Georgia" w:hAnsi="Georgia"/>
        </w:rPr>
        <w:t>A Vállalkozó vállalja, hogy az egyedi megrendelés kézhezvételétől számítva, a 2.4. pontban meghatározottak szerint rögzített határidőn belül teljesíti a javító-karbantartó szolgáltatást, tekintettel a Megrendelő kiemelt ügyféli minőség státuszára.</w:t>
      </w:r>
    </w:p>
    <w:p w:rsidR="001011B2" w:rsidRPr="00AC4FE1" w:rsidRDefault="001011B2" w:rsidP="001011B2">
      <w:pPr>
        <w:numPr>
          <w:ilvl w:val="1"/>
          <w:numId w:val="2"/>
        </w:numPr>
        <w:tabs>
          <w:tab w:val="clear" w:pos="360"/>
        </w:tabs>
        <w:ind w:left="709" w:hanging="709"/>
        <w:jc w:val="both"/>
        <w:rPr>
          <w:rFonts w:ascii="Georgia" w:hAnsi="Georgia"/>
        </w:rPr>
      </w:pPr>
      <w:r w:rsidRPr="00AC4FE1">
        <w:rPr>
          <w:rFonts w:ascii="Georgia" w:hAnsi="Georgia"/>
        </w:rPr>
        <w:t xml:space="preserve">A megrendelés teljesítéséről </w:t>
      </w:r>
      <w:r w:rsidR="00206CEA">
        <w:rPr>
          <w:rFonts w:ascii="Georgia" w:hAnsi="Georgia"/>
        </w:rPr>
        <w:t>teljesítésigazolás</w:t>
      </w:r>
      <w:r w:rsidRPr="00AC4FE1">
        <w:rPr>
          <w:rFonts w:ascii="Georgia" w:hAnsi="Georgia"/>
        </w:rPr>
        <w:t xml:space="preserve"> készül, mindkét fél általi aláírással.</w:t>
      </w:r>
    </w:p>
    <w:p w:rsidR="00EC5073" w:rsidRPr="00AC4FE1" w:rsidRDefault="00EC5073" w:rsidP="001011B2">
      <w:pPr>
        <w:ind w:left="709"/>
        <w:jc w:val="both"/>
        <w:rPr>
          <w:rFonts w:ascii="Georgia" w:hAnsi="Georgia"/>
        </w:rPr>
      </w:pPr>
    </w:p>
    <w:p w:rsidR="001011B2" w:rsidRPr="001C0623" w:rsidRDefault="007A5CA5" w:rsidP="001011B2">
      <w:pPr>
        <w:numPr>
          <w:ilvl w:val="0"/>
          <w:numId w:val="2"/>
        </w:numPr>
        <w:suppressAutoHyphens/>
        <w:rPr>
          <w:rFonts w:ascii="Georgia" w:hAnsi="Georgia"/>
          <w:b/>
        </w:rPr>
      </w:pPr>
      <w:r>
        <w:rPr>
          <w:rFonts w:ascii="Georgia" w:hAnsi="Georgia"/>
          <w:b/>
        </w:rPr>
        <w:t xml:space="preserve">A </w:t>
      </w:r>
      <w:r w:rsidR="001011B2" w:rsidRPr="001C0623">
        <w:rPr>
          <w:rFonts w:ascii="Georgia" w:hAnsi="Georgia"/>
          <w:b/>
        </w:rPr>
        <w:t xml:space="preserve">Vállalkozó kötelezettségei </w:t>
      </w:r>
    </w:p>
    <w:p w:rsidR="001011B2" w:rsidRPr="001C0623" w:rsidRDefault="001011B2" w:rsidP="001011B2">
      <w:pPr>
        <w:suppressAutoHyphens/>
        <w:rPr>
          <w:rFonts w:ascii="Georgia" w:hAnsi="Georgia"/>
          <w:b/>
        </w:rPr>
      </w:pPr>
    </w:p>
    <w:p w:rsidR="001011B2" w:rsidRPr="001C0623" w:rsidRDefault="001011B2" w:rsidP="001011B2">
      <w:pPr>
        <w:suppressAutoHyphens/>
        <w:ind w:left="567" w:hanging="567"/>
        <w:jc w:val="both"/>
        <w:rPr>
          <w:rFonts w:ascii="Georgia" w:hAnsi="Georgia"/>
        </w:rPr>
      </w:pPr>
      <w:r w:rsidRPr="001C0623">
        <w:rPr>
          <w:rFonts w:ascii="Georgia" w:hAnsi="Georgia"/>
        </w:rPr>
        <w:t xml:space="preserve">3.1.  A Vállalkozó vállalja, hogy a szerződés teljesítésének időtartamára az Országgyűlés Hivatala által szerződött biztosító társasággal szerződést vagy együttműködési megállapodást köt. </w:t>
      </w:r>
    </w:p>
    <w:p w:rsidR="001011B2" w:rsidRPr="001C0623" w:rsidRDefault="001011B2" w:rsidP="001011B2">
      <w:pPr>
        <w:suppressAutoHyphens/>
        <w:ind w:left="567" w:hanging="567"/>
        <w:jc w:val="both"/>
        <w:rPr>
          <w:rFonts w:ascii="Georgia" w:hAnsi="Georgia"/>
        </w:rPr>
      </w:pPr>
      <w:r w:rsidRPr="001C0623">
        <w:rPr>
          <w:rFonts w:ascii="Georgia" w:hAnsi="Georgia"/>
        </w:rPr>
        <w:t xml:space="preserve">3.2.  A Vállalkozó vállalja, hogy a szerződés teljesítésének időtartama alatt kizárólag eredeti, vagy </w:t>
      </w:r>
      <w:r w:rsidR="00E12B59">
        <w:rPr>
          <w:rFonts w:ascii="Georgia" w:hAnsi="Georgia"/>
        </w:rPr>
        <w:t xml:space="preserve">a Megrendelő által előzetesen jóváhagyott, </w:t>
      </w:r>
      <w:r w:rsidRPr="00F8487E">
        <w:rPr>
          <w:rFonts w:ascii="Georgia" w:hAnsi="Georgia"/>
        </w:rPr>
        <w:t>az adott gépjármű gyártmányt</w:t>
      </w:r>
      <w:r>
        <w:t xml:space="preserve"> </w:t>
      </w:r>
      <w:r w:rsidRPr="001C0623">
        <w:rPr>
          <w:rFonts w:ascii="Georgia" w:hAnsi="Georgia"/>
        </w:rPr>
        <w:t xml:space="preserve">forgalmazó által </w:t>
      </w:r>
      <w:r w:rsidR="00E12B59">
        <w:rPr>
          <w:rFonts w:ascii="Georgia" w:hAnsi="Georgia"/>
        </w:rPr>
        <w:t>engedélyezett</w:t>
      </w:r>
      <w:r w:rsidR="00BD7C61">
        <w:rPr>
          <w:rFonts w:ascii="Georgia" w:hAnsi="Georgia"/>
        </w:rPr>
        <w:t xml:space="preserve"> </w:t>
      </w:r>
      <w:r w:rsidRPr="001C0623">
        <w:rPr>
          <w:rFonts w:ascii="Georgia" w:hAnsi="Georgia"/>
        </w:rPr>
        <w:t>alkatrészeket használ fel a javítási és karbantartási munkálatok során.</w:t>
      </w:r>
    </w:p>
    <w:p w:rsidR="00EC5073" w:rsidRDefault="001011B2" w:rsidP="001011B2">
      <w:pPr>
        <w:suppressAutoHyphens/>
        <w:ind w:left="567" w:hanging="567"/>
        <w:jc w:val="both"/>
        <w:rPr>
          <w:rFonts w:ascii="Georgia" w:hAnsi="Georgia"/>
        </w:rPr>
      </w:pPr>
      <w:r w:rsidRPr="001C0623">
        <w:rPr>
          <w:rFonts w:ascii="Georgia" w:hAnsi="Georgia"/>
        </w:rPr>
        <w:t xml:space="preserve">3.3. </w:t>
      </w:r>
      <w:r w:rsidR="00EC5073" w:rsidRPr="00EC5073">
        <w:rPr>
          <w:rFonts w:ascii="Georgia" w:hAnsi="Georgia"/>
        </w:rPr>
        <w:tab/>
        <w:t xml:space="preserve">A Vállalkozó kijelenti, hogy rendelkezik a szerződés 1. pontjában rögzített gépjárműtípusoknak megfelelő, gyártó által meghatározott normaidő-táblázattal a karbantartási, javítási munkálatokhoz és jelen szerződés aláírásával kötelezettséget vállal arra, hogy kizárólag </w:t>
      </w:r>
      <w:proofErr w:type="gramStart"/>
      <w:r w:rsidR="00EC5073" w:rsidRPr="00EC5073">
        <w:rPr>
          <w:rFonts w:ascii="Georgia" w:hAnsi="Georgia"/>
        </w:rPr>
        <w:t>ezen</w:t>
      </w:r>
      <w:proofErr w:type="gramEnd"/>
      <w:r w:rsidR="00EC5073" w:rsidRPr="00EC5073">
        <w:rPr>
          <w:rFonts w:ascii="Georgia" w:hAnsi="Georgia"/>
        </w:rPr>
        <w:t xml:space="preserve"> normaidő-táblázatban meghatározott javítási időegység szerint állítja ki a számlát a Megrendelő felé. A Vállalkozó kötelezettséget vállal arra, hogy a Megrendelő igénye esetén, ellenőrzés céljából bármikor betekintést enged a normaidő-táblázatába, hozzáférést biztosít a Megrendelő részére telephelyén a gyári rendszerekhez azok ellenőrzése céljából.</w:t>
      </w:r>
    </w:p>
    <w:p w:rsidR="001011B2" w:rsidRPr="001C0623" w:rsidRDefault="00EC5073" w:rsidP="001011B2">
      <w:pPr>
        <w:suppressAutoHyphens/>
        <w:ind w:left="567" w:hanging="567"/>
        <w:jc w:val="both"/>
        <w:rPr>
          <w:rFonts w:ascii="Georgia" w:hAnsi="Georgia"/>
        </w:rPr>
      </w:pPr>
      <w:r>
        <w:rPr>
          <w:rFonts w:ascii="Georgia" w:hAnsi="Georgia"/>
        </w:rPr>
        <w:t xml:space="preserve">3.4. </w:t>
      </w:r>
      <w:r>
        <w:rPr>
          <w:rFonts w:ascii="Georgia" w:hAnsi="Georgia"/>
        </w:rPr>
        <w:tab/>
      </w:r>
      <w:r w:rsidR="001011B2" w:rsidRPr="001C0623">
        <w:rPr>
          <w:rFonts w:ascii="Georgia" w:hAnsi="Georgia"/>
        </w:rPr>
        <w:t>A Vállalkozó kötelezettséget vállal azért, hogy biztosítja a szerződés teljesítésében résztvevő szakemberek folyamatos továbbképzését.</w:t>
      </w:r>
    </w:p>
    <w:p w:rsidR="001011B2" w:rsidRPr="001C0623" w:rsidRDefault="001011B2" w:rsidP="001011B2">
      <w:pPr>
        <w:tabs>
          <w:tab w:val="left" w:pos="360"/>
        </w:tabs>
        <w:suppressAutoHyphens/>
        <w:ind w:left="567" w:hanging="567"/>
        <w:jc w:val="both"/>
        <w:rPr>
          <w:rFonts w:ascii="Georgia" w:hAnsi="Georgia"/>
        </w:rPr>
      </w:pPr>
      <w:r w:rsidRPr="001C0623">
        <w:rPr>
          <w:rFonts w:ascii="Georgia" w:hAnsi="Georgia"/>
        </w:rPr>
        <w:t>3.</w:t>
      </w:r>
      <w:r w:rsidR="00EC5073">
        <w:rPr>
          <w:rFonts w:ascii="Georgia" w:hAnsi="Georgia"/>
        </w:rPr>
        <w:t>5</w:t>
      </w:r>
      <w:r w:rsidRPr="001C0623">
        <w:rPr>
          <w:rFonts w:ascii="Georgia" w:hAnsi="Georgia"/>
        </w:rPr>
        <w:t xml:space="preserve">.  A Vállalkozó kötelezettsége, hogy jelen szerződés időtartama alatt kiemelt ügyféli minőséget (soronkívüliséget) biztosít Megrendelő számára, amely alapján legalább naponta 4 autót soron kívül fogad, a gépjármű elszállításáról az arra okot adó körülmény (javítás/karbantartás) bejelentésétől számított 2 órán belül </w:t>
      </w:r>
      <w:r w:rsidRPr="001C0623">
        <w:rPr>
          <w:rFonts w:ascii="Georgia" w:hAnsi="Georgia"/>
        </w:rPr>
        <w:lastRenderedPageBreak/>
        <w:t>gondoskodik, a javítási-karbantartási munkálatokat 4 órán belül megkezdi és a karambolos javítások kivételével a javítási munkálatokat 48 órán belül befejezi.</w:t>
      </w:r>
    </w:p>
    <w:p w:rsidR="001011B2" w:rsidRPr="001C0623" w:rsidRDefault="001011B2" w:rsidP="001011B2">
      <w:pPr>
        <w:suppressAutoHyphens/>
        <w:ind w:left="567" w:hanging="567"/>
        <w:jc w:val="both"/>
        <w:rPr>
          <w:rFonts w:ascii="Georgia" w:hAnsi="Georgia"/>
        </w:rPr>
      </w:pPr>
      <w:r w:rsidRPr="001C0623">
        <w:rPr>
          <w:rFonts w:ascii="Georgia" w:hAnsi="Georgia"/>
        </w:rPr>
        <w:t>3.</w:t>
      </w:r>
      <w:r w:rsidR="00EC5073">
        <w:rPr>
          <w:rFonts w:ascii="Georgia" w:hAnsi="Georgia"/>
        </w:rPr>
        <w:t>6</w:t>
      </w:r>
      <w:r w:rsidRPr="001C0623">
        <w:rPr>
          <w:rFonts w:ascii="Georgia" w:hAnsi="Georgia"/>
        </w:rPr>
        <w:t xml:space="preserve">. </w:t>
      </w:r>
      <w:r w:rsidR="007A5CA5">
        <w:rPr>
          <w:rFonts w:ascii="Georgia" w:hAnsi="Georgia"/>
        </w:rPr>
        <w:t xml:space="preserve">A </w:t>
      </w:r>
      <w:r w:rsidRPr="001C0623">
        <w:rPr>
          <w:rFonts w:ascii="Georgia" w:hAnsi="Georgia"/>
        </w:rPr>
        <w:t xml:space="preserve">Vállalkozó kötelezettséget vállal, arra, hogy a karbantartási és javítási munkák befejezését követő naptól számított 7 napig tárolási díjat nem számol fel. </w:t>
      </w:r>
    </w:p>
    <w:p w:rsidR="001011B2" w:rsidRPr="001C0623" w:rsidRDefault="001011B2" w:rsidP="001011B2">
      <w:pPr>
        <w:suppressAutoHyphens/>
        <w:ind w:left="567" w:hanging="567"/>
        <w:jc w:val="both"/>
        <w:rPr>
          <w:rFonts w:ascii="Georgia" w:hAnsi="Georgia"/>
          <w:i/>
        </w:rPr>
      </w:pPr>
      <w:r w:rsidRPr="001C0623">
        <w:rPr>
          <w:rFonts w:ascii="Georgia" w:hAnsi="Georgia"/>
        </w:rPr>
        <w:t>3.</w:t>
      </w:r>
      <w:r w:rsidR="00EC5073">
        <w:rPr>
          <w:rFonts w:ascii="Georgia" w:hAnsi="Georgia"/>
        </w:rPr>
        <w:t>7</w:t>
      </w:r>
      <w:r w:rsidRPr="001C0623">
        <w:rPr>
          <w:rFonts w:ascii="Georgia" w:hAnsi="Georgia"/>
        </w:rPr>
        <w:t>. A 7. napot meghaladó gépjármű tárolás díjtétele</w:t>
      </w:r>
      <w:proofErr w:type="gramStart"/>
      <w:r w:rsidRPr="001C0623">
        <w:rPr>
          <w:rFonts w:ascii="Georgia" w:hAnsi="Georgia"/>
        </w:rPr>
        <w:t>: …</w:t>
      </w:r>
      <w:proofErr w:type="gramEnd"/>
      <w:r w:rsidRPr="001C0623">
        <w:rPr>
          <w:rFonts w:ascii="Georgia" w:hAnsi="Georgia"/>
        </w:rPr>
        <w:t xml:space="preserve">………………… nettó Ft/db/nap. </w:t>
      </w:r>
    </w:p>
    <w:p w:rsidR="001011B2" w:rsidRPr="00593755" w:rsidRDefault="001011B2" w:rsidP="001011B2">
      <w:pPr>
        <w:suppressAutoHyphens/>
        <w:ind w:left="567" w:hanging="567"/>
        <w:jc w:val="both"/>
        <w:rPr>
          <w:rFonts w:ascii="Georgia" w:hAnsi="Georgia"/>
          <w:highlight w:val="yellow"/>
        </w:rPr>
      </w:pPr>
      <w:r w:rsidRPr="001C0623">
        <w:rPr>
          <w:rFonts w:ascii="Georgia" w:hAnsi="Georgia"/>
        </w:rPr>
        <w:t>3.</w:t>
      </w:r>
      <w:r w:rsidR="00EC5073">
        <w:rPr>
          <w:rFonts w:ascii="Georgia" w:hAnsi="Georgia"/>
        </w:rPr>
        <w:t>8</w:t>
      </w:r>
      <w:r w:rsidRPr="001C0623">
        <w:rPr>
          <w:rFonts w:ascii="Georgia" w:hAnsi="Georgia"/>
        </w:rPr>
        <w:t xml:space="preserve">. </w:t>
      </w:r>
      <w:r w:rsidR="007A5CA5">
        <w:rPr>
          <w:rFonts w:ascii="Georgia" w:hAnsi="Georgia"/>
        </w:rPr>
        <w:t>A</w:t>
      </w:r>
      <w:r w:rsidRPr="001C0623">
        <w:rPr>
          <w:rFonts w:ascii="Georgia" w:hAnsi="Georgia"/>
        </w:rPr>
        <w:t xml:space="preserve">mennyiben a teljesítés helye (1055 Budapest, Kossuth tér 1-3., 1054 Budapest, Széchenyi rkp. 19.) és a - közbeszerzés tárgyában meghatározott - tevékenység </w:t>
      </w:r>
      <w:r w:rsidR="007A5CA5">
        <w:rPr>
          <w:rFonts w:ascii="Georgia" w:hAnsi="Georgia"/>
        </w:rPr>
        <w:t>Vállalkozó</w:t>
      </w:r>
      <w:r w:rsidRPr="001C0623">
        <w:rPr>
          <w:rFonts w:ascii="Georgia" w:hAnsi="Georgia"/>
        </w:rPr>
        <w:t xml:space="preserve"> általi kifejtésének helyszíne közötti távolság meghaladja a 15 km-t, úgy a </w:t>
      </w:r>
      <w:r w:rsidR="007A5CA5">
        <w:rPr>
          <w:rFonts w:ascii="Georgia" w:hAnsi="Georgia"/>
        </w:rPr>
        <w:t>Vállalkozó</w:t>
      </w:r>
      <w:r w:rsidRPr="001C0623">
        <w:rPr>
          <w:rFonts w:ascii="Georgia" w:hAnsi="Georgia"/>
        </w:rPr>
        <w:t xml:space="preserve"> kötelezettséget vállal a gépjárműveknek a teljesítés helyétől számított </w:t>
      </w:r>
      <w:smartTag w:uri="urn:schemas-microsoft-com:office:smarttags" w:element="metricconverter">
        <w:smartTagPr>
          <w:attr w:name="ProductID" w:val="15 km"/>
        </w:smartTagPr>
        <w:r w:rsidRPr="001C0623">
          <w:rPr>
            <w:rFonts w:ascii="Georgia" w:hAnsi="Georgia"/>
          </w:rPr>
          <w:t>15 km</w:t>
        </w:r>
      </w:smartTag>
      <w:r w:rsidRPr="001C0623">
        <w:rPr>
          <w:rFonts w:ascii="Georgia" w:hAnsi="Georgia"/>
        </w:rPr>
        <w:t xml:space="preserve"> és a tevékenység kifejtésének helyszíne közötti távolság megtétele költség</w:t>
      </w:r>
      <w:r w:rsidR="007A5CA5">
        <w:rPr>
          <w:rFonts w:ascii="Georgia" w:hAnsi="Georgia"/>
        </w:rPr>
        <w:t>é</w:t>
      </w:r>
      <w:r w:rsidRPr="001C0623">
        <w:rPr>
          <w:rFonts w:ascii="Georgia" w:hAnsi="Georgia"/>
        </w:rPr>
        <w:t>nek átvállalására. Az üzemanyagköltség számításánál a 60/1992. (IV.1) Korm. rendelet számítási szabályai irányadóak.</w:t>
      </w:r>
    </w:p>
    <w:p w:rsidR="001011B2" w:rsidRPr="00A16C59" w:rsidRDefault="001011B2" w:rsidP="001011B2">
      <w:pPr>
        <w:suppressAutoHyphens/>
        <w:ind w:left="567" w:hanging="567"/>
        <w:jc w:val="both"/>
        <w:rPr>
          <w:rFonts w:ascii="Georgia" w:hAnsi="Georgia"/>
        </w:rPr>
      </w:pPr>
      <w:r w:rsidRPr="001C0623">
        <w:rPr>
          <w:rFonts w:ascii="Georgia" w:hAnsi="Georgia"/>
        </w:rPr>
        <w:t>3.</w:t>
      </w:r>
      <w:r w:rsidR="00EC5073">
        <w:rPr>
          <w:rFonts w:ascii="Georgia" w:hAnsi="Georgia"/>
        </w:rPr>
        <w:t>9</w:t>
      </w:r>
      <w:r w:rsidRPr="001C0623">
        <w:rPr>
          <w:rFonts w:ascii="Georgia" w:hAnsi="Georgia"/>
        </w:rPr>
        <w:t xml:space="preserve">  </w:t>
      </w:r>
      <w:r w:rsidR="007A5CA5">
        <w:rPr>
          <w:rFonts w:ascii="Georgia" w:hAnsi="Georgia"/>
        </w:rPr>
        <w:t xml:space="preserve">A </w:t>
      </w:r>
      <w:r w:rsidRPr="001C0623">
        <w:rPr>
          <w:rFonts w:ascii="Georgia" w:hAnsi="Georgia"/>
        </w:rPr>
        <w:t xml:space="preserve">Vállalkozó kötelezettséget vállal az AUDI, Volkswagen, és SKODA típusú gépjárművekre vonatkozó rész esetében mobilitás garancia (csereautó biztosítása, valamint autómentés Magyarország és Európa egész területén) biztosítására a mindenkori importőri szabályozás szerinti árképzésnek </w:t>
      </w:r>
      <w:r w:rsidRPr="00A16C59">
        <w:rPr>
          <w:rFonts w:ascii="Georgia" w:hAnsi="Georgia"/>
        </w:rPr>
        <w:t>megfelelően.</w:t>
      </w:r>
    </w:p>
    <w:p w:rsidR="001011B2" w:rsidRPr="00A16C59" w:rsidRDefault="001011B2" w:rsidP="001011B2">
      <w:pPr>
        <w:tabs>
          <w:tab w:val="left" w:pos="567"/>
        </w:tabs>
        <w:suppressAutoHyphens/>
        <w:ind w:left="567" w:hanging="567"/>
        <w:jc w:val="both"/>
        <w:rPr>
          <w:rFonts w:ascii="Georgia" w:hAnsi="Georgia"/>
          <w:i/>
        </w:rPr>
      </w:pPr>
      <w:r w:rsidRPr="00A16C59">
        <w:rPr>
          <w:rFonts w:ascii="Georgia" w:hAnsi="Georgia"/>
        </w:rPr>
        <w:tab/>
        <w:t>/A 3.</w:t>
      </w:r>
      <w:r w:rsidR="00EC5073">
        <w:rPr>
          <w:rFonts w:ascii="Georgia" w:hAnsi="Georgia"/>
        </w:rPr>
        <w:t>9</w:t>
      </w:r>
      <w:r w:rsidRPr="00A16C59">
        <w:rPr>
          <w:rFonts w:ascii="Georgia" w:hAnsi="Georgia"/>
        </w:rPr>
        <w:t>. pont csak az I. rész vonatkozásában kerül a szerződésbe./</w:t>
      </w:r>
    </w:p>
    <w:p w:rsidR="001011B2" w:rsidRPr="00A862CD" w:rsidRDefault="001011B2" w:rsidP="001011B2">
      <w:pPr>
        <w:tabs>
          <w:tab w:val="left" w:pos="567"/>
        </w:tabs>
        <w:suppressAutoHyphens/>
        <w:ind w:left="567" w:hanging="567"/>
        <w:jc w:val="both"/>
        <w:rPr>
          <w:rFonts w:ascii="Georgia" w:hAnsi="Georgia"/>
          <w:i/>
        </w:rPr>
      </w:pPr>
      <w:r w:rsidRPr="00A16C59">
        <w:rPr>
          <w:rFonts w:ascii="Georgia" w:hAnsi="Georgia"/>
        </w:rPr>
        <w:t>3.</w:t>
      </w:r>
      <w:r w:rsidR="00EC5073">
        <w:rPr>
          <w:rFonts w:ascii="Georgia" w:hAnsi="Georgia"/>
        </w:rPr>
        <w:t>10</w:t>
      </w:r>
      <w:r w:rsidRPr="00A16C59">
        <w:rPr>
          <w:rFonts w:ascii="Georgia" w:hAnsi="Georgia"/>
        </w:rPr>
        <w:t xml:space="preserve"> A karbantartandó gépjárművek tételes felsorolását a jelen szerződés 1. számú melléklete tartalmazza. A karbantartással érintett gépjárművek listája a szerződés időtartama alatt változhat. Amennyiben a karbantartandó gépjárművek számában változás áll be (a gépjármű a Megrendelő tulajdonába vagy használatába kerül vagy kikerül) úgy – a Megrendelő erre irányuló igénye esetén – </w:t>
      </w:r>
      <w:proofErr w:type="gramStart"/>
      <w:r w:rsidRPr="00A16C59">
        <w:rPr>
          <w:rFonts w:ascii="Georgia" w:hAnsi="Georgia"/>
        </w:rPr>
        <w:t>ezen</w:t>
      </w:r>
      <w:proofErr w:type="gramEnd"/>
      <w:r w:rsidRPr="00A16C59">
        <w:rPr>
          <w:rFonts w:ascii="Georgia" w:hAnsi="Georgia"/>
        </w:rPr>
        <w:t xml:space="preserve"> gépjárművel(</w:t>
      </w:r>
      <w:proofErr w:type="spellStart"/>
      <w:r w:rsidRPr="00A16C59">
        <w:rPr>
          <w:rFonts w:ascii="Georgia" w:hAnsi="Georgia"/>
        </w:rPr>
        <w:t>ekkel</w:t>
      </w:r>
      <w:proofErr w:type="spellEnd"/>
      <w:r w:rsidRPr="00A16C59">
        <w:rPr>
          <w:rFonts w:ascii="Georgia" w:hAnsi="Georgia"/>
        </w:rPr>
        <w:t xml:space="preserve">) kapcsolatban jelen szerződésben meghatározott áron és feltételekkel köteles </w:t>
      </w:r>
      <w:r w:rsidR="007A5CA5">
        <w:rPr>
          <w:rFonts w:ascii="Georgia" w:hAnsi="Georgia"/>
        </w:rPr>
        <w:t xml:space="preserve">a </w:t>
      </w:r>
      <w:r w:rsidRPr="00A16C59">
        <w:rPr>
          <w:rFonts w:ascii="Georgia" w:hAnsi="Georgia"/>
        </w:rPr>
        <w:t xml:space="preserve">Vállalkozó a szerződés jelen 1. pontja szerinti tevékenységeket, illetve szolgáltatásokat a szerződés időtartama alatt valamennyi gépjármű vonatkozásában is elvégezni. </w:t>
      </w:r>
      <w:r w:rsidR="007A5CA5">
        <w:rPr>
          <w:rFonts w:ascii="Georgia" w:hAnsi="Georgia"/>
        </w:rPr>
        <w:t xml:space="preserve">A </w:t>
      </w:r>
      <w:r w:rsidRPr="00A16C59">
        <w:rPr>
          <w:rFonts w:ascii="Georgia" w:hAnsi="Georgia"/>
        </w:rPr>
        <w:t>Felek a változást az 1. számú mellékletben vezetik át, mely nem minősül a szerződés módosításának. A módosított mellékletek jelen szerződés elválaszthatatlan részét képezik.</w:t>
      </w:r>
    </w:p>
    <w:p w:rsidR="001011B2" w:rsidRPr="00593755" w:rsidRDefault="001011B2" w:rsidP="001011B2">
      <w:pPr>
        <w:suppressAutoHyphens/>
        <w:ind w:left="567" w:hanging="567"/>
        <w:jc w:val="both"/>
        <w:rPr>
          <w:rFonts w:ascii="Georgia" w:hAnsi="Georgia"/>
          <w:highlight w:val="yellow"/>
        </w:rPr>
      </w:pPr>
    </w:p>
    <w:p w:rsidR="001011B2" w:rsidRPr="00F25DB3" w:rsidRDefault="001011B2" w:rsidP="001011B2">
      <w:pPr>
        <w:numPr>
          <w:ilvl w:val="0"/>
          <w:numId w:val="6"/>
        </w:numPr>
        <w:tabs>
          <w:tab w:val="left" w:pos="312"/>
        </w:tabs>
        <w:suppressAutoHyphens/>
        <w:rPr>
          <w:rFonts w:ascii="Georgia" w:hAnsi="Georgia"/>
          <w:b/>
        </w:rPr>
      </w:pPr>
      <w:r w:rsidRPr="00F25DB3">
        <w:rPr>
          <w:rFonts w:ascii="Georgia" w:hAnsi="Georgia"/>
          <w:b/>
        </w:rPr>
        <w:t>A szerződés időtartama</w:t>
      </w:r>
    </w:p>
    <w:p w:rsidR="001011B2" w:rsidRPr="00F25DB3" w:rsidRDefault="001011B2" w:rsidP="001011B2">
      <w:pPr>
        <w:tabs>
          <w:tab w:val="left" w:pos="312"/>
        </w:tabs>
        <w:suppressAutoHyphens/>
        <w:rPr>
          <w:rFonts w:ascii="Georgia" w:hAnsi="Georgia"/>
          <w:b/>
        </w:rPr>
      </w:pPr>
    </w:p>
    <w:p w:rsidR="001011B2" w:rsidRPr="00F25DB3" w:rsidRDefault="007A5CA5" w:rsidP="001011B2">
      <w:pPr>
        <w:ind w:left="360" w:right="369"/>
        <w:jc w:val="both"/>
        <w:rPr>
          <w:rFonts w:ascii="Georgia" w:hAnsi="Georgia"/>
          <w:iCs/>
        </w:rPr>
      </w:pPr>
      <w:proofErr w:type="gramStart"/>
      <w:r>
        <w:rPr>
          <w:rFonts w:ascii="Georgia" w:hAnsi="Georgia"/>
        </w:rPr>
        <w:t xml:space="preserve">A jelen szerződés az Országgyűlés Hivatala által </w:t>
      </w:r>
      <w:r w:rsidRPr="006B0E29">
        <w:rPr>
          <w:rFonts w:ascii="Georgia" w:hAnsi="Georgia"/>
          <w:color w:val="000000"/>
        </w:rPr>
        <w:t>„</w:t>
      </w:r>
      <w:r w:rsidRPr="006B0E29">
        <w:rPr>
          <w:rFonts w:ascii="Georgia" w:hAnsi="Georgia"/>
          <w:b/>
          <w:bCs/>
        </w:rPr>
        <w:t xml:space="preserve">Az </w:t>
      </w:r>
      <w:r w:rsidRPr="006B0E29">
        <w:rPr>
          <w:rFonts w:ascii="Georgia" w:hAnsi="Georgia"/>
          <w:b/>
        </w:rPr>
        <w:t>Országgyűlés Hivatala tulajdonában lévő gépjárművek karbantartás</w:t>
      </w:r>
      <w:r>
        <w:rPr>
          <w:rFonts w:ascii="Georgia" w:hAnsi="Georgia"/>
          <w:b/>
        </w:rPr>
        <w:t>a</w:t>
      </w:r>
      <w:r w:rsidRPr="006B0E29">
        <w:rPr>
          <w:rFonts w:ascii="Georgia" w:hAnsi="Georgia"/>
          <w:b/>
        </w:rPr>
        <w:t xml:space="preserve"> és javítás</w:t>
      </w:r>
      <w:r>
        <w:rPr>
          <w:rFonts w:ascii="Georgia" w:hAnsi="Georgia"/>
          <w:b/>
        </w:rPr>
        <w:t>a</w:t>
      </w:r>
      <w:r w:rsidRPr="006B0E29">
        <w:rPr>
          <w:rFonts w:ascii="Georgia" w:hAnsi="Georgia"/>
          <w:b/>
        </w:rPr>
        <w:t xml:space="preserve"> </w:t>
      </w:r>
      <w:r w:rsidRPr="006B0E29">
        <w:rPr>
          <w:rFonts w:ascii="Georgia" w:hAnsi="Georgia"/>
          <w:b/>
          <w:bCs/>
        </w:rPr>
        <w:t>(558/2014)</w:t>
      </w:r>
      <w:r w:rsidRPr="006B0E29">
        <w:rPr>
          <w:rFonts w:ascii="Georgia" w:hAnsi="Georgia"/>
          <w:b/>
        </w:rPr>
        <w:t>”</w:t>
      </w:r>
      <w:r>
        <w:rPr>
          <w:rFonts w:ascii="Georgia" w:hAnsi="Georgia"/>
          <w:b/>
        </w:rPr>
        <w:t xml:space="preserve"> </w:t>
      </w:r>
      <w:r w:rsidRPr="007A5CA5">
        <w:rPr>
          <w:rFonts w:ascii="Georgia" w:hAnsi="Georgia"/>
        </w:rPr>
        <w:t xml:space="preserve">valamint </w:t>
      </w:r>
      <w:r w:rsidRPr="00870369">
        <w:rPr>
          <w:rFonts w:ascii="Georgia" w:hAnsi="Georgia"/>
          <w:b/>
          <w:spacing w:val="4"/>
        </w:rPr>
        <w:t xml:space="preserve">„Az Országgyűlés Hivatala tulajdonában lévő Ford és Suzuki típusú gépjárművek karbantartása és javítása (573/2014)” </w:t>
      </w:r>
      <w:r>
        <w:rPr>
          <w:rFonts w:ascii="Georgia" w:hAnsi="Georgia"/>
        </w:rPr>
        <w:t>tárgyban indított</w:t>
      </w:r>
      <w:r w:rsidR="001011B2" w:rsidRPr="00F25DB3">
        <w:rPr>
          <w:rFonts w:ascii="Georgia" w:hAnsi="Georgia"/>
        </w:rPr>
        <w:t xml:space="preserve"> közbeszerzési eljárás</w:t>
      </w:r>
      <w:r>
        <w:rPr>
          <w:rFonts w:ascii="Georgia" w:hAnsi="Georgia"/>
        </w:rPr>
        <w:t>ok eredményeként megkötött szerződések</w:t>
      </w:r>
      <w:r w:rsidR="001011B2" w:rsidRPr="00F25DB3">
        <w:rPr>
          <w:rFonts w:ascii="Georgia" w:hAnsi="Georgia"/>
        </w:rPr>
        <w:t xml:space="preserve"> keretösszegének kimerülésétől, legkésőbb azonban 201</w:t>
      </w:r>
      <w:r>
        <w:rPr>
          <w:rFonts w:ascii="Georgia" w:hAnsi="Georgia"/>
        </w:rPr>
        <w:t>7</w:t>
      </w:r>
      <w:r w:rsidR="001011B2" w:rsidRPr="00F25DB3">
        <w:rPr>
          <w:rFonts w:ascii="Georgia" w:hAnsi="Georgia"/>
        </w:rPr>
        <w:t>. január 1-jétől 201</w:t>
      </w:r>
      <w:r w:rsidR="00206CEA">
        <w:rPr>
          <w:rFonts w:ascii="Georgia" w:hAnsi="Georgia"/>
        </w:rPr>
        <w:t>7</w:t>
      </w:r>
      <w:r w:rsidR="001011B2" w:rsidRPr="00F25DB3">
        <w:rPr>
          <w:rFonts w:ascii="Georgia" w:hAnsi="Georgia"/>
        </w:rPr>
        <w:t xml:space="preserve">. december 31-ig, vagy a jelen szerződés keretösszegének, azaz </w:t>
      </w:r>
      <w:r w:rsidR="001011B2" w:rsidRPr="00F25DB3">
        <w:rPr>
          <w:rFonts w:ascii="Georgia" w:hAnsi="Georgia"/>
          <w:b/>
        </w:rPr>
        <w:t>Audi, Volkswagen, Skoda</w:t>
      </w:r>
      <w:r w:rsidR="001011B2" w:rsidRPr="00F25DB3">
        <w:rPr>
          <w:rFonts w:ascii="Georgia" w:hAnsi="Georgia"/>
        </w:rPr>
        <w:t xml:space="preserve"> típusú gépjárművek esetén nettó </w:t>
      </w:r>
      <w:r w:rsidR="001011B2" w:rsidRPr="00394738">
        <w:rPr>
          <w:rFonts w:ascii="Georgia" w:hAnsi="Georgia"/>
        </w:rPr>
        <w:t xml:space="preserve">40 000 </w:t>
      </w:r>
      <w:proofErr w:type="spellStart"/>
      <w:r w:rsidR="001011B2" w:rsidRPr="00394738">
        <w:rPr>
          <w:rFonts w:ascii="Georgia" w:hAnsi="Georgia"/>
        </w:rPr>
        <w:t>000</w:t>
      </w:r>
      <w:proofErr w:type="spellEnd"/>
      <w:r w:rsidR="001011B2" w:rsidRPr="00394738">
        <w:rPr>
          <w:rFonts w:ascii="Georgia" w:hAnsi="Georgia"/>
        </w:rPr>
        <w:t xml:space="preserve"> forint + ÁFA, </w:t>
      </w:r>
      <w:r w:rsidR="001011B2" w:rsidRPr="00394738">
        <w:rPr>
          <w:rFonts w:ascii="Georgia" w:hAnsi="Georgia"/>
          <w:b/>
        </w:rPr>
        <w:t>Opel és Fiat</w:t>
      </w:r>
      <w:r w:rsidR="001011B2" w:rsidRPr="00394738">
        <w:rPr>
          <w:rFonts w:ascii="Georgia" w:hAnsi="Georgia"/>
        </w:rPr>
        <w:t xml:space="preserve"> típusú gépjárművek esetén</w:t>
      </w:r>
      <w:proofErr w:type="gramEnd"/>
      <w:r w:rsidR="001011B2" w:rsidRPr="00394738">
        <w:rPr>
          <w:rFonts w:ascii="Georgia" w:hAnsi="Georgia"/>
        </w:rPr>
        <w:t xml:space="preserve"> nettó 9 500 000 forint + ÁFA, </w:t>
      </w:r>
      <w:r w:rsidR="001011B2" w:rsidRPr="00394738">
        <w:rPr>
          <w:rFonts w:ascii="Georgia" w:hAnsi="Georgia"/>
          <w:b/>
        </w:rPr>
        <w:t xml:space="preserve">Ford </w:t>
      </w:r>
      <w:r w:rsidR="001011B2" w:rsidRPr="00394738">
        <w:rPr>
          <w:rFonts w:ascii="Georgia" w:hAnsi="Georgia"/>
        </w:rPr>
        <w:t xml:space="preserve">típusú gépjárművek esetén nettó </w:t>
      </w:r>
      <w:r w:rsidRPr="00394738">
        <w:rPr>
          <w:rFonts w:ascii="Georgia" w:hAnsi="Georgia"/>
        </w:rPr>
        <w:t>10</w:t>
      </w:r>
      <w:r w:rsidR="001011B2" w:rsidRPr="00394738">
        <w:rPr>
          <w:rFonts w:ascii="Georgia" w:hAnsi="Georgia"/>
        </w:rPr>
        <w:t xml:space="preserve"> 000 </w:t>
      </w:r>
      <w:proofErr w:type="spellStart"/>
      <w:r w:rsidR="001011B2" w:rsidRPr="00394738">
        <w:rPr>
          <w:rFonts w:ascii="Georgia" w:hAnsi="Georgia"/>
        </w:rPr>
        <w:t>000</w:t>
      </w:r>
      <w:proofErr w:type="spellEnd"/>
      <w:r w:rsidR="001011B2" w:rsidRPr="00394738">
        <w:rPr>
          <w:rFonts w:ascii="Georgia" w:hAnsi="Georgia"/>
        </w:rPr>
        <w:t xml:space="preserve"> forint + ÁFA</w:t>
      </w:r>
      <w:r w:rsidR="001011B2" w:rsidRPr="00F25DB3">
        <w:rPr>
          <w:rFonts w:ascii="Georgia" w:hAnsi="Georgia"/>
        </w:rPr>
        <w:t xml:space="preserve"> kimerüléséig hatályos, </w:t>
      </w:r>
      <w:r w:rsidR="001011B2" w:rsidRPr="00F25DB3">
        <w:rPr>
          <w:rFonts w:ascii="Georgia" w:hAnsi="Georgia"/>
          <w:iCs/>
        </w:rPr>
        <w:t xml:space="preserve">azaz </w:t>
      </w:r>
      <w:proofErr w:type="gramStart"/>
      <w:r w:rsidR="001011B2" w:rsidRPr="00F25DB3">
        <w:rPr>
          <w:rFonts w:ascii="Georgia" w:hAnsi="Georgia"/>
          <w:iCs/>
        </w:rPr>
        <w:t>ezen</w:t>
      </w:r>
      <w:proofErr w:type="gramEnd"/>
      <w:r w:rsidR="001011B2" w:rsidRPr="00F25DB3">
        <w:rPr>
          <w:rFonts w:ascii="Georgia" w:hAnsi="Georgia"/>
          <w:iCs/>
        </w:rPr>
        <w:t xml:space="preserve"> keretösszeg erejéig teljesíthető kifizetés jelen szerződés alapján.</w:t>
      </w:r>
    </w:p>
    <w:p w:rsidR="001011B2" w:rsidRPr="00593755" w:rsidRDefault="001011B2" w:rsidP="001011B2">
      <w:pPr>
        <w:jc w:val="both"/>
        <w:rPr>
          <w:rFonts w:ascii="Georgia" w:hAnsi="Georgia"/>
          <w:highlight w:val="yellow"/>
        </w:rPr>
      </w:pPr>
    </w:p>
    <w:p w:rsidR="001011B2" w:rsidRPr="00F25DB3" w:rsidRDefault="001011B2" w:rsidP="001011B2">
      <w:pPr>
        <w:numPr>
          <w:ilvl w:val="0"/>
          <w:numId w:val="6"/>
        </w:numPr>
        <w:jc w:val="both"/>
        <w:rPr>
          <w:rFonts w:ascii="Georgia" w:hAnsi="Georgia"/>
          <w:b/>
        </w:rPr>
      </w:pPr>
      <w:r w:rsidRPr="00F25DB3">
        <w:rPr>
          <w:rFonts w:ascii="Georgia" w:hAnsi="Georgia"/>
          <w:b/>
        </w:rPr>
        <w:t>Vállalkozási díj</w:t>
      </w:r>
    </w:p>
    <w:p w:rsidR="001011B2" w:rsidRPr="00F25DB3" w:rsidRDefault="001011B2" w:rsidP="001011B2">
      <w:pPr>
        <w:pStyle w:val="Listaszerbekezds"/>
        <w:rPr>
          <w:rFonts w:ascii="Georgia" w:hAnsi="Georgia"/>
          <w:b/>
        </w:rPr>
      </w:pPr>
    </w:p>
    <w:p w:rsidR="001011B2" w:rsidRPr="00943A7D" w:rsidRDefault="001011B2" w:rsidP="001011B2">
      <w:pPr>
        <w:ind w:left="426" w:hanging="426"/>
        <w:jc w:val="both"/>
        <w:rPr>
          <w:rFonts w:ascii="Georgia" w:hAnsi="Georgia"/>
        </w:rPr>
      </w:pPr>
      <w:r w:rsidRPr="00943A7D">
        <w:rPr>
          <w:rFonts w:ascii="Georgia" w:hAnsi="Georgia"/>
        </w:rPr>
        <w:t xml:space="preserve">5.1. A gépjárművek javítási és karbantartási szolgáltatásának ellenértékét a 2. számú melléklet tartalmazza. </w:t>
      </w:r>
      <w:r w:rsidR="005F1D6B">
        <w:rPr>
          <w:rFonts w:ascii="Georgia" w:hAnsi="Georgia"/>
        </w:rPr>
        <w:t xml:space="preserve">A jelen szerződés időtartama alatt a 2. sz. mellékletben meghatározott díjak semmilyen jogcímen sem emelhetők. </w:t>
      </w:r>
    </w:p>
    <w:p w:rsidR="001011B2" w:rsidRPr="00943A7D" w:rsidRDefault="001011B2" w:rsidP="001011B2">
      <w:pPr>
        <w:ind w:left="426" w:hanging="426"/>
        <w:jc w:val="both"/>
        <w:rPr>
          <w:rFonts w:ascii="Georgia" w:hAnsi="Georgia"/>
        </w:rPr>
      </w:pPr>
      <w:r w:rsidRPr="00943A7D">
        <w:rPr>
          <w:rFonts w:ascii="Georgia" w:hAnsi="Georgia"/>
        </w:rPr>
        <w:lastRenderedPageBreak/>
        <w:t xml:space="preserve">5.2. </w:t>
      </w:r>
      <w:r w:rsidR="005F1D6B">
        <w:rPr>
          <w:rFonts w:ascii="Georgia" w:hAnsi="Georgia"/>
        </w:rPr>
        <w:t>A F</w:t>
      </w:r>
      <w:r w:rsidRPr="00943A7D">
        <w:rPr>
          <w:rFonts w:ascii="Georgia" w:hAnsi="Georgia"/>
        </w:rPr>
        <w:t xml:space="preserve">elek rögzítik, hogy a szerződés 2. számú mellékletében megadott árakon (díjtételeken) felül semmiféle ár, díj felszámítására vagy költség elszámolására nincs lehetőség a szerződés teljesítésének időtartama alatt. </w:t>
      </w:r>
    </w:p>
    <w:p w:rsidR="001011B2" w:rsidRPr="00F25DB3" w:rsidRDefault="001011B2" w:rsidP="001011B2">
      <w:pPr>
        <w:ind w:left="426" w:hanging="426"/>
        <w:jc w:val="both"/>
        <w:rPr>
          <w:rFonts w:ascii="Georgia" w:hAnsi="Georgia"/>
          <w:b/>
        </w:rPr>
      </w:pPr>
    </w:p>
    <w:p w:rsidR="001011B2" w:rsidRPr="00F25DB3" w:rsidRDefault="001011B2" w:rsidP="001011B2">
      <w:pPr>
        <w:numPr>
          <w:ilvl w:val="0"/>
          <w:numId w:val="6"/>
        </w:numPr>
        <w:jc w:val="both"/>
        <w:rPr>
          <w:rFonts w:ascii="Georgia" w:hAnsi="Georgia"/>
          <w:b/>
        </w:rPr>
      </w:pPr>
      <w:r w:rsidRPr="00F25DB3">
        <w:rPr>
          <w:rFonts w:ascii="Georgia" w:hAnsi="Georgia"/>
          <w:b/>
        </w:rPr>
        <w:t>Számlázás, fizetési feltételek</w:t>
      </w:r>
    </w:p>
    <w:p w:rsidR="001011B2" w:rsidRPr="00F25DB3" w:rsidRDefault="001011B2" w:rsidP="001011B2">
      <w:pPr>
        <w:jc w:val="both"/>
        <w:rPr>
          <w:rFonts w:ascii="Georgia" w:hAnsi="Georgia"/>
          <w:b/>
        </w:rPr>
      </w:pPr>
    </w:p>
    <w:p w:rsidR="00EC5073" w:rsidRPr="00EC5073" w:rsidRDefault="001011B2" w:rsidP="00EC5073">
      <w:pPr>
        <w:ind w:left="426" w:hanging="426"/>
        <w:jc w:val="both"/>
        <w:rPr>
          <w:rFonts w:ascii="Georgia" w:hAnsi="Georgia"/>
        </w:rPr>
      </w:pPr>
      <w:r w:rsidRPr="00EE404E">
        <w:rPr>
          <w:rFonts w:ascii="Georgia" w:hAnsi="Georgia"/>
        </w:rPr>
        <w:t>6.1.</w:t>
      </w:r>
      <w:r w:rsidR="00EC5073">
        <w:rPr>
          <w:rFonts w:ascii="Georgia" w:hAnsi="Georgia"/>
        </w:rPr>
        <w:tab/>
      </w:r>
      <w:r w:rsidR="00EC5073" w:rsidRPr="00EC5073">
        <w:rPr>
          <w:rFonts w:ascii="Georgia" w:hAnsi="Georgia"/>
        </w:rPr>
        <w:t>A Szerződő felek rögzítik, hogy a Vállalkozónak a normaidő és a 2. számú mellékletben rögzített rezsióradíj szorzata alapján kell a számlát benyújtania a Megrendelő felé. A Vállalkozó normaidő-táblázata tartalmazza a szerződés 1. pontjában meghatározott gépjárműtípusoknak megfelelően az adott típushoz tartozó, a márkaszerviz által meghatározott eseti javításokhoz tartozó, munka fázisait is tartalmazó normaidőt. A Vállalkozó normaidő-táblázatában meghatározott javítási idő és a 2. mellékletben meghatározott rezsióradíj szorzata képezi az ellenőrző szervizvizsga díját is. A felhasználásra kerülő alkatrészek és kellékanyagok mennyiségét és költségét (csökkentve a 2. számú mellékletben rögzített %-os árkedvezménnyel) a Vállalkozó a Megrendelő kérésére bemutatja, vagy hozzáférést biztosít az ezekkel kapcsolatos gyártási információkhoz.</w:t>
      </w:r>
    </w:p>
    <w:p w:rsidR="001011B2" w:rsidRPr="00EC5073" w:rsidRDefault="00EC5073" w:rsidP="00EC5073">
      <w:pPr>
        <w:ind w:left="426" w:hanging="426"/>
        <w:jc w:val="both"/>
        <w:rPr>
          <w:rFonts w:ascii="Georgia" w:hAnsi="Georgia"/>
        </w:rPr>
      </w:pPr>
      <w:r>
        <w:rPr>
          <w:rFonts w:ascii="Georgia" w:hAnsi="Georgia"/>
        </w:rPr>
        <w:t xml:space="preserve">6.2. </w:t>
      </w:r>
      <w:r w:rsidR="005F1D6B">
        <w:rPr>
          <w:rFonts w:ascii="Georgia" w:hAnsi="Georgia"/>
        </w:rPr>
        <w:t xml:space="preserve">A </w:t>
      </w:r>
      <w:r w:rsidR="001011B2" w:rsidRPr="00EE404E">
        <w:rPr>
          <w:rFonts w:ascii="Georgia" w:hAnsi="Georgia"/>
        </w:rPr>
        <w:t>Megrendelő</w:t>
      </w:r>
      <w:r w:rsidR="005F1D6B">
        <w:rPr>
          <w:rFonts w:ascii="Georgia" w:hAnsi="Georgia"/>
        </w:rPr>
        <w:t xml:space="preserve"> a jelen szerződés fedezetével rendelkezik, azonban előlegfizetést</w:t>
      </w:r>
      <w:r w:rsidR="001011B2" w:rsidRPr="00EE404E">
        <w:rPr>
          <w:rFonts w:ascii="Georgia" w:hAnsi="Georgia"/>
        </w:rPr>
        <w:t xml:space="preserve"> nem teljesít. A számla ellenértékének átutalására a szerződésszerű teljesítés Megrendelő képviselője általi igazolását követően, az általános forgalmi adóról szóló törvényben foglaltaknak megfelelően kibocsátott számla ellenében, a Kbt. 13</w:t>
      </w:r>
      <w:r w:rsidR="005F1D6B">
        <w:rPr>
          <w:rFonts w:ascii="Georgia" w:hAnsi="Georgia"/>
        </w:rPr>
        <w:t>5</w:t>
      </w:r>
      <w:r w:rsidR="001011B2" w:rsidRPr="00EE404E">
        <w:rPr>
          <w:rFonts w:ascii="Georgia" w:hAnsi="Georgia"/>
        </w:rPr>
        <w:t xml:space="preserve">. §. (1), (5)- (6) bekezdéseiben rögzítettek szerint, </w:t>
      </w:r>
      <w:r w:rsidR="001011B2" w:rsidRPr="00EE404E">
        <w:rPr>
          <w:rFonts w:ascii="Georgia" w:hAnsi="Georgia"/>
          <w:iCs/>
        </w:rPr>
        <w:t>az adózás rendjéről szóló 2003. évi XCII. törvény 36/A §-36/B §</w:t>
      </w:r>
      <w:proofErr w:type="spellStart"/>
      <w:r w:rsidR="001011B2" w:rsidRPr="00EE404E">
        <w:rPr>
          <w:rFonts w:ascii="Georgia" w:hAnsi="Georgia"/>
          <w:iCs/>
        </w:rPr>
        <w:t>-ai</w:t>
      </w:r>
      <w:proofErr w:type="spellEnd"/>
      <w:r w:rsidR="001011B2" w:rsidRPr="00EE404E">
        <w:rPr>
          <w:rFonts w:ascii="Georgia" w:hAnsi="Georgia"/>
          <w:iCs/>
        </w:rPr>
        <w:t xml:space="preserve"> alkalmazásával</w:t>
      </w:r>
      <w:r w:rsidR="001011B2" w:rsidRPr="00EE404E">
        <w:rPr>
          <w:rFonts w:ascii="Georgia" w:hAnsi="Georgia"/>
        </w:rPr>
        <w:t xml:space="preserve"> kerül sor.</w:t>
      </w:r>
    </w:p>
    <w:p w:rsidR="001011B2" w:rsidRPr="00EE404E" w:rsidRDefault="001011B2" w:rsidP="001011B2">
      <w:pPr>
        <w:ind w:left="426" w:hanging="426"/>
        <w:jc w:val="both"/>
        <w:rPr>
          <w:rFonts w:ascii="Georgia" w:hAnsi="Georgia"/>
        </w:rPr>
      </w:pPr>
      <w:r w:rsidRPr="00EE404E">
        <w:rPr>
          <w:rFonts w:ascii="Georgia" w:hAnsi="Georgia"/>
        </w:rPr>
        <w:t>6.</w:t>
      </w:r>
      <w:r w:rsidR="00EC5073">
        <w:rPr>
          <w:rFonts w:ascii="Georgia" w:hAnsi="Georgia"/>
        </w:rPr>
        <w:t>3</w:t>
      </w:r>
      <w:r w:rsidRPr="00EE404E">
        <w:rPr>
          <w:rFonts w:ascii="Georgia" w:hAnsi="Georgia"/>
        </w:rPr>
        <w:t xml:space="preserve">. A számlák kiegyenlítésére a számla kézhezvételét követő 30 naptári napon belül, a Vállalkozó </w:t>
      </w:r>
      <w:r w:rsidR="005F1D6B">
        <w:rPr>
          <w:rFonts w:ascii="Georgia" w:hAnsi="Georgia"/>
        </w:rPr>
        <w:t>számlán szereplő</w:t>
      </w:r>
      <w:r w:rsidRPr="00EE404E">
        <w:rPr>
          <w:rFonts w:ascii="Georgia" w:hAnsi="Georgia"/>
        </w:rPr>
        <w:t xml:space="preserve"> fizetési számlája javára való átutalással történik.</w:t>
      </w:r>
      <w:r w:rsidR="00EA2143">
        <w:rPr>
          <w:rFonts w:ascii="Georgia" w:hAnsi="Georgia"/>
        </w:rPr>
        <w:t xml:space="preserve"> A számlák mellékletét kell képeznie az adott javításra vonatkozó megrendelés és teljesítés igazolás. </w:t>
      </w:r>
    </w:p>
    <w:p w:rsidR="001011B2" w:rsidRPr="00EE404E" w:rsidRDefault="001011B2" w:rsidP="001011B2">
      <w:pPr>
        <w:ind w:left="426" w:hanging="426"/>
        <w:jc w:val="both"/>
        <w:rPr>
          <w:rFonts w:ascii="Georgia" w:hAnsi="Georgia"/>
        </w:rPr>
      </w:pPr>
      <w:r w:rsidRPr="00EE404E">
        <w:rPr>
          <w:rFonts w:ascii="Georgia" w:hAnsi="Georgia"/>
        </w:rPr>
        <w:t>6.</w:t>
      </w:r>
      <w:r w:rsidR="00EC5073">
        <w:rPr>
          <w:rFonts w:ascii="Georgia" w:hAnsi="Georgia"/>
        </w:rPr>
        <w:t>4</w:t>
      </w:r>
      <w:r w:rsidRPr="00EE404E">
        <w:rPr>
          <w:rFonts w:ascii="Georgia" w:hAnsi="Georgia"/>
        </w:rPr>
        <w:t xml:space="preserve">. Késedelmes teljesítés esetén </w:t>
      </w:r>
      <w:r w:rsidR="005F1D6B">
        <w:rPr>
          <w:rFonts w:ascii="Georgia" w:hAnsi="Georgia"/>
        </w:rPr>
        <w:t xml:space="preserve">a </w:t>
      </w:r>
      <w:r w:rsidRPr="00EE404E">
        <w:rPr>
          <w:rFonts w:ascii="Georgia" w:hAnsi="Georgia"/>
        </w:rPr>
        <w:t>Megrendelő a Ptk. 6:155. §</w:t>
      </w:r>
      <w:proofErr w:type="spellStart"/>
      <w:r w:rsidRPr="00EE404E">
        <w:rPr>
          <w:rFonts w:ascii="Georgia" w:hAnsi="Georgia"/>
        </w:rPr>
        <w:t>-ában</w:t>
      </w:r>
      <w:proofErr w:type="spellEnd"/>
      <w:r w:rsidRPr="00EE404E">
        <w:rPr>
          <w:rFonts w:ascii="Georgia" w:hAnsi="Georgia"/>
        </w:rPr>
        <w:t xml:space="preserve"> meghatározott késedelmi kamat fizetésére köteles.</w:t>
      </w:r>
    </w:p>
    <w:p w:rsidR="005F1D6B" w:rsidRDefault="001011B2" w:rsidP="005F1D6B">
      <w:pPr>
        <w:autoSpaceDE w:val="0"/>
        <w:autoSpaceDN w:val="0"/>
        <w:adjustRightInd w:val="0"/>
        <w:ind w:left="567" w:hanging="567"/>
        <w:jc w:val="both"/>
        <w:rPr>
          <w:rFonts w:ascii="Georgia" w:hAnsi="Georgia"/>
        </w:rPr>
      </w:pPr>
      <w:r w:rsidRPr="00EE404E">
        <w:rPr>
          <w:rFonts w:ascii="Georgia" w:hAnsi="Georgia"/>
        </w:rPr>
        <w:t>6.</w:t>
      </w:r>
      <w:r w:rsidR="00EC5073">
        <w:rPr>
          <w:rFonts w:ascii="Georgia" w:hAnsi="Georgia"/>
        </w:rPr>
        <w:t>5</w:t>
      </w:r>
      <w:r w:rsidRPr="00EE404E">
        <w:rPr>
          <w:rFonts w:ascii="Georgia" w:hAnsi="Georgia"/>
        </w:rPr>
        <w:t xml:space="preserve"> A </w:t>
      </w:r>
      <w:r w:rsidR="005F1D6B">
        <w:rPr>
          <w:rFonts w:ascii="Georgia" w:hAnsi="Georgia"/>
        </w:rPr>
        <w:t>V</w:t>
      </w:r>
      <w:r w:rsidR="005F1D6B" w:rsidRPr="009B77DA">
        <w:rPr>
          <w:rFonts w:ascii="Georgia" w:hAnsi="Georgia"/>
        </w:rPr>
        <w:t>állal</w:t>
      </w:r>
      <w:r w:rsidR="005F1D6B">
        <w:rPr>
          <w:rFonts w:ascii="Georgia" w:hAnsi="Georgia"/>
        </w:rPr>
        <w:t>kozó kötelezettséget vállal</w:t>
      </w:r>
      <w:r w:rsidR="005F1D6B" w:rsidRPr="009B77DA">
        <w:rPr>
          <w:rFonts w:ascii="Georgia" w:hAnsi="Georgia"/>
        </w:rPr>
        <w:t xml:space="preserve"> arra, hogy nem fizet, illetve nem számol el a szerződés teljesítésével összefüggésben olyan költségeket, melyek a Kbt. 62.§ (1) bekezdés k) pont </w:t>
      </w:r>
      <w:proofErr w:type="spellStart"/>
      <w:r w:rsidR="005F1D6B" w:rsidRPr="009B77DA">
        <w:rPr>
          <w:rFonts w:ascii="Georgia" w:hAnsi="Georgia"/>
        </w:rPr>
        <w:t>ka</w:t>
      </w:r>
      <w:proofErr w:type="spellEnd"/>
      <w:r w:rsidR="005F1D6B" w:rsidRPr="009B77DA">
        <w:rPr>
          <w:rFonts w:ascii="Georgia" w:hAnsi="Georgia"/>
        </w:rPr>
        <w:t>)</w:t>
      </w:r>
      <w:proofErr w:type="spellStart"/>
      <w:r w:rsidR="005F1D6B" w:rsidRPr="009B77DA">
        <w:rPr>
          <w:rFonts w:ascii="Georgia" w:hAnsi="Georgia"/>
        </w:rPr>
        <w:t>-kb</w:t>
      </w:r>
      <w:proofErr w:type="spellEnd"/>
      <w:r w:rsidR="005F1D6B" w:rsidRPr="009B77DA">
        <w:rPr>
          <w:rFonts w:ascii="Georgia" w:hAnsi="Georgia"/>
        </w:rPr>
        <w:t xml:space="preserve">) alpontja szerinti feltételeknek nem megfelelő társaság tekintetében merülnek fel, és melyek az adóköteles jövedelmének csökkentésére alkalmasak; továbbá a szerződés teljesítésének teljes időtartama alatt tulajdonosi szerkezetét a </w:t>
      </w:r>
      <w:r w:rsidR="005F1D6B">
        <w:rPr>
          <w:rFonts w:ascii="Georgia" w:hAnsi="Georgia"/>
        </w:rPr>
        <w:t xml:space="preserve">Megrendelő </w:t>
      </w:r>
      <w:r w:rsidR="005F1D6B" w:rsidRPr="009B77DA">
        <w:rPr>
          <w:rFonts w:ascii="Georgia" w:hAnsi="Georgia"/>
        </w:rPr>
        <w:t xml:space="preserve">számára megismerhetővé teszi és a Kbt. 143. § (3) bekezdés szerinti ügyletekről a </w:t>
      </w:r>
      <w:r w:rsidR="005F1D6B">
        <w:rPr>
          <w:rFonts w:ascii="Georgia" w:hAnsi="Georgia"/>
        </w:rPr>
        <w:t>Megrendelőt</w:t>
      </w:r>
      <w:r w:rsidR="005F1D6B" w:rsidRPr="009B77DA">
        <w:rPr>
          <w:rFonts w:ascii="Georgia" w:hAnsi="Georgia"/>
        </w:rPr>
        <w:t xml:space="preserve"> haladéktalanul értesíti.</w:t>
      </w:r>
    </w:p>
    <w:p w:rsidR="005F1D6B" w:rsidRPr="009B77DA" w:rsidRDefault="00EC5073" w:rsidP="005F1D6B">
      <w:pPr>
        <w:autoSpaceDE w:val="0"/>
        <w:autoSpaceDN w:val="0"/>
        <w:adjustRightInd w:val="0"/>
        <w:ind w:left="567" w:hanging="567"/>
        <w:jc w:val="both"/>
        <w:rPr>
          <w:rFonts w:ascii="Georgia" w:hAnsi="Georgia"/>
        </w:rPr>
      </w:pPr>
      <w:r>
        <w:rPr>
          <w:rFonts w:ascii="Georgia" w:hAnsi="Georgia"/>
        </w:rPr>
        <w:t>6.6</w:t>
      </w:r>
      <w:r w:rsidR="005F1D6B">
        <w:rPr>
          <w:rFonts w:ascii="Georgia" w:hAnsi="Georgia"/>
        </w:rPr>
        <w:t xml:space="preserve">. </w:t>
      </w:r>
      <w:r w:rsidR="005F1D6B">
        <w:rPr>
          <w:rFonts w:ascii="Georgia" w:hAnsi="Georgia"/>
        </w:rPr>
        <w:tab/>
      </w:r>
      <w:r w:rsidR="005F1D6B" w:rsidRPr="009B77DA">
        <w:rPr>
          <w:rFonts w:ascii="Georgia" w:hAnsi="Georgia"/>
        </w:rPr>
        <w:t>A számlák kifizetésének módja:</w:t>
      </w:r>
    </w:p>
    <w:p w:rsidR="005F1D6B" w:rsidRPr="009B77DA" w:rsidRDefault="005F1D6B" w:rsidP="005F1D6B">
      <w:pPr>
        <w:autoSpaceDE w:val="0"/>
        <w:autoSpaceDN w:val="0"/>
        <w:adjustRightInd w:val="0"/>
        <w:ind w:left="567"/>
        <w:jc w:val="both"/>
        <w:rPr>
          <w:rFonts w:ascii="Georgia" w:hAnsi="Georgia"/>
        </w:rPr>
      </w:pPr>
      <w:r w:rsidRPr="009B77DA">
        <w:rPr>
          <w:rFonts w:ascii="Georgia" w:hAnsi="Georgia"/>
        </w:rPr>
        <w:t xml:space="preserve">Amennyiben a </w:t>
      </w:r>
      <w:r>
        <w:rPr>
          <w:rFonts w:ascii="Georgia" w:hAnsi="Georgia"/>
        </w:rPr>
        <w:t>Vállalkozó</w:t>
      </w:r>
      <w:r w:rsidRPr="009B77DA">
        <w:rPr>
          <w:rFonts w:ascii="Georgia" w:hAnsi="Georgia"/>
        </w:rPr>
        <w:t xml:space="preserve"> a teljesítéshez alvállalkozót vesz igénybe, úgy a </w:t>
      </w:r>
      <w:r>
        <w:rPr>
          <w:rFonts w:ascii="Georgia" w:hAnsi="Georgia"/>
        </w:rPr>
        <w:t xml:space="preserve">Megrendelő </w:t>
      </w:r>
      <w:r w:rsidRPr="009B77DA">
        <w:rPr>
          <w:rFonts w:ascii="Georgia" w:hAnsi="Georgia"/>
        </w:rPr>
        <w:t>a következő</w:t>
      </w:r>
      <w:r>
        <w:rPr>
          <w:rFonts w:ascii="Georgia" w:hAnsi="Georgia"/>
        </w:rPr>
        <w:t xml:space="preserve"> szabályok szerint fizeti ki a jelen s</w:t>
      </w:r>
      <w:r w:rsidRPr="009B77DA">
        <w:rPr>
          <w:rFonts w:ascii="Georgia" w:hAnsi="Georgia"/>
        </w:rPr>
        <w:t>zerződésben foglalt ellenértéket:</w:t>
      </w:r>
    </w:p>
    <w:p w:rsidR="005F1D6B" w:rsidRPr="009B77DA" w:rsidRDefault="005F1D6B" w:rsidP="005F1D6B">
      <w:pPr>
        <w:autoSpaceDE w:val="0"/>
        <w:autoSpaceDN w:val="0"/>
        <w:adjustRightInd w:val="0"/>
        <w:ind w:left="1276" w:hanging="283"/>
        <w:jc w:val="both"/>
        <w:rPr>
          <w:rFonts w:ascii="Georgia" w:hAnsi="Georgia"/>
        </w:rPr>
      </w:pPr>
      <w:proofErr w:type="gramStart"/>
      <w:r w:rsidRPr="009B77DA">
        <w:rPr>
          <w:rFonts w:ascii="Georgia" w:hAnsi="Georgia"/>
        </w:rPr>
        <w:t>a</w:t>
      </w:r>
      <w:proofErr w:type="gramEnd"/>
      <w:r w:rsidRPr="009B77DA">
        <w:rPr>
          <w:rFonts w:ascii="Georgia" w:hAnsi="Georgia"/>
        </w:rPr>
        <w:t xml:space="preserve">) </w:t>
      </w:r>
      <w:proofErr w:type="spellStart"/>
      <w:r>
        <w:rPr>
          <w:rFonts w:ascii="Georgia" w:hAnsi="Georgia"/>
        </w:rPr>
        <w:t>a</w:t>
      </w:r>
      <w:proofErr w:type="spellEnd"/>
      <w:r>
        <w:rPr>
          <w:rFonts w:ascii="Georgia" w:hAnsi="Georgia"/>
        </w:rPr>
        <w:t xml:space="preserve"> Vállalkozó</w:t>
      </w:r>
      <w:r w:rsidRPr="009B77DA">
        <w:rPr>
          <w:rFonts w:ascii="Georgia" w:hAnsi="Georgia"/>
        </w:rPr>
        <w:t xml:space="preserve"> legkésőbb a teljesítés elismerésének időpontjáig nyilatkozik, hogy az általa a teljesítésbe a Kbt. 138. § szerint bevont alvállalkozók egyenként mekkora összegre jogosultak az ellenértékből;</w:t>
      </w:r>
    </w:p>
    <w:p w:rsidR="005F1D6B" w:rsidRPr="009B77DA" w:rsidRDefault="005F1D6B" w:rsidP="005F1D6B">
      <w:pPr>
        <w:autoSpaceDE w:val="0"/>
        <w:autoSpaceDN w:val="0"/>
        <w:adjustRightInd w:val="0"/>
        <w:ind w:left="1276" w:hanging="283"/>
        <w:jc w:val="both"/>
        <w:rPr>
          <w:rFonts w:ascii="Georgia" w:hAnsi="Georgia"/>
        </w:rPr>
      </w:pPr>
      <w:r>
        <w:rPr>
          <w:rFonts w:ascii="Georgia" w:hAnsi="Georgia"/>
        </w:rPr>
        <w:t>b</w:t>
      </w:r>
      <w:r w:rsidRPr="009B77DA">
        <w:rPr>
          <w:rFonts w:ascii="Georgia" w:hAnsi="Georgia"/>
        </w:rPr>
        <w:t xml:space="preserve">) </w:t>
      </w:r>
      <w:r>
        <w:rPr>
          <w:rFonts w:ascii="Georgia" w:hAnsi="Georgia"/>
        </w:rPr>
        <w:t>a Megrendelő a vállalkozói</w:t>
      </w:r>
      <w:r w:rsidRPr="009B77DA">
        <w:rPr>
          <w:rFonts w:ascii="Georgia" w:hAnsi="Georgia"/>
        </w:rPr>
        <w:t xml:space="preserve"> és az alvállalkozói teljesítés ellenértékét a számla kézhezvételét követő harminc napon belül közvetlenül utalja át minden egyes </w:t>
      </w:r>
      <w:r>
        <w:rPr>
          <w:rFonts w:ascii="Georgia" w:hAnsi="Georgia"/>
        </w:rPr>
        <w:t>vállalkozónak</w:t>
      </w:r>
      <w:r w:rsidRPr="009B77DA">
        <w:rPr>
          <w:rFonts w:ascii="Georgia" w:hAnsi="Georgia"/>
        </w:rPr>
        <w:t xml:space="preserve"> és alvállalkozónak; </w:t>
      </w:r>
    </w:p>
    <w:p w:rsidR="005F1D6B" w:rsidRDefault="005F1D6B" w:rsidP="005F1D6B">
      <w:pPr>
        <w:autoSpaceDE w:val="0"/>
        <w:autoSpaceDN w:val="0"/>
        <w:adjustRightInd w:val="0"/>
        <w:ind w:left="1276" w:hanging="283"/>
        <w:jc w:val="both"/>
        <w:rPr>
          <w:rFonts w:ascii="Georgia" w:hAnsi="Georgia"/>
        </w:rPr>
      </w:pPr>
      <w:r>
        <w:rPr>
          <w:rFonts w:ascii="Georgia" w:hAnsi="Georgia"/>
        </w:rPr>
        <w:t>c</w:t>
      </w:r>
      <w:r w:rsidRPr="009B77DA">
        <w:rPr>
          <w:rFonts w:ascii="Georgia" w:hAnsi="Georgia"/>
        </w:rPr>
        <w:t>) a</w:t>
      </w:r>
      <w:r>
        <w:rPr>
          <w:rFonts w:ascii="Georgia" w:hAnsi="Georgia"/>
        </w:rPr>
        <w:t>z</w:t>
      </w:r>
      <w:r w:rsidRPr="009B77DA">
        <w:rPr>
          <w:rFonts w:ascii="Georgia" w:hAnsi="Georgia"/>
        </w:rPr>
        <w:t xml:space="preserve"> </w:t>
      </w:r>
      <w:r>
        <w:rPr>
          <w:rFonts w:ascii="Georgia" w:hAnsi="Georgia"/>
        </w:rPr>
        <w:t>b</w:t>
      </w:r>
      <w:r w:rsidRPr="009B77DA">
        <w:rPr>
          <w:rFonts w:ascii="Georgia" w:hAnsi="Georgia"/>
        </w:rPr>
        <w:t xml:space="preserve">) pontban foglaltaktól eltérően, ha </w:t>
      </w:r>
      <w:r>
        <w:rPr>
          <w:rFonts w:ascii="Georgia" w:hAnsi="Georgia"/>
        </w:rPr>
        <w:t>a Vállalkozónak vagy az</w:t>
      </w:r>
      <w:r w:rsidRPr="009B77DA">
        <w:rPr>
          <w:rFonts w:ascii="Georgia" w:hAnsi="Georgia"/>
        </w:rPr>
        <w:t xml:space="preserve"> alvállalkozónak a kifizetés időpontjában az együttes adóigazolás alapján köztatozása van, </w:t>
      </w:r>
      <w:r>
        <w:rPr>
          <w:rFonts w:ascii="Georgia" w:hAnsi="Georgia"/>
        </w:rPr>
        <w:t>a Megrendelő</w:t>
      </w:r>
      <w:r w:rsidRPr="009B77DA">
        <w:rPr>
          <w:rFonts w:ascii="Georgia" w:hAnsi="Georgia"/>
        </w:rPr>
        <w:t xml:space="preserve"> </w:t>
      </w:r>
      <w:r>
        <w:rPr>
          <w:rFonts w:ascii="Georgia" w:hAnsi="Georgia"/>
        </w:rPr>
        <w:t>a</w:t>
      </w:r>
      <w:r w:rsidRPr="009B77DA">
        <w:rPr>
          <w:rFonts w:ascii="Georgia" w:hAnsi="Georgia"/>
        </w:rPr>
        <w:t xml:space="preserve"> teljesítés ellenértékét a köztartozás erejéig az Art. 36/A. § (3) bekezdése szerint visszatartja.</w:t>
      </w:r>
    </w:p>
    <w:p w:rsidR="005F1D6B" w:rsidRPr="00682802" w:rsidRDefault="005F1D6B" w:rsidP="005F1D6B">
      <w:pPr>
        <w:autoSpaceDE w:val="0"/>
        <w:autoSpaceDN w:val="0"/>
        <w:adjustRightInd w:val="0"/>
        <w:ind w:left="567" w:hanging="567"/>
        <w:jc w:val="both"/>
        <w:rPr>
          <w:rFonts w:ascii="Georgia" w:hAnsi="Georgia"/>
        </w:rPr>
      </w:pPr>
      <w:r>
        <w:rPr>
          <w:rFonts w:ascii="Georgia" w:hAnsi="Georgia"/>
        </w:rPr>
        <w:lastRenderedPageBreak/>
        <w:t>6.</w:t>
      </w:r>
      <w:r w:rsidR="00EC5073">
        <w:rPr>
          <w:rFonts w:ascii="Georgia" w:hAnsi="Georgia"/>
        </w:rPr>
        <w:t>7</w:t>
      </w:r>
      <w:r>
        <w:rPr>
          <w:rFonts w:ascii="Georgia" w:hAnsi="Georgia"/>
        </w:rPr>
        <w:t xml:space="preserve">. </w:t>
      </w:r>
      <w:r w:rsidRPr="009B77DA">
        <w:rPr>
          <w:rFonts w:ascii="Georgia" w:hAnsi="Georgia"/>
        </w:rPr>
        <w:tab/>
        <w:t xml:space="preserve">A </w:t>
      </w:r>
      <w:r>
        <w:rPr>
          <w:rFonts w:ascii="Georgia" w:hAnsi="Georgia"/>
        </w:rPr>
        <w:t>6.</w:t>
      </w:r>
      <w:r w:rsidR="00EC5073">
        <w:rPr>
          <w:rFonts w:ascii="Georgia" w:hAnsi="Georgia"/>
        </w:rPr>
        <w:t>6</w:t>
      </w:r>
      <w:r>
        <w:rPr>
          <w:rFonts w:ascii="Georgia" w:hAnsi="Georgia"/>
        </w:rPr>
        <w:t>.</w:t>
      </w:r>
      <w:r w:rsidRPr="009B77DA">
        <w:rPr>
          <w:rFonts w:ascii="Georgia" w:hAnsi="Georgia"/>
        </w:rPr>
        <w:t xml:space="preserve"> pont alkalmazásához szükséges nyilatkozatminta </w:t>
      </w:r>
      <w:r w:rsidRPr="00E540AE">
        <w:rPr>
          <w:rFonts w:ascii="Georgia" w:hAnsi="Georgia"/>
        </w:rPr>
        <w:t xml:space="preserve">a szerződés </w:t>
      </w:r>
      <w:r w:rsidR="00EC5073" w:rsidRPr="00E540AE">
        <w:rPr>
          <w:rFonts w:ascii="Georgia" w:hAnsi="Georgia"/>
        </w:rPr>
        <w:t>5</w:t>
      </w:r>
      <w:r w:rsidRPr="00E540AE">
        <w:rPr>
          <w:rFonts w:ascii="Georgia" w:hAnsi="Georgia"/>
        </w:rPr>
        <w:t>. sz.</w:t>
      </w:r>
      <w:r w:rsidRPr="009B77DA">
        <w:rPr>
          <w:rFonts w:ascii="Georgia" w:hAnsi="Georgia"/>
        </w:rPr>
        <w:t xml:space="preserve"> mellékletét képezi.</w:t>
      </w:r>
    </w:p>
    <w:p w:rsidR="001011B2" w:rsidRPr="00EE404E" w:rsidRDefault="001011B2" w:rsidP="005F1D6B">
      <w:pPr>
        <w:ind w:left="426" w:right="-2" w:hanging="426"/>
        <w:jc w:val="both"/>
        <w:rPr>
          <w:rFonts w:ascii="Georgia" w:hAnsi="Georgia"/>
        </w:rPr>
      </w:pPr>
    </w:p>
    <w:p w:rsidR="001011B2" w:rsidRPr="00EE404E" w:rsidRDefault="001011B2" w:rsidP="001011B2">
      <w:pPr>
        <w:numPr>
          <w:ilvl w:val="0"/>
          <w:numId w:val="6"/>
        </w:numPr>
        <w:jc w:val="both"/>
        <w:rPr>
          <w:rFonts w:ascii="Georgia" w:hAnsi="Georgia"/>
          <w:b/>
        </w:rPr>
      </w:pPr>
      <w:r w:rsidRPr="00EE404E">
        <w:rPr>
          <w:rFonts w:ascii="Georgia" w:hAnsi="Georgia"/>
          <w:b/>
        </w:rPr>
        <w:t>A Vállalkozó nem szerződésszerű teljesítése</w:t>
      </w:r>
    </w:p>
    <w:p w:rsidR="001011B2" w:rsidRPr="00EE404E" w:rsidRDefault="001011B2" w:rsidP="001011B2">
      <w:pPr>
        <w:pStyle w:val="Listaszerbekezds"/>
        <w:rPr>
          <w:rFonts w:ascii="Georgia" w:hAnsi="Georgia"/>
          <w:b/>
        </w:rPr>
      </w:pPr>
    </w:p>
    <w:p w:rsidR="001011B2" w:rsidRPr="00EE404E" w:rsidRDefault="001011B2" w:rsidP="001011B2">
      <w:pPr>
        <w:numPr>
          <w:ilvl w:val="1"/>
          <w:numId w:val="4"/>
        </w:numPr>
        <w:ind w:left="426" w:hanging="426"/>
        <w:jc w:val="both"/>
        <w:rPr>
          <w:rFonts w:ascii="Georgia" w:hAnsi="Georgia"/>
        </w:rPr>
      </w:pPr>
      <w:r w:rsidRPr="00EE404E">
        <w:rPr>
          <w:rFonts w:ascii="Georgia" w:hAnsi="Georgia"/>
        </w:rPr>
        <w:t xml:space="preserve"> </w:t>
      </w:r>
      <w:r w:rsidR="005F1D6B">
        <w:rPr>
          <w:rFonts w:ascii="Georgia" w:hAnsi="Georgia"/>
        </w:rPr>
        <w:t xml:space="preserve">A </w:t>
      </w:r>
      <w:r w:rsidRPr="00EE404E">
        <w:rPr>
          <w:rFonts w:ascii="Georgia" w:hAnsi="Georgia"/>
        </w:rPr>
        <w:t xml:space="preserve">Vállalkozónak a szolgáltatás teljesítését jelen szerződés szerint kell végeznie. </w:t>
      </w:r>
      <w:r w:rsidR="005F1D6B">
        <w:rPr>
          <w:rFonts w:ascii="Georgia" w:hAnsi="Georgia"/>
        </w:rPr>
        <w:t xml:space="preserve">Amennyiben a </w:t>
      </w:r>
      <w:r w:rsidRPr="00EE404E">
        <w:rPr>
          <w:rFonts w:ascii="Georgia" w:hAnsi="Georgia"/>
        </w:rPr>
        <w:t>Vállalkozó szolgáltatási kötelezettségeinek</w:t>
      </w:r>
      <w:r w:rsidR="005F1D6B">
        <w:rPr>
          <w:rFonts w:ascii="Georgia" w:hAnsi="Georgia"/>
        </w:rPr>
        <w:t xml:space="preserve"> neki felróható okból</w:t>
      </w:r>
      <w:r w:rsidRPr="00EE404E">
        <w:rPr>
          <w:rFonts w:ascii="Georgia" w:hAnsi="Georgia"/>
        </w:rPr>
        <w:t xml:space="preserve"> nem</w:t>
      </w:r>
      <w:r w:rsidR="005F1D6B">
        <w:rPr>
          <w:rFonts w:ascii="Georgia" w:hAnsi="Georgia"/>
        </w:rPr>
        <w:t>, vagy nem</w:t>
      </w:r>
      <w:r w:rsidRPr="00EE404E">
        <w:rPr>
          <w:rFonts w:ascii="Georgia" w:hAnsi="Georgia"/>
        </w:rPr>
        <w:t xml:space="preserve"> szerződésszerű</w:t>
      </w:r>
      <w:r w:rsidR="005F1D6B">
        <w:rPr>
          <w:rFonts w:ascii="Georgia" w:hAnsi="Georgia"/>
        </w:rPr>
        <w:t>en teljesíti</w:t>
      </w:r>
      <w:r w:rsidRPr="00EE404E">
        <w:rPr>
          <w:rFonts w:ascii="Georgia" w:hAnsi="Georgia"/>
        </w:rPr>
        <w:t xml:space="preserve"> </w:t>
      </w:r>
      <w:r w:rsidR="005F1D6B">
        <w:rPr>
          <w:rFonts w:ascii="Georgia" w:hAnsi="Georgia"/>
        </w:rPr>
        <w:t xml:space="preserve">úgy a </w:t>
      </w:r>
      <w:r w:rsidRPr="00EE404E">
        <w:rPr>
          <w:rFonts w:ascii="Georgia" w:hAnsi="Georgia"/>
        </w:rPr>
        <w:t>Vállalkozóval szemben késedelmi kötbér</w:t>
      </w:r>
      <w:r w:rsidR="00F77F6D">
        <w:rPr>
          <w:rFonts w:ascii="Georgia" w:hAnsi="Georgia"/>
        </w:rPr>
        <w:t xml:space="preserve"> és minőségi kötbér érvényesíthető. </w:t>
      </w:r>
    </w:p>
    <w:p w:rsidR="001011B2" w:rsidRPr="00EE404E" w:rsidRDefault="001011B2" w:rsidP="001011B2">
      <w:pPr>
        <w:numPr>
          <w:ilvl w:val="1"/>
          <w:numId w:val="4"/>
        </w:numPr>
        <w:ind w:left="426" w:hanging="426"/>
        <w:jc w:val="both"/>
        <w:rPr>
          <w:rFonts w:ascii="Georgia" w:hAnsi="Georgia"/>
        </w:rPr>
      </w:pPr>
      <w:r w:rsidRPr="00EE404E">
        <w:rPr>
          <w:rFonts w:ascii="Georgia" w:hAnsi="Georgia"/>
        </w:rPr>
        <w:t>Késedelmi kötbér</w:t>
      </w:r>
    </w:p>
    <w:p w:rsidR="001011B2" w:rsidRPr="00EE404E" w:rsidRDefault="001011B2" w:rsidP="001011B2">
      <w:pPr>
        <w:ind w:left="426"/>
        <w:jc w:val="both"/>
        <w:rPr>
          <w:rFonts w:ascii="Georgia" w:hAnsi="Georgia"/>
        </w:rPr>
      </w:pPr>
      <w:r w:rsidRPr="00EE404E">
        <w:rPr>
          <w:rFonts w:ascii="Georgia" w:hAnsi="Georgia"/>
        </w:rPr>
        <w:t xml:space="preserve">Amennyiben a Vállalkozó </w:t>
      </w:r>
      <w:r w:rsidR="00F77F6D">
        <w:rPr>
          <w:rFonts w:ascii="Georgia" w:hAnsi="Georgia"/>
        </w:rPr>
        <w:t xml:space="preserve">neki felróható okból </w:t>
      </w:r>
      <w:r w:rsidRPr="00EE404E">
        <w:rPr>
          <w:rFonts w:ascii="Georgia" w:hAnsi="Georgia"/>
        </w:rPr>
        <w:t xml:space="preserve">elmulasztja a megrendelésben vállalt kötelezettségeinek határidőre történő teljesítését, úgy </w:t>
      </w:r>
      <w:r w:rsidR="00F77F6D">
        <w:rPr>
          <w:rFonts w:ascii="Georgia" w:hAnsi="Georgia"/>
        </w:rPr>
        <w:t xml:space="preserve">a </w:t>
      </w:r>
      <w:r w:rsidRPr="00EE404E">
        <w:rPr>
          <w:rFonts w:ascii="Georgia" w:hAnsi="Georgia"/>
        </w:rPr>
        <w:t>Megrendelő késedelmi kötbérre jogosult. A kötbér alapja a határidőre el nem végzett szolgáltatás ÁFA nélkül számított díja, mértéke az eredménytelenül eltelt teljesítési határidőtől számít</w:t>
      </w:r>
      <w:r w:rsidR="00F77F6D">
        <w:rPr>
          <w:rFonts w:ascii="Georgia" w:hAnsi="Georgia"/>
        </w:rPr>
        <w:t xml:space="preserve">va napi 1 % minden késedelemmel érintett </w:t>
      </w:r>
      <w:r w:rsidRPr="00EE404E">
        <w:rPr>
          <w:rFonts w:ascii="Georgia" w:hAnsi="Georgia"/>
        </w:rPr>
        <w:t>nap után.</w:t>
      </w:r>
    </w:p>
    <w:p w:rsidR="001011B2" w:rsidRPr="00EE404E" w:rsidRDefault="00F77F6D" w:rsidP="001011B2">
      <w:pPr>
        <w:ind w:left="426"/>
        <w:jc w:val="both"/>
        <w:rPr>
          <w:rFonts w:ascii="Georgia" w:hAnsi="Georgia"/>
        </w:rPr>
      </w:pPr>
      <w:r>
        <w:rPr>
          <w:rFonts w:ascii="Georgia" w:hAnsi="Georgia"/>
        </w:rPr>
        <w:t xml:space="preserve">A </w:t>
      </w:r>
      <w:r w:rsidR="001011B2" w:rsidRPr="00EE404E">
        <w:rPr>
          <w:rFonts w:ascii="Georgia" w:hAnsi="Georgia"/>
        </w:rPr>
        <w:t>Megrendelő a kötbért meghaladó kárt is érvényesítheti Vállalkotóval szemben.</w:t>
      </w:r>
    </w:p>
    <w:p w:rsidR="001011B2" w:rsidRPr="00EE404E" w:rsidRDefault="00F77F6D" w:rsidP="001011B2">
      <w:pPr>
        <w:ind w:left="426"/>
        <w:jc w:val="both"/>
        <w:rPr>
          <w:rFonts w:ascii="Georgia" w:hAnsi="Georgia"/>
        </w:rPr>
      </w:pPr>
      <w:r>
        <w:rPr>
          <w:rFonts w:ascii="Georgia" w:hAnsi="Georgia"/>
        </w:rPr>
        <w:t xml:space="preserve">A </w:t>
      </w:r>
      <w:r w:rsidR="001011B2" w:rsidRPr="00EE404E">
        <w:rPr>
          <w:rFonts w:ascii="Georgia" w:hAnsi="Georgia"/>
        </w:rPr>
        <w:t>Megrendelőnek jogában á</w:t>
      </w:r>
      <w:r>
        <w:rPr>
          <w:rFonts w:ascii="Georgia" w:hAnsi="Georgia"/>
        </w:rPr>
        <w:t xml:space="preserve">ll az esedékessé vált kötbért a benyújtott számla ellenértékébe beszámítani. </w:t>
      </w:r>
    </w:p>
    <w:p w:rsidR="001011B2" w:rsidRPr="00EE404E" w:rsidRDefault="001011B2" w:rsidP="001011B2">
      <w:pPr>
        <w:ind w:left="426" w:hanging="426"/>
        <w:jc w:val="both"/>
        <w:rPr>
          <w:rFonts w:ascii="Georgia" w:hAnsi="Georgia"/>
        </w:rPr>
      </w:pPr>
      <w:r w:rsidRPr="00EE404E">
        <w:rPr>
          <w:rFonts w:ascii="Georgia" w:hAnsi="Georgia"/>
        </w:rPr>
        <w:t>7.4  Minőségi kötbér</w:t>
      </w:r>
    </w:p>
    <w:p w:rsidR="001011B2" w:rsidRPr="00EE404E" w:rsidRDefault="001011B2" w:rsidP="001011B2">
      <w:pPr>
        <w:ind w:left="426"/>
        <w:jc w:val="both"/>
        <w:rPr>
          <w:rFonts w:ascii="Georgia" w:hAnsi="Georgia"/>
        </w:rPr>
      </w:pPr>
      <w:r w:rsidRPr="00EE404E">
        <w:rPr>
          <w:rFonts w:ascii="Georgia" w:hAnsi="Georgia"/>
        </w:rPr>
        <w:t xml:space="preserve">Amennyiben Vállalkozó </w:t>
      </w:r>
      <w:r w:rsidR="00F77F6D">
        <w:rPr>
          <w:rFonts w:ascii="Georgia" w:hAnsi="Georgia"/>
        </w:rPr>
        <w:t xml:space="preserve">neki felróható okból </w:t>
      </w:r>
      <w:r w:rsidRPr="00EE404E">
        <w:rPr>
          <w:rFonts w:ascii="Georgia" w:hAnsi="Georgia"/>
        </w:rPr>
        <w:t>nem a szerző</w:t>
      </w:r>
      <w:r w:rsidR="00F77F6D">
        <w:rPr>
          <w:rFonts w:ascii="Georgia" w:hAnsi="Georgia"/>
        </w:rPr>
        <w:t>désben vállaltaknak</w:t>
      </w:r>
      <w:r w:rsidRPr="00EE404E">
        <w:rPr>
          <w:rFonts w:ascii="Georgia" w:hAnsi="Georgia"/>
        </w:rPr>
        <w:t xml:space="preserve">, illetve a gyártói utasításoknak és előírásoknak, szerviz-könyvben meghatározottaknak megfelelő minőségben végzi el a szolgáltatást, köteles azt a saját költségére ismételten, megfelelő minőségben elvégezni. Ha a Vállalkozó minőségileg kifogásolható szolgáltatást végez, </w:t>
      </w:r>
      <w:r w:rsidR="00F77F6D">
        <w:rPr>
          <w:rFonts w:ascii="Georgia" w:hAnsi="Georgia"/>
        </w:rPr>
        <w:t xml:space="preserve">a </w:t>
      </w:r>
      <w:r w:rsidRPr="00EE404E">
        <w:rPr>
          <w:rFonts w:ascii="Georgia" w:hAnsi="Georgia"/>
        </w:rPr>
        <w:t>Megrendelő arra az időre, amely a hiba bejelentésétől a kifogástalan minőségben történő teljesítésig eltelt, a késedelmi kötbérrel megegyező mértékű minőségi kötbérre jogosult.</w:t>
      </w:r>
    </w:p>
    <w:p w:rsidR="001011B2" w:rsidRPr="00EE404E" w:rsidRDefault="001011B2" w:rsidP="001011B2">
      <w:pPr>
        <w:numPr>
          <w:ilvl w:val="1"/>
          <w:numId w:val="7"/>
        </w:numPr>
        <w:ind w:left="426" w:hanging="426"/>
        <w:jc w:val="both"/>
        <w:rPr>
          <w:rFonts w:ascii="Georgia" w:hAnsi="Georgia"/>
        </w:rPr>
      </w:pPr>
      <w:r w:rsidRPr="00EE404E">
        <w:rPr>
          <w:rFonts w:ascii="Georgia" w:hAnsi="Georgia"/>
        </w:rPr>
        <w:t>A kötbér a szerződésszegés napján válik esedékessé.</w:t>
      </w:r>
    </w:p>
    <w:p w:rsidR="001011B2" w:rsidRPr="00593755" w:rsidRDefault="001011B2" w:rsidP="001011B2">
      <w:pPr>
        <w:jc w:val="both"/>
        <w:rPr>
          <w:rFonts w:ascii="Georgia" w:hAnsi="Georgia"/>
          <w:highlight w:val="yellow"/>
        </w:rPr>
      </w:pPr>
    </w:p>
    <w:p w:rsidR="001011B2" w:rsidRPr="008A41B6" w:rsidRDefault="001011B2" w:rsidP="001011B2">
      <w:pPr>
        <w:numPr>
          <w:ilvl w:val="0"/>
          <w:numId w:val="4"/>
        </w:numPr>
        <w:ind w:left="426" w:hanging="426"/>
        <w:rPr>
          <w:rFonts w:ascii="Georgia" w:hAnsi="Georgia"/>
          <w:b/>
        </w:rPr>
      </w:pPr>
      <w:r w:rsidRPr="008A41B6">
        <w:rPr>
          <w:rFonts w:ascii="Georgia" w:hAnsi="Georgia"/>
          <w:b/>
        </w:rPr>
        <w:t>Szerződésszegésért való felelősség</w:t>
      </w:r>
    </w:p>
    <w:p w:rsidR="001011B2" w:rsidRPr="008A41B6" w:rsidRDefault="001011B2" w:rsidP="001011B2">
      <w:pPr>
        <w:rPr>
          <w:rFonts w:ascii="Georgia" w:hAnsi="Georgia"/>
          <w:b/>
        </w:rPr>
      </w:pPr>
    </w:p>
    <w:p w:rsidR="001011B2" w:rsidRPr="008A41B6" w:rsidRDefault="001011B2" w:rsidP="001011B2">
      <w:pPr>
        <w:ind w:left="426" w:hanging="426"/>
        <w:jc w:val="both"/>
        <w:rPr>
          <w:rFonts w:ascii="Georgia" w:hAnsi="Georgia"/>
        </w:rPr>
      </w:pPr>
      <w:r>
        <w:rPr>
          <w:rFonts w:ascii="Georgia" w:hAnsi="Georgia"/>
        </w:rPr>
        <w:t>8</w:t>
      </w:r>
      <w:r w:rsidRPr="008A41B6">
        <w:rPr>
          <w:rFonts w:ascii="Georgia" w:hAnsi="Georgia"/>
        </w:rPr>
        <w:t>.</w:t>
      </w:r>
      <w:r w:rsidR="003A6DF4">
        <w:rPr>
          <w:rFonts w:ascii="Georgia" w:hAnsi="Georgia"/>
        </w:rPr>
        <w:t>1</w:t>
      </w:r>
      <w:r w:rsidRPr="008A41B6">
        <w:rPr>
          <w:rFonts w:ascii="Georgia" w:hAnsi="Georgia"/>
        </w:rPr>
        <w:t>. Ha a Vállalkozó súlyos szerződésszegést követ el Megrendelő jogosult azonnali hatállyal felmondani a szerződést.</w:t>
      </w:r>
    </w:p>
    <w:p w:rsidR="001011B2" w:rsidRPr="008A41B6" w:rsidRDefault="001011B2" w:rsidP="001011B2">
      <w:pPr>
        <w:jc w:val="both"/>
        <w:rPr>
          <w:rFonts w:ascii="Georgia" w:hAnsi="Georgia"/>
        </w:rPr>
      </w:pPr>
      <w:r>
        <w:rPr>
          <w:rFonts w:ascii="Georgia" w:hAnsi="Georgia"/>
        </w:rPr>
        <w:t>8</w:t>
      </w:r>
      <w:r w:rsidRPr="008A41B6">
        <w:rPr>
          <w:rFonts w:ascii="Georgia" w:hAnsi="Georgia"/>
        </w:rPr>
        <w:t>.</w:t>
      </w:r>
      <w:r w:rsidR="003A6DF4">
        <w:rPr>
          <w:rFonts w:ascii="Georgia" w:hAnsi="Georgia"/>
        </w:rPr>
        <w:t>2</w:t>
      </w:r>
      <w:r w:rsidRPr="008A41B6">
        <w:rPr>
          <w:rFonts w:ascii="Georgia" w:hAnsi="Georgia"/>
        </w:rPr>
        <w:t>. Súlyos szerződésszegésnek minősül:</w:t>
      </w:r>
    </w:p>
    <w:p w:rsidR="001011B2" w:rsidRPr="008A41B6" w:rsidRDefault="001011B2" w:rsidP="001011B2">
      <w:pPr>
        <w:pStyle w:val="western"/>
        <w:numPr>
          <w:ilvl w:val="0"/>
          <w:numId w:val="3"/>
        </w:numPr>
        <w:tabs>
          <w:tab w:val="clear" w:pos="785"/>
          <w:tab w:val="num" w:pos="900"/>
        </w:tabs>
        <w:spacing w:before="0" w:beforeAutospacing="0"/>
        <w:ind w:left="900"/>
        <w:jc w:val="both"/>
        <w:rPr>
          <w:rFonts w:ascii="Georgia" w:hAnsi="Georgia" w:cs="Times New Roman"/>
        </w:rPr>
      </w:pPr>
      <w:r w:rsidRPr="008A41B6">
        <w:rPr>
          <w:rFonts w:ascii="Georgia" w:hAnsi="Georgia" w:cs="Times New Roman"/>
        </w:rPr>
        <w:t>nem a 2. számú mellékletben rögzített díjtételek, illetve árak alkalmazása;</w:t>
      </w:r>
    </w:p>
    <w:p w:rsidR="001011B2" w:rsidRPr="008A41B6" w:rsidRDefault="001011B2" w:rsidP="001011B2">
      <w:pPr>
        <w:pStyle w:val="western"/>
        <w:numPr>
          <w:ilvl w:val="0"/>
          <w:numId w:val="3"/>
        </w:numPr>
        <w:tabs>
          <w:tab w:val="clear" w:pos="785"/>
          <w:tab w:val="num" w:pos="900"/>
        </w:tabs>
        <w:spacing w:before="0" w:beforeAutospacing="0"/>
        <w:ind w:left="900"/>
        <w:jc w:val="both"/>
        <w:rPr>
          <w:rFonts w:ascii="Georgia" w:hAnsi="Georgia" w:cs="Times New Roman"/>
        </w:rPr>
      </w:pPr>
      <w:r w:rsidRPr="008A41B6">
        <w:rPr>
          <w:rFonts w:ascii="Georgia" w:hAnsi="Georgia" w:cs="Times New Roman"/>
        </w:rPr>
        <w:t>2 alkalmat meghaladóan nem biztosítja a kiemelt ügyféli minőséget;</w:t>
      </w:r>
    </w:p>
    <w:p w:rsidR="001011B2" w:rsidRPr="008A41B6" w:rsidRDefault="001011B2" w:rsidP="001011B2">
      <w:pPr>
        <w:numPr>
          <w:ilvl w:val="0"/>
          <w:numId w:val="1"/>
        </w:numPr>
        <w:tabs>
          <w:tab w:val="clear" w:pos="2685"/>
        </w:tabs>
        <w:ind w:left="851" w:right="-2" w:hanging="284"/>
        <w:jc w:val="both"/>
        <w:rPr>
          <w:rFonts w:ascii="Georgia" w:hAnsi="Georgia"/>
          <w:iCs/>
        </w:rPr>
      </w:pPr>
      <w:r w:rsidRPr="008A41B6">
        <w:rPr>
          <w:rFonts w:ascii="Georgia" w:hAnsi="Georgia"/>
        </w:rPr>
        <w:t>a számla elkészítésével, megküldésével kapcsolatos szerződéses feltétel megsértése;</w:t>
      </w:r>
      <w:r w:rsidRPr="008A41B6">
        <w:rPr>
          <w:rFonts w:ascii="Georgia" w:hAnsi="Georgia"/>
          <w:iCs/>
        </w:rPr>
        <w:t xml:space="preserve"> </w:t>
      </w:r>
    </w:p>
    <w:p w:rsidR="001011B2" w:rsidRPr="008A41B6" w:rsidRDefault="001011B2" w:rsidP="001011B2">
      <w:pPr>
        <w:pStyle w:val="western"/>
        <w:numPr>
          <w:ilvl w:val="0"/>
          <w:numId w:val="3"/>
        </w:numPr>
        <w:tabs>
          <w:tab w:val="clear" w:pos="785"/>
          <w:tab w:val="num" w:pos="900"/>
        </w:tabs>
        <w:spacing w:before="0" w:beforeAutospacing="0"/>
        <w:ind w:left="900"/>
        <w:jc w:val="both"/>
        <w:rPr>
          <w:rFonts w:ascii="Georgia" w:hAnsi="Georgia" w:cs="Times New Roman"/>
        </w:rPr>
      </w:pPr>
      <w:r w:rsidRPr="008A41B6">
        <w:rPr>
          <w:rFonts w:ascii="Georgia" w:hAnsi="Georgia" w:cs="Times New Roman"/>
        </w:rPr>
        <w:t>2 alkalmat meghaladóan hibásan teljesít vagy az egyes javítási munkálatokkal Vállalkozó késedelembe esik;</w:t>
      </w:r>
    </w:p>
    <w:p w:rsidR="001011B2" w:rsidRPr="008A41B6" w:rsidRDefault="001011B2" w:rsidP="001011B2">
      <w:pPr>
        <w:numPr>
          <w:ilvl w:val="0"/>
          <w:numId w:val="3"/>
        </w:numPr>
        <w:ind w:right="-144"/>
        <w:jc w:val="both"/>
        <w:rPr>
          <w:rFonts w:ascii="Georgia" w:hAnsi="Georgia"/>
          <w:iCs/>
        </w:rPr>
      </w:pPr>
      <w:r w:rsidRPr="008A41B6">
        <w:rPr>
          <w:rFonts w:ascii="Georgia" w:hAnsi="Georgia"/>
          <w:iCs/>
        </w:rPr>
        <w:t>a Vállalkozó valamely, a szerződésben rögzített kötelezettségének nem tesz eleget és azt a Megrendelő írásbeli felszólítását követő egy munkanapon belül sem teljesíti.</w:t>
      </w:r>
    </w:p>
    <w:p w:rsidR="001011B2" w:rsidRPr="008A41B6" w:rsidRDefault="001011B2" w:rsidP="001011B2">
      <w:pPr>
        <w:ind w:left="426" w:hanging="426"/>
        <w:jc w:val="both"/>
        <w:rPr>
          <w:rFonts w:ascii="Georgia" w:hAnsi="Georgia"/>
        </w:rPr>
      </w:pPr>
      <w:r>
        <w:rPr>
          <w:rFonts w:ascii="Georgia" w:hAnsi="Georgia"/>
        </w:rPr>
        <w:t>8</w:t>
      </w:r>
      <w:r w:rsidRPr="008A41B6">
        <w:rPr>
          <w:rFonts w:ascii="Georgia" w:hAnsi="Georgia"/>
        </w:rPr>
        <w:t>.</w:t>
      </w:r>
      <w:r w:rsidR="003A6DF4">
        <w:rPr>
          <w:rFonts w:ascii="Georgia" w:hAnsi="Georgia"/>
        </w:rPr>
        <w:t>3</w:t>
      </w:r>
      <w:r w:rsidRPr="008A41B6">
        <w:rPr>
          <w:rFonts w:ascii="Georgia" w:hAnsi="Georgia"/>
        </w:rPr>
        <w:t xml:space="preserve">. Amennyiben jelen szerződés felmondására </w:t>
      </w:r>
      <w:r w:rsidR="003A6DF4">
        <w:rPr>
          <w:rFonts w:ascii="Georgia" w:hAnsi="Georgia"/>
        </w:rPr>
        <w:t xml:space="preserve">a </w:t>
      </w:r>
      <w:r w:rsidRPr="008A41B6">
        <w:rPr>
          <w:rFonts w:ascii="Georgia" w:hAnsi="Georgia"/>
        </w:rPr>
        <w:t xml:space="preserve">Vállalkozó szerződésszegése miatt kerül sor, úgy </w:t>
      </w:r>
      <w:r w:rsidR="003A6DF4">
        <w:rPr>
          <w:rFonts w:ascii="Georgia" w:hAnsi="Georgia"/>
        </w:rPr>
        <w:t xml:space="preserve">a </w:t>
      </w:r>
      <w:r w:rsidRPr="008A41B6">
        <w:rPr>
          <w:rFonts w:ascii="Georgia" w:hAnsi="Georgia"/>
        </w:rPr>
        <w:t xml:space="preserve">Megrendelőnél emiatt felmerülő többletköltséget, kárt – annak hitelt érdemlő igazolása alapján </w:t>
      </w:r>
      <w:r w:rsidR="003A6DF4">
        <w:rPr>
          <w:rFonts w:ascii="Georgia" w:hAnsi="Georgia"/>
        </w:rPr>
        <w:t>–</w:t>
      </w:r>
      <w:r w:rsidRPr="008A41B6">
        <w:rPr>
          <w:rFonts w:ascii="Georgia" w:hAnsi="Georgia"/>
        </w:rPr>
        <w:t xml:space="preserve"> </w:t>
      </w:r>
      <w:r w:rsidR="003A6DF4">
        <w:rPr>
          <w:rFonts w:ascii="Georgia" w:hAnsi="Georgia"/>
        </w:rPr>
        <w:t xml:space="preserve">a </w:t>
      </w:r>
      <w:r w:rsidRPr="008A41B6">
        <w:rPr>
          <w:rFonts w:ascii="Georgia" w:hAnsi="Georgia"/>
        </w:rPr>
        <w:t>Vállalkozó köteles megtéríteni a Megrendelőnek.</w:t>
      </w:r>
    </w:p>
    <w:p w:rsidR="003A6DF4" w:rsidRDefault="001011B2" w:rsidP="003A6DF4">
      <w:pPr>
        <w:widowControl w:val="0"/>
        <w:ind w:left="426" w:hanging="426"/>
        <w:jc w:val="both"/>
        <w:rPr>
          <w:rFonts w:ascii="Georgia" w:hAnsi="Georgia"/>
        </w:rPr>
      </w:pPr>
      <w:r>
        <w:rPr>
          <w:rFonts w:ascii="Georgia" w:hAnsi="Georgia"/>
        </w:rPr>
        <w:t>8</w:t>
      </w:r>
      <w:r w:rsidRPr="008A41B6">
        <w:rPr>
          <w:rFonts w:ascii="Georgia" w:hAnsi="Georgia"/>
        </w:rPr>
        <w:t>.</w:t>
      </w:r>
      <w:r w:rsidR="003A6DF4">
        <w:rPr>
          <w:rFonts w:ascii="Georgia" w:hAnsi="Georgia"/>
        </w:rPr>
        <w:t>4</w:t>
      </w:r>
      <w:r w:rsidRPr="008A41B6">
        <w:rPr>
          <w:rFonts w:ascii="Georgia" w:hAnsi="Georgia"/>
        </w:rPr>
        <w:t xml:space="preserve"> </w:t>
      </w:r>
      <w:r w:rsidR="003A6DF4" w:rsidRPr="001158BB">
        <w:rPr>
          <w:rFonts w:ascii="Georgia" w:hAnsi="Georgia"/>
        </w:rPr>
        <w:t xml:space="preserve">A Megrendelő jogosult a Szerződéstől elállni, amennyiben a </w:t>
      </w:r>
      <w:r w:rsidR="003A6DF4">
        <w:rPr>
          <w:rFonts w:ascii="Georgia" w:hAnsi="Georgia"/>
        </w:rPr>
        <w:t>j</w:t>
      </w:r>
      <w:r w:rsidR="003A6DF4" w:rsidRPr="001158BB">
        <w:rPr>
          <w:rFonts w:ascii="Georgia" w:hAnsi="Georgia"/>
        </w:rPr>
        <w:t xml:space="preserve">elen </w:t>
      </w:r>
      <w:r w:rsidR="003A6DF4">
        <w:rPr>
          <w:rFonts w:ascii="Georgia" w:hAnsi="Georgia"/>
        </w:rPr>
        <w:t>s</w:t>
      </w:r>
      <w:r w:rsidR="003A6DF4" w:rsidRPr="001158BB">
        <w:rPr>
          <w:rFonts w:ascii="Georgia" w:hAnsi="Georgia"/>
        </w:rPr>
        <w:t xml:space="preserve">zerződésbe foglalt kötelezettség teljesítéshez szükséges költségvetési fedezetet a központi költségvetés nem biztosítja, vagy az elvonásra kerül. Ebben az esetben az elállás időpontjáig történt szolgáltatásokkal a Felek egymással elszámolnak. </w:t>
      </w:r>
    </w:p>
    <w:p w:rsidR="003A6DF4" w:rsidRDefault="003A6DF4" w:rsidP="003A6DF4">
      <w:pPr>
        <w:widowControl w:val="0"/>
        <w:ind w:left="426" w:hanging="426"/>
        <w:jc w:val="both"/>
        <w:rPr>
          <w:rFonts w:ascii="Georgia" w:hAnsi="Georgia"/>
        </w:rPr>
      </w:pPr>
      <w:r>
        <w:rPr>
          <w:rFonts w:ascii="Georgia" w:hAnsi="Georgia"/>
        </w:rPr>
        <w:t xml:space="preserve">8.5. </w:t>
      </w:r>
      <w:r w:rsidRPr="001158BB">
        <w:rPr>
          <w:rFonts w:ascii="Georgia" w:hAnsi="Georgia"/>
        </w:rPr>
        <w:t xml:space="preserve">A Megrendelő a Szerződést felmondhatja, vagy – a </w:t>
      </w:r>
      <w:proofErr w:type="spellStart"/>
      <w:r w:rsidRPr="001158BB">
        <w:rPr>
          <w:rFonts w:ascii="Georgia" w:hAnsi="Georgia"/>
        </w:rPr>
        <w:t>Ptk.-ban</w:t>
      </w:r>
      <w:proofErr w:type="spellEnd"/>
      <w:r w:rsidRPr="001158BB">
        <w:rPr>
          <w:rFonts w:ascii="Georgia" w:hAnsi="Georgia"/>
        </w:rPr>
        <w:t xml:space="preserve"> foglaltak szerint – a </w:t>
      </w:r>
      <w:r w:rsidRPr="001158BB">
        <w:rPr>
          <w:rFonts w:ascii="Georgia" w:hAnsi="Georgia"/>
        </w:rPr>
        <w:lastRenderedPageBreak/>
        <w:t xml:space="preserve">szerződéstől elállhat a Kbt. 143. § (1) bekezdésében foglalt esetekben is.   A Megrendelő a Szerződést köteles felmondani, vagy – a </w:t>
      </w:r>
      <w:proofErr w:type="spellStart"/>
      <w:r w:rsidRPr="001158BB">
        <w:rPr>
          <w:rFonts w:ascii="Georgia" w:hAnsi="Georgia"/>
        </w:rPr>
        <w:t>Ptk.-ban</w:t>
      </w:r>
      <w:proofErr w:type="spellEnd"/>
      <w:r w:rsidRPr="001158BB">
        <w:rPr>
          <w:rFonts w:ascii="Georgia" w:hAnsi="Georgia"/>
        </w:rPr>
        <w:t xml:space="preserve"> foglaltak szerint – attól elállni a Kbt. 143. § (2) bekezdésében foglalt esetekben.</w:t>
      </w:r>
    </w:p>
    <w:p w:rsidR="003A6DF4" w:rsidRDefault="003A6DF4" w:rsidP="003A6DF4">
      <w:pPr>
        <w:widowControl w:val="0"/>
        <w:ind w:left="426" w:hanging="426"/>
        <w:jc w:val="both"/>
        <w:rPr>
          <w:rFonts w:ascii="Georgia" w:hAnsi="Georgia"/>
        </w:rPr>
      </w:pPr>
      <w:r>
        <w:rPr>
          <w:rFonts w:ascii="Georgia" w:hAnsi="Georgia"/>
        </w:rPr>
        <w:t xml:space="preserve">8.6. </w:t>
      </w:r>
      <w:r w:rsidRPr="001158BB">
        <w:rPr>
          <w:rFonts w:ascii="Georgia" w:hAnsi="Georgia"/>
        </w:rPr>
        <w:t>A Vállalkozó szerződésszerű vagy jogszerű megrendelői elállás</w:t>
      </w:r>
      <w:r>
        <w:rPr>
          <w:rFonts w:ascii="Georgia" w:hAnsi="Georgia"/>
        </w:rPr>
        <w:t>, felmondás</w:t>
      </w:r>
      <w:r w:rsidRPr="001158BB">
        <w:rPr>
          <w:rFonts w:ascii="Georgia" w:hAnsi="Georgia"/>
        </w:rPr>
        <w:t xml:space="preserve"> esetén a Vállalkozó kárainak megtérítésére nem tarthat igényt. </w:t>
      </w:r>
    </w:p>
    <w:p w:rsidR="003A6DF4" w:rsidRPr="001158BB" w:rsidRDefault="003A6DF4" w:rsidP="003A6DF4">
      <w:pPr>
        <w:widowControl w:val="0"/>
        <w:ind w:left="709"/>
        <w:jc w:val="both"/>
        <w:rPr>
          <w:rFonts w:ascii="Georgia" w:hAnsi="Georgia"/>
        </w:rPr>
      </w:pPr>
    </w:p>
    <w:p w:rsidR="003A6DF4" w:rsidRPr="001158BB" w:rsidRDefault="003A6DF4" w:rsidP="003A6DF4">
      <w:pPr>
        <w:widowControl w:val="0"/>
        <w:ind w:left="426" w:hanging="426"/>
        <w:jc w:val="both"/>
        <w:rPr>
          <w:rFonts w:ascii="Georgia" w:hAnsi="Georgia"/>
        </w:rPr>
      </w:pPr>
      <w:r>
        <w:rPr>
          <w:rFonts w:ascii="Georgia" w:hAnsi="Georgia"/>
        </w:rPr>
        <w:t xml:space="preserve">8.7. </w:t>
      </w:r>
      <w:r w:rsidRPr="001158BB">
        <w:rPr>
          <w:rFonts w:ascii="Georgia" w:hAnsi="Georgia"/>
        </w:rPr>
        <w:t>Az ajánlatkérőként szerződő fél jogosult és egyben köteles a szerződést felmondani - ha szükséges olyan határidővel, amely lehetővé teszi, hogy a szerződéssel érintett feladata ellátásáról gondoskodni tudjon -, ha</w:t>
      </w:r>
    </w:p>
    <w:p w:rsidR="003A6DF4" w:rsidRPr="001158BB" w:rsidRDefault="003A6DF4" w:rsidP="003A6DF4">
      <w:pPr>
        <w:autoSpaceDE w:val="0"/>
        <w:autoSpaceDN w:val="0"/>
        <w:adjustRightInd w:val="0"/>
        <w:ind w:left="1276" w:hanging="283"/>
        <w:jc w:val="both"/>
        <w:rPr>
          <w:rFonts w:ascii="Georgia" w:hAnsi="Georgia"/>
        </w:rPr>
      </w:pPr>
      <w:proofErr w:type="gramStart"/>
      <w:r w:rsidRPr="001158BB">
        <w:rPr>
          <w:rFonts w:ascii="Georgia" w:hAnsi="Georgia"/>
        </w:rPr>
        <w:t>a</w:t>
      </w:r>
      <w:proofErr w:type="gramEnd"/>
      <w:r w:rsidRPr="001158BB">
        <w:rPr>
          <w:rFonts w:ascii="Georgia" w:hAnsi="Georgia"/>
        </w:rPr>
        <w:t xml:space="preserve">) </w:t>
      </w:r>
      <w:proofErr w:type="spellStart"/>
      <w:r w:rsidRPr="001158BB">
        <w:rPr>
          <w:rFonts w:ascii="Georgia" w:hAnsi="Georgia"/>
        </w:rPr>
        <w:t>a</w:t>
      </w:r>
      <w:proofErr w:type="spellEnd"/>
      <w:r w:rsidRPr="001158BB">
        <w:rPr>
          <w:rFonts w:ascii="Georgia" w:hAnsi="Georgia"/>
        </w:rPr>
        <w:t xml:space="preserve"> nyertes ajánlattevőként szerződő félben közvetetten vagy közvetlenül 25%-ot meghaladó tulajdoni részesedést szerez valamely olyan jogi személy vagy személyes joga szerint jogképes szervezet, amely tekintetében fennáll a Kbt. 62. § (1) bekezdés k) pont </w:t>
      </w:r>
      <w:proofErr w:type="spellStart"/>
      <w:r w:rsidRPr="001158BB">
        <w:rPr>
          <w:rFonts w:ascii="Georgia" w:hAnsi="Georgia"/>
        </w:rPr>
        <w:t>kb</w:t>
      </w:r>
      <w:proofErr w:type="spellEnd"/>
      <w:r w:rsidRPr="001158BB">
        <w:rPr>
          <w:rFonts w:ascii="Georgia" w:hAnsi="Georgia"/>
        </w:rPr>
        <w:t>) alpontjában meghatározott feltétel;</w:t>
      </w:r>
    </w:p>
    <w:p w:rsidR="003A6DF4" w:rsidRPr="00CB2BF4" w:rsidRDefault="003A6DF4" w:rsidP="003A6DF4">
      <w:pPr>
        <w:autoSpaceDE w:val="0"/>
        <w:autoSpaceDN w:val="0"/>
        <w:adjustRightInd w:val="0"/>
        <w:ind w:left="1276" w:hanging="283"/>
        <w:jc w:val="both"/>
        <w:rPr>
          <w:rFonts w:ascii="Georgia" w:hAnsi="Georgia"/>
        </w:rPr>
      </w:pPr>
      <w:r w:rsidRPr="001158BB">
        <w:rPr>
          <w:rFonts w:ascii="Georgia" w:hAnsi="Georgia"/>
        </w:rPr>
        <w:t xml:space="preserve">b) a nyertes ajánlattevő közvetetten vagy közvetlenül 25%-ot meghaladó tulajdoni részesedést szerez valamely olyan jogi személyben vagy </w:t>
      </w:r>
      <w:r w:rsidRPr="00CB2BF4">
        <w:rPr>
          <w:rFonts w:ascii="Georgia" w:hAnsi="Georgia"/>
        </w:rPr>
        <w:t xml:space="preserve">személyes joga szerint jogképes szervezetben, amely tekintetében fennáll a 62. § (1) bekezdés k) pont </w:t>
      </w:r>
      <w:proofErr w:type="spellStart"/>
      <w:r w:rsidRPr="00CB2BF4">
        <w:rPr>
          <w:rFonts w:ascii="Georgia" w:hAnsi="Georgia"/>
        </w:rPr>
        <w:t>kb</w:t>
      </w:r>
      <w:proofErr w:type="spellEnd"/>
      <w:r w:rsidRPr="00CB2BF4">
        <w:rPr>
          <w:rFonts w:ascii="Georgia" w:hAnsi="Georgia"/>
        </w:rPr>
        <w:t>) alpontjában meghatározott feltétel.</w:t>
      </w:r>
    </w:p>
    <w:p w:rsidR="001011B2" w:rsidRPr="00593755" w:rsidRDefault="001011B2" w:rsidP="003A6DF4">
      <w:pPr>
        <w:suppressAutoHyphens/>
        <w:ind w:left="426" w:hanging="426"/>
        <w:jc w:val="both"/>
        <w:rPr>
          <w:rFonts w:ascii="Georgia" w:hAnsi="Georgia"/>
          <w:highlight w:val="yellow"/>
        </w:rPr>
      </w:pPr>
    </w:p>
    <w:p w:rsidR="001011B2" w:rsidRPr="00593755" w:rsidRDefault="001011B2" w:rsidP="001011B2">
      <w:pPr>
        <w:ind w:left="426" w:hanging="426"/>
        <w:jc w:val="both"/>
        <w:rPr>
          <w:rFonts w:ascii="Georgia" w:hAnsi="Georgia"/>
          <w:highlight w:val="yellow"/>
        </w:rPr>
      </w:pPr>
    </w:p>
    <w:p w:rsidR="001011B2" w:rsidRPr="008A41B6" w:rsidRDefault="001011B2" w:rsidP="001011B2">
      <w:pPr>
        <w:numPr>
          <w:ilvl w:val="0"/>
          <w:numId w:val="4"/>
        </w:numPr>
        <w:rPr>
          <w:rFonts w:ascii="Georgia" w:hAnsi="Georgia"/>
          <w:b/>
        </w:rPr>
      </w:pPr>
      <w:r w:rsidRPr="008A41B6">
        <w:rPr>
          <w:rFonts w:ascii="Georgia" w:hAnsi="Georgia"/>
          <w:b/>
        </w:rPr>
        <w:t>Jótállási kötelezettség</w:t>
      </w:r>
    </w:p>
    <w:p w:rsidR="001011B2" w:rsidRPr="008A41B6" w:rsidRDefault="001011B2" w:rsidP="001011B2">
      <w:pPr>
        <w:rPr>
          <w:rFonts w:ascii="Georgia" w:hAnsi="Georgia"/>
          <w:b/>
        </w:rPr>
      </w:pPr>
    </w:p>
    <w:p w:rsidR="00E26874" w:rsidRDefault="00E26874" w:rsidP="00E26874">
      <w:pPr>
        <w:widowControl w:val="0"/>
        <w:ind w:left="426" w:hanging="426"/>
        <w:jc w:val="both"/>
        <w:rPr>
          <w:rFonts w:ascii="Georgia" w:hAnsi="Georgia"/>
        </w:rPr>
      </w:pPr>
      <w:r>
        <w:rPr>
          <w:rFonts w:ascii="Georgia" w:hAnsi="Georgia"/>
          <w:color w:val="000000"/>
        </w:rPr>
        <w:t xml:space="preserve">9.1. </w:t>
      </w:r>
      <w:r w:rsidRPr="001158BB">
        <w:rPr>
          <w:rFonts w:ascii="Georgia" w:hAnsi="Georgia"/>
          <w:color w:val="000000"/>
        </w:rPr>
        <w:t>A Vállalkozó</w:t>
      </w:r>
      <w:r w:rsidRPr="001158BB">
        <w:rPr>
          <w:rFonts w:ascii="Georgia" w:hAnsi="Georgia"/>
        </w:rPr>
        <w:t xml:space="preserve"> </w:t>
      </w:r>
      <w:r w:rsidRPr="001158BB">
        <w:rPr>
          <w:rFonts w:ascii="Georgia" w:hAnsi="Georgia"/>
          <w:color w:val="000000"/>
        </w:rPr>
        <w:t>a</w:t>
      </w:r>
      <w:r>
        <w:rPr>
          <w:rFonts w:ascii="Georgia" w:hAnsi="Georgia"/>
          <w:color w:val="000000"/>
        </w:rPr>
        <w:t xml:space="preserve"> jelen szerződés alapján elvégzett javítási és karbantartási</w:t>
      </w:r>
      <w:r w:rsidRPr="001158BB">
        <w:rPr>
          <w:rFonts w:ascii="Georgia" w:hAnsi="Georgia"/>
          <w:bCs/>
        </w:rPr>
        <w:t xml:space="preserve"> munkák elvégzésének</w:t>
      </w:r>
      <w:r w:rsidRPr="001158BB">
        <w:rPr>
          <w:rFonts w:ascii="Georgia" w:hAnsi="Georgia"/>
        </w:rPr>
        <w:t xml:space="preserve"> Megrendelő által igazolt teljesítésétől </w:t>
      </w:r>
      <w:proofErr w:type="gramStart"/>
      <w:r w:rsidRPr="00AA4F4E">
        <w:rPr>
          <w:rFonts w:ascii="Georgia" w:hAnsi="Georgia"/>
        </w:rPr>
        <w:t xml:space="preserve">számított </w:t>
      </w:r>
      <w:r>
        <w:rPr>
          <w:rFonts w:ascii="Georgia" w:hAnsi="Georgia"/>
        </w:rPr>
        <w:t>…</w:t>
      </w:r>
      <w:proofErr w:type="gramEnd"/>
      <w:r>
        <w:rPr>
          <w:rFonts w:ascii="Georgia" w:hAnsi="Georgia"/>
        </w:rPr>
        <w:t>…</w:t>
      </w:r>
      <w:r w:rsidRPr="005641A6">
        <w:rPr>
          <w:rFonts w:ascii="Georgia" w:hAnsi="Georgia"/>
        </w:rPr>
        <w:t xml:space="preserve"> időtartamra a</w:t>
      </w:r>
      <w:r w:rsidRPr="001158BB">
        <w:rPr>
          <w:rFonts w:ascii="Georgia" w:hAnsi="Georgia"/>
        </w:rPr>
        <w:t xml:space="preserve"> Ptk. 6:171.-6:173. §</w:t>
      </w:r>
      <w:proofErr w:type="spellStart"/>
      <w:r w:rsidRPr="001158BB">
        <w:rPr>
          <w:rFonts w:ascii="Georgia" w:hAnsi="Georgia"/>
        </w:rPr>
        <w:t>-ai</w:t>
      </w:r>
      <w:proofErr w:type="spellEnd"/>
      <w:r w:rsidRPr="001158BB">
        <w:rPr>
          <w:rFonts w:ascii="Georgia" w:hAnsi="Georgia"/>
        </w:rPr>
        <w:t xml:space="preserve"> szerint jótállást vállal a jelen Szerződés hibátlan teljesítéséért, a teljesített munkákért, nyújtott szolgáltatásokért, </w:t>
      </w:r>
      <w:r>
        <w:rPr>
          <w:rFonts w:ascii="Georgia" w:hAnsi="Georgia"/>
        </w:rPr>
        <w:t>a beépített alkatrészek hibátlan működéséért.</w:t>
      </w:r>
    </w:p>
    <w:p w:rsidR="00E26874" w:rsidRPr="00690C05" w:rsidRDefault="00E26874" w:rsidP="00E26874">
      <w:pPr>
        <w:widowControl w:val="0"/>
        <w:ind w:left="426" w:hanging="426"/>
        <w:jc w:val="both"/>
        <w:rPr>
          <w:rFonts w:ascii="Georgia" w:hAnsi="Georgia"/>
        </w:rPr>
      </w:pPr>
      <w:r>
        <w:rPr>
          <w:rFonts w:ascii="Georgia" w:hAnsi="Georgia"/>
          <w:color w:val="000000"/>
        </w:rPr>
        <w:t xml:space="preserve">9.2. </w:t>
      </w:r>
      <w:r w:rsidRPr="001158BB">
        <w:rPr>
          <w:rFonts w:ascii="Georgia" w:hAnsi="Georgia"/>
          <w:color w:val="000000"/>
        </w:rPr>
        <w:t xml:space="preserve">A Vállalkozó kijelenti és jótállást vállal, hogy az általa </w:t>
      </w:r>
      <w:r>
        <w:rPr>
          <w:rFonts w:ascii="Georgia" w:hAnsi="Georgia"/>
          <w:color w:val="000000"/>
        </w:rPr>
        <w:t xml:space="preserve">a gépjárművekbe beszerelt alkatrészek </w:t>
      </w:r>
      <w:r w:rsidRPr="001158BB">
        <w:rPr>
          <w:rFonts w:ascii="Georgia" w:hAnsi="Georgia"/>
          <w:color w:val="000000"/>
        </w:rPr>
        <w:t>újak, alkalmasak a rendeltetésszerű használatra, mentesek minden anyagbeli, tervezési, kivitelezési és egyéb hibától</w:t>
      </w:r>
      <w:r>
        <w:rPr>
          <w:rFonts w:ascii="Georgia" w:hAnsi="Georgia"/>
          <w:color w:val="000000"/>
        </w:rPr>
        <w:t xml:space="preserve">. </w:t>
      </w:r>
    </w:p>
    <w:p w:rsidR="00E26874" w:rsidRDefault="00E26874" w:rsidP="00E26874">
      <w:pPr>
        <w:widowControl w:val="0"/>
        <w:ind w:left="426" w:hanging="426"/>
        <w:jc w:val="both"/>
        <w:rPr>
          <w:rFonts w:ascii="Georgia" w:hAnsi="Georgia"/>
          <w:color w:val="000000"/>
        </w:rPr>
      </w:pPr>
      <w:r>
        <w:rPr>
          <w:rFonts w:ascii="Georgia" w:hAnsi="Georgia"/>
        </w:rPr>
        <w:t xml:space="preserve">9.3. </w:t>
      </w:r>
      <w:r>
        <w:rPr>
          <w:rFonts w:ascii="Georgia" w:hAnsi="Georgia"/>
          <w:color w:val="000000"/>
        </w:rPr>
        <w:t xml:space="preserve"> </w:t>
      </w:r>
      <w:r w:rsidRPr="00015B31">
        <w:rPr>
          <w:rFonts w:ascii="Georgia" w:hAnsi="Georgia"/>
          <w:color w:val="000000"/>
        </w:rPr>
        <w:t xml:space="preserve">A Vállalkozó a jótállási idő alatt a Megrendelő által észlelt és a Vállalkozó részére bejelentett hibák javítását köteles a bejelentést követően haladéktalanul, legkésőbb a bejelentés kézhezvételétől számított 24 órán belül megkezdeni, és a hibajavítást 48 órán belül elvégezni. </w:t>
      </w:r>
    </w:p>
    <w:p w:rsidR="00E26874" w:rsidRDefault="00E26874" w:rsidP="00E26874">
      <w:pPr>
        <w:widowControl w:val="0"/>
        <w:ind w:left="426" w:hanging="426"/>
        <w:jc w:val="both"/>
        <w:rPr>
          <w:rFonts w:ascii="Georgia" w:hAnsi="Georgia"/>
        </w:rPr>
      </w:pPr>
      <w:r>
        <w:rPr>
          <w:rFonts w:ascii="Georgia" w:hAnsi="Georgia"/>
        </w:rPr>
        <w:t>9.</w:t>
      </w:r>
      <w:r>
        <w:rPr>
          <w:rFonts w:ascii="Georgia" w:hAnsi="Georgia"/>
          <w:color w:val="000000"/>
        </w:rPr>
        <w:t xml:space="preserve">4. </w:t>
      </w:r>
      <w:r w:rsidRPr="001158BB">
        <w:rPr>
          <w:rFonts w:ascii="Georgia" w:hAnsi="Georgia"/>
          <w:color w:val="000000"/>
        </w:rPr>
        <w:t xml:space="preserve">Amennyiben a Vállalkozó </w:t>
      </w:r>
      <w:r w:rsidRPr="00015B31">
        <w:rPr>
          <w:rFonts w:ascii="Georgia" w:hAnsi="Georgia"/>
          <w:color w:val="000000"/>
        </w:rPr>
        <w:t>nem kezdi meg</w:t>
      </w:r>
      <w:r>
        <w:rPr>
          <w:rFonts w:ascii="Georgia" w:hAnsi="Georgia"/>
          <w:color w:val="000000"/>
        </w:rPr>
        <w:t>,</w:t>
      </w:r>
      <w:r w:rsidRPr="00015B31">
        <w:rPr>
          <w:rFonts w:ascii="Georgia" w:hAnsi="Georgia"/>
          <w:color w:val="000000"/>
        </w:rPr>
        <w:t xml:space="preserve"> illetve nem végzi el a hibaelhárítást a </w:t>
      </w:r>
      <w:r>
        <w:rPr>
          <w:rFonts w:ascii="Georgia" w:hAnsi="Georgia"/>
          <w:color w:val="000000"/>
        </w:rPr>
        <w:t>9</w:t>
      </w:r>
      <w:r w:rsidRPr="00015B31">
        <w:rPr>
          <w:rFonts w:ascii="Georgia" w:hAnsi="Georgia"/>
          <w:color w:val="000000"/>
        </w:rPr>
        <w:t>.3. pontban előírt határidőn belül,</w:t>
      </w:r>
      <w:r>
        <w:rPr>
          <w:rFonts w:ascii="Georgia" w:hAnsi="Georgia"/>
          <w:color w:val="000000"/>
        </w:rPr>
        <w:t xml:space="preserve"> úgy a Megrendelő jogosult a hibajavítást </w:t>
      </w:r>
      <w:r w:rsidRPr="001158BB">
        <w:rPr>
          <w:rFonts w:ascii="Georgia" w:hAnsi="Georgia"/>
          <w:color w:val="000000"/>
        </w:rPr>
        <w:t>a Vállalkozó kockázatára és költségére elv</w:t>
      </w:r>
      <w:r>
        <w:rPr>
          <w:rFonts w:ascii="Georgia" w:hAnsi="Georgia"/>
          <w:color w:val="000000"/>
        </w:rPr>
        <w:t xml:space="preserve">égezni vagy mással elvégeztetni. </w:t>
      </w:r>
      <w:r w:rsidRPr="001158BB">
        <w:rPr>
          <w:rFonts w:ascii="Georgia" w:hAnsi="Georgia"/>
          <w:color w:val="000000"/>
        </w:rPr>
        <w:t>A javítások, hibaelhárítás Megrendelő vagy 3</w:t>
      </w:r>
      <w:r w:rsidRPr="001158BB">
        <w:rPr>
          <w:rFonts w:ascii="Georgia" w:hAnsi="Georgia"/>
        </w:rPr>
        <w:t xml:space="preserve">. személy (Vállalkozótól eltérő más vállalkozás) általi végzése nem érinti a Vállalkozónak a Szerződés szerinti jótállási, garanciális </w:t>
      </w:r>
      <w:r>
        <w:rPr>
          <w:rFonts w:ascii="Georgia" w:hAnsi="Georgia"/>
        </w:rPr>
        <w:t xml:space="preserve">és karbantartási </w:t>
      </w:r>
      <w:r w:rsidRPr="001158BB">
        <w:rPr>
          <w:rFonts w:ascii="Georgia" w:hAnsi="Georgia"/>
        </w:rPr>
        <w:t>kötelezettségeit.</w:t>
      </w:r>
    </w:p>
    <w:p w:rsidR="00E26874" w:rsidRDefault="00E26874" w:rsidP="00E26874">
      <w:pPr>
        <w:widowControl w:val="0"/>
        <w:ind w:left="426" w:hanging="426"/>
        <w:jc w:val="both"/>
        <w:rPr>
          <w:rFonts w:ascii="Georgia" w:hAnsi="Georgia"/>
          <w:color w:val="000000"/>
        </w:rPr>
      </w:pPr>
      <w:r>
        <w:rPr>
          <w:rFonts w:ascii="Georgia" w:hAnsi="Georgia"/>
        </w:rPr>
        <w:t>9.5. A</w:t>
      </w:r>
      <w:r w:rsidRPr="001158BB">
        <w:rPr>
          <w:rFonts w:ascii="Georgia" w:hAnsi="Georgia"/>
          <w:color w:val="000000"/>
        </w:rPr>
        <w:t xml:space="preserve"> jótállási időszak alatt bejelentett garanciális követelések (jótállási igények) a jótállási idő lejárta után h</w:t>
      </w:r>
      <w:r>
        <w:rPr>
          <w:rFonts w:ascii="Georgia" w:hAnsi="Georgia"/>
          <w:color w:val="000000"/>
        </w:rPr>
        <w:t>árom</w:t>
      </w:r>
      <w:r w:rsidRPr="001158BB">
        <w:rPr>
          <w:rFonts w:ascii="Georgia" w:hAnsi="Georgia"/>
          <w:color w:val="000000"/>
        </w:rPr>
        <w:t xml:space="preserve"> hónapon belül is érvényesíthetők.</w:t>
      </w:r>
    </w:p>
    <w:p w:rsidR="001011B2" w:rsidRPr="00DE585B" w:rsidRDefault="00E26874" w:rsidP="00DE585B">
      <w:pPr>
        <w:widowControl w:val="0"/>
        <w:ind w:left="426" w:hanging="426"/>
        <w:jc w:val="both"/>
        <w:rPr>
          <w:rFonts w:ascii="Georgia" w:hAnsi="Georgia"/>
          <w:color w:val="000000"/>
        </w:rPr>
      </w:pPr>
      <w:r>
        <w:rPr>
          <w:rFonts w:ascii="Georgia" w:hAnsi="Georgia"/>
        </w:rPr>
        <w:t xml:space="preserve">9.6. </w:t>
      </w:r>
      <w:r w:rsidRPr="001158BB">
        <w:rPr>
          <w:rFonts w:ascii="Georgia" w:hAnsi="Georgia"/>
          <w:color w:val="000000"/>
        </w:rPr>
        <w:t xml:space="preserve">Amennyiben a Vállalkozó jótállási kötelezettsége alapján valamely alkatrészt vagy eszközt kicserél, úgy annak jótállási ideje a csere napjától újra kezdődik. </w:t>
      </w:r>
      <w:r w:rsidR="001011B2" w:rsidRPr="008A41B6">
        <w:rPr>
          <w:rFonts w:ascii="Georgia" w:hAnsi="Georgia"/>
        </w:rPr>
        <w:tab/>
      </w:r>
    </w:p>
    <w:p w:rsidR="001011B2" w:rsidRPr="00593755" w:rsidRDefault="001011B2" w:rsidP="001011B2">
      <w:pPr>
        <w:rPr>
          <w:rFonts w:ascii="Georgia" w:hAnsi="Georgia"/>
          <w:highlight w:val="yellow"/>
        </w:rPr>
      </w:pPr>
    </w:p>
    <w:p w:rsidR="001011B2" w:rsidRPr="00593755" w:rsidRDefault="001011B2" w:rsidP="001011B2">
      <w:pPr>
        <w:rPr>
          <w:rFonts w:ascii="Georgia" w:hAnsi="Georgia"/>
          <w:highlight w:val="yellow"/>
        </w:rPr>
      </w:pPr>
    </w:p>
    <w:p w:rsidR="001011B2" w:rsidRPr="008A41B6" w:rsidRDefault="001011B2" w:rsidP="001011B2">
      <w:pPr>
        <w:numPr>
          <w:ilvl w:val="0"/>
          <w:numId w:val="4"/>
        </w:numPr>
        <w:rPr>
          <w:rFonts w:ascii="Georgia" w:hAnsi="Georgia"/>
          <w:b/>
        </w:rPr>
      </w:pPr>
      <w:r w:rsidRPr="008A41B6">
        <w:rPr>
          <w:rFonts w:ascii="Georgia" w:hAnsi="Georgia"/>
          <w:b/>
        </w:rPr>
        <w:t>Együttműködés</w:t>
      </w:r>
    </w:p>
    <w:p w:rsidR="001011B2" w:rsidRPr="008A41B6" w:rsidRDefault="001011B2" w:rsidP="001011B2">
      <w:pPr>
        <w:rPr>
          <w:rFonts w:ascii="Georgia" w:hAnsi="Georgia"/>
          <w:b/>
        </w:rPr>
      </w:pPr>
    </w:p>
    <w:p w:rsidR="001011B2" w:rsidRPr="008A41B6" w:rsidRDefault="001011B2" w:rsidP="001011B2">
      <w:pPr>
        <w:suppressAutoHyphens/>
        <w:ind w:left="568" w:hanging="568"/>
        <w:jc w:val="both"/>
        <w:rPr>
          <w:rFonts w:ascii="Georgia" w:hAnsi="Georgia"/>
        </w:rPr>
      </w:pPr>
      <w:r w:rsidRPr="008A41B6">
        <w:rPr>
          <w:rFonts w:ascii="Georgia" w:hAnsi="Georgia"/>
        </w:rPr>
        <w:t>1</w:t>
      </w:r>
      <w:r>
        <w:rPr>
          <w:rFonts w:ascii="Georgia" w:hAnsi="Georgia"/>
        </w:rPr>
        <w:t>0</w:t>
      </w:r>
      <w:r w:rsidRPr="008A41B6">
        <w:rPr>
          <w:rFonts w:ascii="Georgia" w:hAnsi="Georgia"/>
        </w:rPr>
        <w:t>.1 A felek kötelezettséget vállalnak arra, hogy a szerződés teljesítése érdekében egymással együttműködnek.</w:t>
      </w:r>
    </w:p>
    <w:p w:rsidR="001011B2" w:rsidRPr="008A41B6" w:rsidRDefault="001011B2" w:rsidP="001011B2">
      <w:pPr>
        <w:suppressAutoHyphens/>
        <w:ind w:left="568" w:hanging="568"/>
        <w:jc w:val="both"/>
        <w:rPr>
          <w:rFonts w:ascii="Georgia" w:hAnsi="Georgia"/>
        </w:rPr>
      </w:pPr>
      <w:r w:rsidRPr="008A41B6">
        <w:rPr>
          <w:rFonts w:ascii="Georgia" w:hAnsi="Georgia"/>
        </w:rPr>
        <w:t>1</w:t>
      </w:r>
      <w:r>
        <w:rPr>
          <w:rFonts w:ascii="Georgia" w:hAnsi="Georgia"/>
        </w:rPr>
        <w:t>0</w:t>
      </w:r>
      <w:r w:rsidRPr="008A41B6">
        <w:rPr>
          <w:rFonts w:ascii="Georgia" w:hAnsi="Georgia"/>
        </w:rPr>
        <w:t>.2 A felek a következő személyeket hatalmazzák fel a képviseletükre:</w:t>
      </w:r>
    </w:p>
    <w:p w:rsidR="001011B2" w:rsidRPr="008A41B6" w:rsidRDefault="001011B2" w:rsidP="001011B2">
      <w:pPr>
        <w:suppressAutoHyphens/>
        <w:ind w:left="858"/>
        <w:jc w:val="both"/>
        <w:rPr>
          <w:rFonts w:ascii="Georgia" w:hAnsi="Georgia"/>
        </w:rPr>
      </w:pPr>
    </w:p>
    <w:p w:rsidR="001011B2" w:rsidRPr="008A41B6" w:rsidRDefault="001011B2" w:rsidP="001011B2">
      <w:pPr>
        <w:suppressAutoHyphens/>
        <w:ind w:left="426"/>
        <w:jc w:val="both"/>
        <w:rPr>
          <w:rFonts w:ascii="Georgia" w:hAnsi="Georgia"/>
        </w:rPr>
      </w:pPr>
      <w:r w:rsidRPr="008A41B6">
        <w:rPr>
          <w:rFonts w:ascii="Georgia" w:hAnsi="Georgia"/>
        </w:rPr>
        <w:t>Megrendelő képviselője:</w:t>
      </w:r>
    </w:p>
    <w:p w:rsidR="001011B2" w:rsidRPr="008A41B6" w:rsidRDefault="001011B2" w:rsidP="001011B2">
      <w:pPr>
        <w:suppressAutoHyphens/>
        <w:ind w:left="426"/>
        <w:jc w:val="both"/>
        <w:rPr>
          <w:rFonts w:ascii="Georgia" w:hAnsi="Georgia"/>
        </w:rPr>
      </w:pPr>
    </w:p>
    <w:p w:rsidR="001011B2" w:rsidRPr="008A41B6" w:rsidRDefault="001011B2" w:rsidP="001011B2">
      <w:pPr>
        <w:suppressAutoHyphens/>
        <w:ind w:left="426"/>
        <w:jc w:val="both"/>
        <w:rPr>
          <w:rFonts w:ascii="Georgia" w:hAnsi="Georgia"/>
        </w:rPr>
      </w:pPr>
      <w:r w:rsidRPr="008A41B6">
        <w:rPr>
          <w:rFonts w:ascii="Georgia" w:hAnsi="Georgia"/>
        </w:rPr>
        <w:t>Név</w:t>
      </w:r>
      <w:proofErr w:type="gramStart"/>
      <w:r w:rsidRPr="008A41B6">
        <w:rPr>
          <w:rFonts w:ascii="Georgia" w:hAnsi="Georgia"/>
        </w:rPr>
        <w:t>: …</w:t>
      </w:r>
      <w:proofErr w:type="gramEnd"/>
      <w:r w:rsidRPr="008A41B6">
        <w:rPr>
          <w:rFonts w:ascii="Georgia" w:hAnsi="Georgia"/>
        </w:rPr>
        <w:t>…………………………………..</w:t>
      </w:r>
    </w:p>
    <w:p w:rsidR="001011B2" w:rsidRPr="008A41B6" w:rsidRDefault="001011B2" w:rsidP="001011B2">
      <w:pPr>
        <w:suppressAutoHyphens/>
        <w:ind w:left="426"/>
        <w:jc w:val="both"/>
        <w:rPr>
          <w:rFonts w:ascii="Georgia" w:hAnsi="Georgia"/>
        </w:rPr>
      </w:pPr>
      <w:r w:rsidRPr="008A41B6">
        <w:rPr>
          <w:rFonts w:ascii="Georgia" w:hAnsi="Georgia"/>
        </w:rPr>
        <w:t>Tel</w:t>
      </w:r>
      <w:proofErr w:type="gramStart"/>
      <w:r w:rsidRPr="008A41B6">
        <w:rPr>
          <w:rFonts w:ascii="Georgia" w:hAnsi="Georgia"/>
        </w:rPr>
        <w:t>: …</w:t>
      </w:r>
      <w:proofErr w:type="gramEnd"/>
      <w:r w:rsidRPr="008A41B6">
        <w:rPr>
          <w:rFonts w:ascii="Georgia" w:hAnsi="Georgia"/>
        </w:rPr>
        <w:t>……………………………………</w:t>
      </w:r>
    </w:p>
    <w:p w:rsidR="001011B2" w:rsidRPr="008A41B6" w:rsidRDefault="001011B2" w:rsidP="001011B2">
      <w:pPr>
        <w:suppressAutoHyphens/>
        <w:ind w:left="426"/>
        <w:jc w:val="both"/>
        <w:rPr>
          <w:rFonts w:ascii="Georgia" w:hAnsi="Georgia"/>
        </w:rPr>
      </w:pPr>
      <w:r w:rsidRPr="008A41B6">
        <w:rPr>
          <w:rFonts w:ascii="Georgia" w:hAnsi="Georgia"/>
        </w:rPr>
        <w:t>Fax</w:t>
      </w:r>
      <w:proofErr w:type="gramStart"/>
      <w:r w:rsidRPr="008A41B6">
        <w:rPr>
          <w:rFonts w:ascii="Georgia" w:hAnsi="Georgia"/>
        </w:rPr>
        <w:t>: …</w:t>
      </w:r>
      <w:proofErr w:type="gramEnd"/>
      <w:r w:rsidRPr="008A41B6">
        <w:rPr>
          <w:rFonts w:ascii="Georgia" w:hAnsi="Georgia"/>
        </w:rPr>
        <w:t>…………………………………...</w:t>
      </w:r>
    </w:p>
    <w:p w:rsidR="001011B2" w:rsidRPr="008A41B6" w:rsidRDefault="001011B2" w:rsidP="001011B2">
      <w:pPr>
        <w:suppressAutoHyphens/>
        <w:ind w:left="426"/>
        <w:jc w:val="both"/>
        <w:rPr>
          <w:rFonts w:ascii="Georgia" w:hAnsi="Georgia"/>
        </w:rPr>
      </w:pPr>
      <w:r w:rsidRPr="008A41B6">
        <w:rPr>
          <w:rFonts w:ascii="Georgia" w:hAnsi="Georgia"/>
        </w:rPr>
        <w:t>E-mail</w:t>
      </w:r>
      <w:proofErr w:type="gramStart"/>
      <w:r w:rsidRPr="008A41B6">
        <w:rPr>
          <w:rFonts w:ascii="Georgia" w:hAnsi="Georgia"/>
        </w:rPr>
        <w:t>:  …</w:t>
      </w:r>
      <w:proofErr w:type="gramEnd"/>
      <w:r w:rsidRPr="008A41B6">
        <w:rPr>
          <w:rFonts w:ascii="Georgia" w:hAnsi="Georgia"/>
        </w:rPr>
        <w:t>……………………..………….</w:t>
      </w:r>
    </w:p>
    <w:p w:rsidR="001011B2" w:rsidRPr="008A41B6" w:rsidRDefault="001011B2" w:rsidP="001011B2">
      <w:pPr>
        <w:suppressAutoHyphens/>
        <w:ind w:left="426"/>
        <w:jc w:val="both"/>
        <w:rPr>
          <w:rFonts w:ascii="Georgia" w:hAnsi="Georgia"/>
        </w:rPr>
      </w:pPr>
    </w:p>
    <w:p w:rsidR="001011B2" w:rsidRPr="008A41B6" w:rsidRDefault="001011B2" w:rsidP="001011B2">
      <w:pPr>
        <w:suppressAutoHyphens/>
        <w:ind w:left="426"/>
        <w:jc w:val="both"/>
        <w:rPr>
          <w:rFonts w:ascii="Georgia" w:hAnsi="Georgia"/>
        </w:rPr>
      </w:pPr>
      <w:r w:rsidRPr="008A41B6">
        <w:rPr>
          <w:rFonts w:ascii="Georgia" w:hAnsi="Georgia"/>
        </w:rPr>
        <w:t>Vállalkozó képviselője:</w:t>
      </w:r>
    </w:p>
    <w:p w:rsidR="001011B2" w:rsidRPr="008A41B6" w:rsidRDefault="001011B2" w:rsidP="001011B2">
      <w:pPr>
        <w:ind w:left="426"/>
        <w:jc w:val="both"/>
        <w:rPr>
          <w:rFonts w:ascii="Georgia" w:hAnsi="Georgia"/>
        </w:rPr>
      </w:pPr>
    </w:p>
    <w:p w:rsidR="001011B2" w:rsidRPr="008A41B6" w:rsidRDefault="001011B2" w:rsidP="001011B2">
      <w:pPr>
        <w:suppressAutoHyphens/>
        <w:ind w:left="426"/>
        <w:jc w:val="both"/>
        <w:rPr>
          <w:rFonts w:ascii="Georgia" w:hAnsi="Georgia"/>
        </w:rPr>
      </w:pPr>
      <w:r w:rsidRPr="008A41B6">
        <w:rPr>
          <w:rFonts w:ascii="Georgia" w:hAnsi="Georgia"/>
        </w:rPr>
        <w:t>Név</w:t>
      </w:r>
      <w:proofErr w:type="gramStart"/>
      <w:r w:rsidRPr="008A41B6">
        <w:rPr>
          <w:rFonts w:ascii="Georgia" w:hAnsi="Georgia"/>
        </w:rPr>
        <w:t>: …</w:t>
      </w:r>
      <w:proofErr w:type="gramEnd"/>
      <w:r w:rsidRPr="008A41B6">
        <w:rPr>
          <w:rFonts w:ascii="Georgia" w:hAnsi="Georgia"/>
        </w:rPr>
        <w:t>…………………………………..</w:t>
      </w:r>
    </w:p>
    <w:p w:rsidR="001011B2" w:rsidRPr="008A41B6" w:rsidRDefault="001011B2" w:rsidP="001011B2">
      <w:pPr>
        <w:suppressAutoHyphens/>
        <w:ind w:left="426"/>
        <w:jc w:val="both"/>
        <w:rPr>
          <w:rFonts w:ascii="Georgia" w:hAnsi="Georgia"/>
        </w:rPr>
      </w:pPr>
      <w:r w:rsidRPr="008A41B6">
        <w:rPr>
          <w:rFonts w:ascii="Georgia" w:hAnsi="Georgia"/>
        </w:rPr>
        <w:t>Tel</w:t>
      </w:r>
      <w:proofErr w:type="gramStart"/>
      <w:r w:rsidRPr="008A41B6">
        <w:rPr>
          <w:rFonts w:ascii="Georgia" w:hAnsi="Georgia"/>
        </w:rPr>
        <w:t>: …</w:t>
      </w:r>
      <w:proofErr w:type="gramEnd"/>
      <w:r w:rsidRPr="008A41B6">
        <w:rPr>
          <w:rFonts w:ascii="Georgia" w:hAnsi="Georgia"/>
        </w:rPr>
        <w:t>……………………………………</w:t>
      </w:r>
    </w:p>
    <w:p w:rsidR="001011B2" w:rsidRPr="008A41B6" w:rsidRDefault="001011B2" w:rsidP="001011B2">
      <w:pPr>
        <w:suppressAutoHyphens/>
        <w:ind w:left="426"/>
        <w:jc w:val="both"/>
        <w:rPr>
          <w:rFonts w:ascii="Georgia" w:hAnsi="Georgia"/>
        </w:rPr>
      </w:pPr>
      <w:r w:rsidRPr="008A41B6">
        <w:rPr>
          <w:rFonts w:ascii="Georgia" w:hAnsi="Georgia"/>
        </w:rPr>
        <w:t>Fax</w:t>
      </w:r>
      <w:proofErr w:type="gramStart"/>
      <w:r w:rsidRPr="008A41B6">
        <w:rPr>
          <w:rFonts w:ascii="Georgia" w:hAnsi="Georgia"/>
        </w:rPr>
        <w:t>: …</w:t>
      </w:r>
      <w:proofErr w:type="gramEnd"/>
      <w:r w:rsidRPr="008A41B6">
        <w:rPr>
          <w:rFonts w:ascii="Georgia" w:hAnsi="Georgia"/>
        </w:rPr>
        <w:t>…………………………………...</w:t>
      </w:r>
    </w:p>
    <w:p w:rsidR="001011B2" w:rsidRPr="008A41B6" w:rsidRDefault="001011B2" w:rsidP="001011B2">
      <w:pPr>
        <w:suppressAutoHyphens/>
        <w:ind w:left="426"/>
        <w:jc w:val="both"/>
        <w:rPr>
          <w:rFonts w:ascii="Georgia" w:hAnsi="Georgia"/>
        </w:rPr>
      </w:pPr>
      <w:r w:rsidRPr="008A41B6">
        <w:rPr>
          <w:rFonts w:ascii="Georgia" w:hAnsi="Georgia"/>
        </w:rPr>
        <w:t>E-mail</w:t>
      </w:r>
      <w:proofErr w:type="gramStart"/>
      <w:r w:rsidRPr="008A41B6">
        <w:rPr>
          <w:rFonts w:ascii="Georgia" w:hAnsi="Georgia"/>
        </w:rPr>
        <w:t>:  …</w:t>
      </w:r>
      <w:proofErr w:type="gramEnd"/>
      <w:r w:rsidRPr="008A41B6">
        <w:rPr>
          <w:rFonts w:ascii="Georgia" w:hAnsi="Georgia"/>
        </w:rPr>
        <w:t>………………………………..</w:t>
      </w:r>
    </w:p>
    <w:p w:rsidR="001011B2" w:rsidRPr="008A41B6" w:rsidRDefault="001011B2" w:rsidP="001011B2">
      <w:pPr>
        <w:suppressAutoHyphens/>
        <w:ind w:left="426"/>
        <w:jc w:val="both"/>
        <w:rPr>
          <w:rFonts w:ascii="Georgia" w:hAnsi="Georgia"/>
        </w:rPr>
      </w:pPr>
    </w:p>
    <w:p w:rsidR="001011B2" w:rsidRPr="008A41B6" w:rsidRDefault="001011B2" w:rsidP="001011B2">
      <w:pPr>
        <w:suppressAutoHyphens/>
        <w:ind w:left="568" w:hanging="568"/>
        <w:jc w:val="both"/>
        <w:rPr>
          <w:rFonts w:ascii="Georgia" w:hAnsi="Georgia"/>
        </w:rPr>
      </w:pPr>
      <w:r w:rsidRPr="008A41B6">
        <w:rPr>
          <w:rFonts w:ascii="Georgia" w:hAnsi="Georgia"/>
        </w:rPr>
        <w:t>1</w:t>
      </w:r>
      <w:r>
        <w:rPr>
          <w:rFonts w:ascii="Georgia" w:hAnsi="Georgia"/>
        </w:rPr>
        <w:t>0</w:t>
      </w:r>
      <w:r w:rsidRPr="008A41B6">
        <w:rPr>
          <w:rFonts w:ascii="Georgia" w:hAnsi="Georgia"/>
        </w:rPr>
        <w:t xml:space="preserve">.3 Felek jelen szerződésben felhatalmazott képviselői jogosultak és kötelesek megtenni minden olyan intézkedést és nyilatkozatot, amely a szerződés teljesítése során szükségessé válik, de jelen szerződésben, illetve annak mellékleteiben foglaltakkal nem ellentétes, nem minősül a szerződés módosításának vagy kiegészítésének. </w:t>
      </w:r>
    </w:p>
    <w:p w:rsidR="001011B2" w:rsidRPr="008A41B6" w:rsidRDefault="001011B2" w:rsidP="001011B2">
      <w:pPr>
        <w:numPr>
          <w:ilvl w:val="1"/>
          <w:numId w:val="8"/>
        </w:numPr>
        <w:suppressAutoHyphens/>
        <w:ind w:left="567" w:hanging="567"/>
        <w:jc w:val="both"/>
        <w:rPr>
          <w:rFonts w:ascii="Georgia" w:hAnsi="Georgia"/>
        </w:rPr>
      </w:pPr>
      <w:r w:rsidRPr="008A41B6">
        <w:rPr>
          <w:rFonts w:ascii="Georgia" w:hAnsi="Georgia"/>
        </w:rPr>
        <w:t xml:space="preserve"> A megnevezett személyek esetleges változásáról írásban értesítik egymást a Felek.</w:t>
      </w:r>
      <w:r>
        <w:rPr>
          <w:rFonts w:ascii="Georgia" w:hAnsi="Georgia"/>
        </w:rPr>
        <w:t xml:space="preserve"> A megnevezett személyek változása nem minősül szerződés módosításnak.</w:t>
      </w:r>
    </w:p>
    <w:p w:rsidR="001011B2" w:rsidRPr="008A41B6" w:rsidRDefault="001011B2" w:rsidP="001011B2">
      <w:pPr>
        <w:suppressAutoHyphens/>
        <w:ind w:left="568" w:hanging="568"/>
        <w:jc w:val="both"/>
        <w:rPr>
          <w:rFonts w:ascii="Georgia" w:hAnsi="Georgia"/>
        </w:rPr>
      </w:pPr>
      <w:r w:rsidRPr="008A41B6">
        <w:rPr>
          <w:rFonts w:ascii="Georgia" w:hAnsi="Georgia"/>
        </w:rPr>
        <w:t>1</w:t>
      </w:r>
      <w:r>
        <w:rPr>
          <w:rFonts w:ascii="Georgia" w:hAnsi="Georgia"/>
        </w:rPr>
        <w:t>0</w:t>
      </w:r>
      <w:r w:rsidRPr="008A41B6">
        <w:rPr>
          <w:rFonts w:ascii="Georgia" w:hAnsi="Georgia"/>
        </w:rPr>
        <w:t>.5 A kijelölt személyek egymás között valamennyi közlést, intézkedést és döntést írásban rögzítenek.</w:t>
      </w:r>
    </w:p>
    <w:p w:rsidR="001011B2" w:rsidRPr="008A41B6" w:rsidRDefault="001011B2" w:rsidP="001011B2">
      <w:pPr>
        <w:tabs>
          <w:tab w:val="left" w:pos="900"/>
        </w:tabs>
        <w:autoSpaceDE w:val="0"/>
        <w:autoSpaceDN w:val="0"/>
        <w:adjustRightInd w:val="0"/>
        <w:jc w:val="both"/>
        <w:rPr>
          <w:rFonts w:ascii="Georgia" w:hAnsi="Georgia"/>
        </w:rPr>
      </w:pPr>
    </w:p>
    <w:p w:rsidR="001011B2" w:rsidRPr="008A41B6" w:rsidRDefault="001011B2" w:rsidP="001011B2">
      <w:pPr>
        <w:tabs>
          <w:tab w:val="left" w:pos="900"/>
        </w:tabs>
        <w:autoSpaceDE w:val="0"/>
        <w:autoSpaceDN w:val="0"/>
        <w:adjustRightInd w:val="0"/>
        <w:jc w:val="both"/>
        <w:rPr>
          <w:rFonts w:ascii="Georgia" w:hAnsi="Georgia"/>
        </w:rPr>
      </w:pPr>
    </w:p>
    <w:p w:rsidR="00DF58FC" w:rsidRPr="00DF58FC" w:rsidRDefault="00DF58FC" w:rsidP="00DF58FC">
      <w:pPr>
        <w:numPr>
          <w:ilvl w:val="0"/>
          <w:numId w:val="4"/>
        </w:numPr>
        <w:rPr>
          <w:rFonts w:ascii="Georgia" w:hAnsi="Georgia"/>
          <w:b/>
        </w:rPr>
      </w:pPr>
      <w:r>
        <w:rPr>
          <w:rFonts w:ascii="Georgia" w:hAnsi="Georgia"/>
          <w:b/>
        </w:rPr>
        <w:t xml:space="preserve"> </w:t>
      </w:r>
      <w:r w:rsidRPr="00DF58FC">
        <w:rPr>
          <w:rFonts w:ascii="Georgia" w:hAnsi="Georgia"/>
          <w:b/>
        </w:rPr>
        <w:t>Alvállalkozó igénybevétele</w:t>
      </w:r>
    </w:p>
    <w:p w:rsidR="00DF58FC" w:rsidRPr="001158BB" w:rsidRDefault="00DF58FC" w:rsidP="00DF58FC">
      <w:pPr>
        <w:ind w:left="357"/>
        <w:rPr>
          <w:rFonts w:ascii="Georgia" w:hAnsi="Georgia"/>
          <w:highlight w:val="yellow"/>
        </w:rPr>
      </w:pPr>
    </w:p>
    <w:p w:rsidR="00DF58FC" w:rsidRDefault="00DF58FC" w:rsidP="00DF58FC">
      <w:pPr>
        <w:pStyle w:val="Listaszerbekezds"/>
        <w:numPr>
          <w:ilvl w:val="1"/>
          <w:numId w:val="13"/>
        </w:numPr>
        <w:ind w:left="567" w:hanging="567"/>
        <w:jc w:val="both"/>
        <w:rPr>
          <w:rFonts w:ascii="Georgia" w:hAnsi="Georgia"/>
        </w:rPr>
      </w:pPr>
      <w:r>
        <w:rPr>
          <w:rFonts w:ascii="Georgia" w:hAnsi="Georgia"/>
        </w:rPr>
        <w:t>A Vállalkozó legkésőbb a szerződés megkötésének időpontjában köteles valamennyi olyan alvállalkozót bejelenteni, amely részt vesz a szerződés teljesítésében. Az alvállalkozók felsorolását a</w:t>
      </w:r>
      <w:r w:rsidR="00E540AE">
        <w:rPr>
          <w:rFonts w:ascii="Georgia" w:hAnsi="Georgia"/>
        </w:rPr>
        <w:t xml:space="preserve"> 4</w:t>
      </w:r>
      <w:r w:rsidRPr="00830E00">
        <w:rPr>
          <w:rFonts w:ascii="Georgia" w:hAnsi="Georgia"/>
        </w:rPr>
        <w:t>. számú mellékletként</w:t>
      </w:r>
      <w:r>
        <w:rPr>
          <w:rFonts w:ascii="Georgia" w:hAnsi="Georgia"/>
        </w:rPr>
        <w:t xml:space="preserve"> csatolt nyilatkozaton kell a Vállalkozónak bejelentenie. </w:t>
      </w:r>
    </w:p>
    <w:p w:rsidR="00DF58FC" w:rsidRDefault="00DF58FC" w:rsidP="00DF58FC">
      <w:pPr>
        <w:pStyle w:val="Listaszerbekezds"/>
        <w:numPr>
          <w:ilvl w:val="1"/>
          <w:numId w:val="13"/>
        </w:numPr>
        <w:ind w:left="567" w:hanging="567"/>
        <w:jc w:val="both"/>
        <w:rPr>
          <w:rFonts w:ascii="Georgia" w:hAnsi="Georgia"/>
        </w:rPr>
      </w:pPr>
      <w:r w:rsidRPr="00C609CF">
        <w:rPr>
          <w:rFonts w:ascii="Georgia" w:hAnsi="Georgia"/>
        </w:rPr>
        <w:t xml:space="preserve">A Vállalkozó köteles a Megrendelőnek előzetesen írásban bejelenteni a Szerződés teljesítéséhez igénybe venni kívánt és a jelen Szerződés </w:t>
      </w:r>
      <w:r w:rsidR="00E540AE">
        <w:rPr>
          <w:rFonts w:ascii="Georgia" w:hAnsi="Georgia"/>
        </w:rPr>
        <w:t>4</w:t>
      </w:r>
      <w:r w:rsidRPr="00C609CF">
        <w:rPr>
          <w:rFonts w:ascii="Georgia" w:hAnsi="Georgia"/>
        </w:rPr>
        <w:t>. számú</w:t>
      </w:r>
      <w:r>
        <w:rPr>
          <w:rFonts w:ascii="Georgia" w:hAnsi="Georgia"/>
        </w:rPr>
        <w:t xml:space="preserve"> </w:t>
      </w:r>
      <w:r w:rsidRPr="001158BB">
        <w:rPr>
          <w:rFonts w:ascii="Georgia" w:hAnsi="Georgia"/>
        </w:rPr>
        <w:t>mellékletében megjelölt alvállalkozók szintjén bekövetkező változtatási igényét. Az új alvállalkozók jelen szerződés teljesítésébe való bevonására a Kbt. 138. §</w:t>
      </w:r>
      <w:proofErr w:type="spellStart"/>
      <w:r w:rsidRPr="001158BB">
        <w:rPr>
          <w:rFonts w:ascii="Georgia" w:hAnsi="Georgia"/>
        </w:rPr>
        <w:t>-ában</w:t>
      </w:r>
      <w:proofErr w:type="spellEnd"/>
      <w:r w:rsidRPr="001158BB">
        <w:rPr>
          <w:rFonts w:ascii="Georgia" w:hAnsi="Georgia"/>
        </w:rPr>
        <w:t xml:space="preserve"> foglaltak vonatkoznak. A Vállalkozó kizárólag a Megrendelő előzetes hozzájárulásával vonhat be új alvállalkozót a jelen szerződés teljesítésébe, ha azzal szemben kizáró ok nem áll fenn.</w:t>
      </w:r>
    </w:p>
    <w:p w:rsidR="00DF58FC" w:rsidRDefault="00DF58FC" w:rsidP="00DF58FC">
      <w:pPr>
        <w:pStyle w:val="Listaszerbekezds"/>
        <w:numPr>
          <w:ilvl w:val="1"/>
          <w:numId w:val="13"/>
        </w:numPr>
        <w:ind w:left="567" w:hanging="567"/>
        <w:jc w:val="both"/>
        <w:rPr>
          <w:rFonts w:ascii="Georgia" w:hAnsi="Georgia"/>
        </w:rPr>
      </w:pPr>
      <w:r w:rsidRPr="001158BB">
        <w:rPr>
          <w:rFonts w:ascii="Georgia" w:hAnsi="Georgia"/>
        </w:rPr>
        <w:t>A Kbt. 138. § (1) bekezdése alapján a szerződést a közbeszerzési eljárás alapján nyertes ajánlattevőként szerződő félnek, illetve közösen ajánlatot tevőknek kell teljesítenie. Az alvállalkozói teljesítés összesített aránya nem haladhatja meg a nyertes ajánlattevő (ajánlattevők) saját teljesítésének arányát.</w:t>
      </w:r>
      <w:r>
        <w:rPr>
          <w:rFonts w:ascii="Georgia" w:hAnsi="Georgia"/>
        </w:rPr>
        <w:t xml:space="preserve"> A Kbt. 142. § (5) bekezdésének alkalmazása szempontjából súlyos szerződésszegésnek minősül amennyiben a Vállalkozó nem tesz eleget az alvállalkozó bevonásával kapcsolatos, a Kbt. 138. § (2) bekezdésében illetve jelen Szerződésben előírt előzetes bejelentési kötelezettségének. </w:t>
      </w:r>
    </w:p>
    <w:p w:rsidR="00DF58FC" w:rsidRPr="001158BB" w:rsidRDefault="00DF58FC" w:rsidP="00DF58FC">
      <w:pPr>
        <w:pStyle w:val="Listaszerbekezds"/>
        <w:numPr>
          <w:ilvl w:val="1"/>
          <w:numId w:val="13"/>
        </w:numPr>
        <w:ind w:left="567" w:hanging="567"/>
        <w:jc w:val="both"/>
        <w:rPr>
          <w:rFonts w:ascii="Georgia" w:hAnsi="Georgia"/>
        </w:rPr>
      </w:pPr>
      <w:r w:rsidRPr="001158BB">
        <w:rPr>
          <w:rFonts w:ascii="Georgia" w:hAnsi="Georgia"/>
        </w:rPr>
        <w:t xml:space="preserve">A Kbt. 138. § (5) bekezdése alapján építési beruházás esetén a teljesítésben részt vevő alvállalkozó nem vehet igénybe saját teljesítésének 50%-át meghaladó mértékben további </w:t>
      </w:r>
      <w:r w:rsidRPr="00346A89">
        <w:rPr>
          <w:rFonts w:ascii="Georgia" w:hAnsi="Georgia"/>
        </w:rPr>
        <w:t>közreműködőt</w:t>
      </w:r>
      <w:r w:rsidRPr="001158BB">
        <w:rPr>
          <w:rFonts w:ascii="Georgia" w:hAnsi="Georgia"/>
        </w:rPr>
        <w:t>.</w:t>
      </w:r>
    </w:p>
    <w:p w:rsidR="00DF58FC" w:rsidRDefault="00DF58FC" w:rsidP="00DF58FC">
      <w:pPr>
        <w:ind w:left="540"/>
        <w:rPr>
          <w:rFonts w:ascii="Georgia" w:hAnsi="Georgia"/>
          <w:b/>
        </w:rPr>
      </w:pPr>
    </w:p>
    <w:p w:rsidR="001011B2" w:rsidRPr="008A41B6" w:rsidRDefault="001011B2" w:rsidP="001011B2">
      <w:pPr>
        <w:numPr>
          <w:ilvl w:val="0"/>
          <w:numId w:val="4"/>
        </w:numPr>
        <w:rPr>
          <w:rFonts w:ascii="Georgia" w:hAnsi="Georgia"/>
          <w:b/>
        </w:rPr>
      </w:pPr>
      <w:r w:rsidRPr="008A41B6">
        <w:rPr>
          <w:rFonts w:ascii="Georgia" w:hAnsi="Georgia"/>
          <w:b/>
        </w:rPr>
        <w:lastRenderedPageBreak/>
        <w:t>Egyéb rendelkezések</w:t>
      </w:r>
    </w:p>
    <w:p w:rsidR="001011B2" w:rsidRPr="008A41B6" w:rsidRDefault="001011B2" w:rsidP="001011B2">
      <w:pPr>
        <w:rPr>
          <w:rFonts w:ascii="Georgia" w:hAnsi="Georgia"/>
          <w:b/>
        </w:rPr>
      </w:pPr>
    </w:p>
    <w:p w:rsidR="001011B2" w:rsidRDefault="001011B2" w:rsidP="001011B2">
      <w:pPr>
        <w:suppressAutoHyphens/>
        <w:ind w:left="567" w:hanging="567"/>
        <w:jc w:val="both"/>
        <w:rPr>
          <w:rFonts w:ascii="Georgia" w:hAnsi="Georgia"/>
        </w:rPr>
      </w:pPr>
      <w:r w:rsidRPr="008A41B6">
        <w:rPr>
          <w:rFonts w:ascii="Georgia" w:hAnsi="Georgia"/>
        </w:rPr>
        <w:t>1</w:t>
      </w:r>
      <w:r w:rsidR="000F378F">
        <w:rPr>
          <w:rFonts w:ascii="Georgia" w:hAnsi="Georgia"/>
        </w:rPr>
        <w:t>2</w:t>
      </w:r>
      <w:r w:rsidRPr="008A41B6">
        <w:rPr>
          <w:rFonts w:ascii="Georgia" w:hAnsi="Georgia"/>
        </w:rPr>
        <w:t xml:space="preserve">.1 </w:t>
      </w:r>
      <w:r w:rsidR="00DF58FC">
        <w:rPr>
          <w:rFonts w:ascii="Georgia" w:hAnsi="Georgia"/>
        </w:rPr>
        <w:t xml:space="preserve">A </w:t>
      </w:r>
      <w:r w:rsidRPr="008A41B6">
        <w:rPr>
          <w:rFonts w:ascii="Georgia" w:hAnsi="Georgia"/>
        </w:rPr>
        <w:t xml:space="preserve">Megrendelő kizárólag a jelen szerződés késedelem nélküli és hibáktól mentes teljesítése esetén járul hozzá ahhoz, hogy </w:t>
      </w:r>
      <w:r w:rsidR="00DF58FC">
        <w:rPr>
          <w:rFonts w:ascii="Georgia" w:hAnsi="Georgia"/>
        </w:rPr>
        <w:t xml:space="preserve">a </w:t>
      </w:r>
      <w:r w:rsidRPr="008A41B6">
        <w:rPr>
          <w:rFonts w:ascii="Georgia" w:hAnsi="Georgia"/>
        </w:rPr>
        <w:t>Vállalkozó a szerződés tárgyát képező szolgáltatásra referenciaként hivatkozzon. Hibás, késedelmes teljesítés esetén e körülményt az igazolásban feltünteti.</w:t>
      </w:r>
    </w:p>
    <w:p w:rsidR="001011B2" w:rsidRPr="008A41B6" w:rsidRDefault="001011B2" w:rsidP="001011B2">
      <w:pPr>
        <w:suppressAutoHyphens/>
        <w:ind w:left="567" w:hanging="567"/>
        <w:jc w:val="both"/>
        <w:rPr>
          <w:rFonts w:ascii="Georgia" w:hAnsi="Georgia"/>
        </w:rPr>
      </w:pPr>
      <w:r>
        <w:rPr>
          <w:rFonts w:ascii="Georgia" w:hAnsi="Georgia"/>
        </w:rPr>
        <w:t>1</w:t>
      </w:r>
      <w:r w:rsidR="000F378F">
        <w:rPr>
          <w:rFonts w:ascii="Georgia" w:hAnsi="Georgia"/>
        </w:rPr>
        <w:t>2</w:t>
      </w:r>
      <w:r>
        <w:rPr>
          <w:rFonts w:ascii="Georgia" w:hAnsi="Georgia"/>
        </w:rPr>
        <w:t xml:space="preserve">.2 </w:t>
      </w:r>
      <w:r w:rsidRPr="0066088F">
        <w:rPr>
          <w:rFonts w:ascii="Georgia" w:hAnsi="Georgia"/>
        </w:rPr>
        <w:t>A je</w:t>
      </w:r>
      <w:r>
        <w:rPr>
          <w:rFonts w:ascii="Georgia" w:hAnsi="Georgia"/>
        </w:rPr>
        <w:t xml:space="preserve">len szerződés megszűnik, ha a </w:t>
      </w:r>
      <w:r w:rsidRPr="0066088F">
        <w:rPr>
          <w:rFonts w:ascii="Georgia" w:hAnsi="Georgia"/>
        </w:rPr>
        <w:t>4</w:t>
      </w:r>
      <w:r>
        <w:rPr>
          <w:rFonts w:ascii="Georgia" w:hAnsi="Georgia"/>
        </w:rPr>
        <w:t>.</w:t>
      </w:r>
      <w:r w:rsidRPr="0066088F">
        <w:rPr>
          <w:rFonts w:ascii="Georgia" w:hAnsi="Georgia"/>
        </w:rPr>
        <w:t xml:space="preserve"> pontban meghatározott </w:t>
      </w:r>
      <w:r>
        <w:rPr>
          <w:rFonts w:ascii="Georgia" w:hAnsi="Georgia"/>
        </w:rPr>
        <w:t>keret</w:t>
      </w:r>
      <w:r w:rsidRPr="0066088F">
        <w:rPr>
          <w:rFonts w:ascii="Georgia" w:hAnsi="Georgia"/>
        </w:rPr>
        <w:t>összegre tekintettel nincs lehetőség új megrendelés leadására.</w:t>
      </w:r>
      <w:r>
        <w:rPr>
          <w:rFonts w:ascii="Georgia" w:hAnsi="Georgia"/>
        </w:rPr>
        <w:t xml:space="preserve"> </w:t>
      </w:r>
      <w:r w:rsidR="00DF58FC">
        <w:rPr>
          <w:rFonts w:ascii="Georgia" w:hAnsi="Georgia"/>
        </w:rPr>
        <w:t xml:space="preserve">A </w:t>
      </w:r>
      <w:r w:rsidRPr="00582B41">
        <w:rPr>
          <w:rFonts w:ascii="Georgia" w:hAnsi="Georgia"/>
        </w:rPr>
        <w:t>Vállalkozó semmilyen igényt sem támaszthat Megrendelővel szemben arra való hivatkozással, hogy a megrendelések összértéke</w:t>
      </w:r>
      <w:r>
        <w:rPr>
          <w:rFonts w:ascii="Georgia" w:hAnsi="Georgia"/>
        </w:rPr>
        <w:t xml:space="preserve"> nem éri el a jelen szerződés </w:t>
      </w:r>
      <w:r w:rsidRPr="00582B41">
        <w:rPr>
          <w:rFonts w:ascii="Georgia" w:hAnsi="Georgia"/>
        </w:rPr>
        <w:t>4. pontjában meghatározott összeget</w:t>
      </w:r>
      <w:r>
        <w:rPr>
          <w:rFonts w:ascii="Georgia" w:hAnsi="Georgia"/>
        </w:rPr>
        <w:t>.</w:t>
      </w:r>
    </w:p>
    <w:p w:rsidR="001011B2" w:rsidRDefault="001011B2" w:rsidP="000F378F">
      <w:pPr>
        <w:suppressAutoHyphens/>
        <w:ind w:left="567" w:hanging="567"/>
        <w:jc w:val="both"/>
        <w:rPr>
          <w:rFonts w:ascii="Georgia" w:hAnsi="Georgia"/>
        </w:rPr>
      </w:pPr>
      <w:r w:rsidRPr="008A41B6">
        <w:rPr>
          <w:rFonts w:ascii="Georgia" w:hAnsi="Georgia"/>
        </w:rPr>
        <w:t>1</w:t>
      </w:r>
      <w:r w:rsidR="000F378F">
        <w:rPr>
          <w:rFonts w:ascii="Georgia" w:hAnsi="Georgia"/>
        </w:rPr>
        <w:t>2</w:t>
      </w:r>
      <w:r w:rsidRPr="008A41B6">
        <w:rPr>
          <w:rFonts w:ascii="Georgia" w:hAnsi="Georgia"/>
        </w:rPr>
        <w:t>.</w:t>
      </w:r>
      <w:r>
        <w:rPr>
          <w:rFonts w:ascii="Georgia" w:hAnsi="Georgia"/>
        </w:rPr>
        <w:t>3</w:t>
      </w:r>
      <w:r w:rsidR="00DB6378">
        <w:rPr>
          <w:rFonts w:ascii="Georgia" w:hAnsi="Georgia"/>
        </w:rPr>
        <w:t xml:space="preserve"> </w:t>
      </w:r>
      <w:r w:rsidR="00DB6378" w:rsidRPr="00DB6378">
        <w:rPr>
          <w:rFonts w:ascii="Georgia" w:hAnsi="Georgia"/>
        </w:rPr>
        <w:t xml:space="preserve">A Felek a </w:t>
      </w:r>
      <w:r w:rsidR="00DB6378">
        <w:rPr>
          <w:rFonts w:ascii="Georgia" w:hAnsi="Georgia"/>
        </w:rPr>
        <w:t xml:space="preserve">Jelen </w:t>
      </w:r>
      <w:r w:rsidR="00DB6378" w:rsidRPr="00DB6378">
        <w:rPr>
          <w:rFonts w:ascii="Georgia" w:hAnsi="Georgia"/>
        </w:rPr>
        <w:t>Szerződést kizárólag a Kbt. 141. §</w:t>
      </w:r>
      <w:proofErr w:type="spellStart"/>
      <w:r w:rsidR="00DB6378" w:rsidRPr="00DB6378">
        <w:rPr>
          <w:rFonts w:ascii="Georgia" w:hAnsi="Georgia"/>
        </w:rPr>
        <w:t>-ában</w:t>
      </w:r>
      <w:proofErr w:type="spellEnd"/>
      <w:r w:rsidR="00DB6378" w:rsidRPr="00DB6378">
        <w:rPr>
          <w:rFonts w:ascii="Georgia" w:hAnsi="Georgia"/>
        </w:rPr>
        <w:t xml:space="preserve"> meghatározottak figyelembevételével, írásban, közös megegyezéssel, a Szerződés aláírására jogosult személyek aláírásával jogosultak módosítani</w:t>
      </w:r>
      <w:r w:rsidR="00897D15">
        <w:rPr>
          <w:rFonts w:ascii="Georgia" w:hAnsi="Georgia"/>
        </w:rPr>
        <w:t xml:space="preserve">, </w:t>
      </w:r>
      <w:r w:rsidR="00897D15" w:rsidRPr="00FD2C21">
        <w:rPr>
          <w:rFonts w:ascii="Georgia" w:hAnsi="Georgia"/>
        </w:rPr>
        <w:t>a Kbt. 37. § (1) bekezdés j) pontjában előírt közzétételi köt</w:t>
      </w:r>
      <w:r w:rsidR="00897D15">
        <w:rPr>
          <w:rFonts w:ascii="Georgia" w:hAnsi="Georgia"/>
        </w:rPr>
        <w:t>elezettség figyelembe vételével</w:t>
      </w:r>
      <w:r w:rsidR="00DB6378" w:rsidRPr="00DB6378">
        <w:rPr>
          <w:rFonts w:ascii="Georgia" w:hAnsi="Georgia"/>
        </w:rPr>
        <w:t>.</w:t>
      </w:r>
    </w:p>
    <w:p w:rsidR="00DB6378" w:rsidRDefault="00DB6378" w:rsidP="000F378F">
      <w:pPr>
        <w:suppressAutoHyphens/>
        <w:ind w:left="567" w:hanging="567"/>
        <w:jc w:val="both"/>
        <w:rPr>
          <w:rFonts w:ascii="Georgia" w:hAnsi="Georgia"/>
        </w:rPr>
      </w:pPr>
      <w:r>
        <w:rPr>
          <w:rFonts w:ascii="Georgia" w:hAnsi="Georgia"/>
        </w:rPr>
        <w:t xml:space="preserve">12.4. </w:t>
      </w:r>
      <w:r w:rsidRPr="00DB6378">
        <w:rPr>
          <w:rFonts w:ascii="Georgia" w:hAnsi="Georgia"/>
        </w:rPr>
        <w:t xml:space="preserve">A </w:t>
      </w:r>
      <w:r>
        <w:rPr>
          <w:rFonts w:ascii="Georgia" w:hAnsi="Georgia"/>
        </w:rPr>
        <w:t xml:space="preserve">Jelen </w:t>
      </w:r>
      <w:r w:rsidRPr="00DB6378">
        <w:rPr>
          <w:rFonts w:ascii="Georgia" w:hAnsi="Georgia"/>
        </w:rPr>
        <w:t>Szerződés teljesítésében részt vevőkre a Kbt. 138-139. §</w:t>
      </w:r>
      <w:proofErr w:type="spellStart"/>
      <w:r w:rsidRPr="00DB6378">
        <w:rPr>
          <w:rFonts w:ascii="Georgia" w:hAnsi="Georgia"/>
        </w:rPr>
        <w:t>-t</w:t>
      </w:r>
      <w:proofErr w:type="spellEnd"/>
      <w:r w:rsidRPr="00DB6378">
        <w:rPr>
          <w:rFonts w:ascii="Georgia" w:hAnsi="Georgia"/>
        </w:rPr>
        <w:t xml:space="preserve"> alkalmazni kell.</w:t>
      </w:r>
    </w:p>
    <w:p w:rsidR="00DB6378" w:rsidRDefault="00DB6378" w:rsidP="000F378F">
      <w:pPr>
        <w:suppressAutoHyphens/>
        <w:ind w:left="567" w:hanging="567"/>
        <w:jc w:val="both"/>
        <w:rPr>
          <w:rFonts w:ascii="Georgia" w:hAnsi="Georgia"/>
        </w:rPr>
      </w:pPr>
      <w:r>
        <w:rPr>
          <w:rFonts w:ascii="Georgia" w:hAnsi="Georgia"/>
        </w:rPr>
        <w:t xml:space="preserve">12.5. </w:t>
      </w:r>
      <w:r w:rsidRPr="00DB6378">
        <w:rPr>
          <w:rFonts w:ascii="Georgia" w:hAnsi="Georgia"/>
        </w:rPr>
        <w:t>Az államháztartásról szóló törvény végrehajtásáról szóló 368/2011. (XII. 31.) Korm. rendelet 50. § (1a) bekezdésében foglaltaknak megfelelően Vállalkozó kijelenti, hogy átlátható szervezetnek minősül. A Vállalkozó a jelen pont illetve a Szerződés vonatkozó melléklete szerinti nyilatkozatában foglaltak változása esetén arról haladéktalanul köteles a Megrendelőt tájékoztatni. A valótlan tartalmú nyilatkozat alapján kötött visszterhes szerződést a Megrendelő azonnali hatállyal felmondja vagy - ha a szerződés teljesítésére még nem került sor - a szerződéstől eláll. Az átláthatósággal kapcsolatos vállalkozói nyilatkozat jelen szerződés mellékletét képezi.</w:t>
      </w:r>
    </w:p>
    <w:p w:rsidR="00DB6378" w:rsidRPr="008A41B6" w:rsidRDefault="00DB6378" w:rsidP="000F378F">
      <w:pPr>
        <w:suppressAutoHyphens/>
        <w:ind w:left="567" w:hanging="567"/>
        <w:jc w:val="both"/>
        <w:rPr>
          <w:rFonts w:ascii="Georgia" w:hAnsi="Georgia"/>
        </w:rPr>
      </w:pPr>
      <w:r>
        <w:rPr>
          <w:rFonts w:ascii="Georgia" w:hAnsi="Georgia"/>
        </w:rPr>
        <w:t xml:space="preserve">12.6. </w:t>
      </w:r>
      <w:r w:rsidRPr="00DB6378">
        <w:rPr>
          <w:rFonts w:ascii="Georgia" w:hAnsi="Georgia"/>
        </w:rPr>
        <w:t xml:space="preserve">A jelen szerződés mellékletét képezi </w:t>
      </w:r>
      <w:r>
        <w:rPr>
          <w:rFonts w:ascii="Georgia" w:hAnsi="Georgia"/>
        </w:rPr>
        <w:t>Gépjárművek karbantartása (666</w:t>
      </w:r>
      <w:r w:rsidRPr="00DB6378">
        <w:rPr>
          <w:rFonts w:ascii="Georgia" w:hAnsi="Georgia"/>
        </w:rPr>
        <w:t xml:space="preserve">/2016.) tárgyban lefolytatott közbeszerzési eljárás </w:t>
      </w:r>
      <w:r>
        <w:rPr>
          <w:rFonts w:ascii="Georgia" w:hAnsi="Georgia"/>
        </w:rPr>
        <w:t xml:space="preserve">részvételi felhívása, </w:t>
      </w:r>
      <w:r w:rsidRPr="00DB6378">
        <w:rPr>
          <w:rFonts w:ascii="Georgia" w:hAnsi="Georgia"/>
        </w:rPr>
        <w:t>ajánlattételi felhívása, egyéb közbeszerzési dokumentumai, tárgyalási jegyzőkönyvei, a nyertes ajánlat, valamint valamennyi az eljárással kapcsolatban keletkezett dokumentum, irat, azonban azok fizikailag nem kerülnek csatolásra a szerződéshez.</w:t>
      </w:r>
    </w:p>
    <w:p w:rsidR="001011B2" w:rsidRPr="00593755" w:rsidRDefault="001011B2" w:rsidP="001011B2">
      <w:pPr>
        <w:suppressAutoHyphens/>
        <w:jc w:val="both"/>
        <w:rPr>
          <w:rFonts w:ascii="Georgia" w:hAnsi="Georgia"/>
          <w:highlight w:val="yellow"/>
        </w:rPr>
      </w:pPr>
    </w:p>
    <w:p w:rsidR="001011B2" w:rsidRPr="008A41B6" w:rsidRDefault="001011B2" w:rsidP="001011B2">
      <w:pPr>
        <w:ind w:left="360" w:right="369" w:hanging="360"/>
        <w:jc w:val="both"/>
        <w:rPr>
          <w:rFonts w:ascii="Georgia" w:hAnsi="Georgia"/>
          <w:bCs/>
        </w:rPr>
      </w:pPr>
    </w:p>
    <w:p w:rsidR="001011B2" w:rsidRPr="008A41B6" w:rsidRDefault="001011B2" w:rsidP="001011B2">
      <w:pPr>
        <w:numPr>
          <w:ilvl w:val="0"/>
          <w:numId w:val="4"/>
        </w:numPr>
        <w:rPr>
          <w:rFonts w:ascii="Georgia" w:hAnsi="Georgia"/>
          <w:b/>
        </w:rPr>
      </w:pPr>
      <w:r w:rsidRPr="008A41B6">
        <w:rPr>
          <w:rFonts w:ascii="Georgia" w:hAnsi="Georgia"/>
          <w:b/>
        </w:rPr>
        <w:t>Titokvédelem</w:t>
      </w:r>
    </w:p>
    <w:p w:rsidR="001011B2" w:rsidRPr="008A41B6" w:rsidRDefault="001011B2" w:rsidP="001011B2">
      <w:pPr>
        <w:rPr>
          <w:rFonts w:ascii="Georgia" w:hAnsi="Georgia"/>
          <w:b/>
        </w:rPr>
      </w:pPr>
    </w:p>
    <w:p w:rsidR="001011B2" w:rsidRPr="008A41B6" w:rsidRDefault="00DB6378" w:rsidP="001011B2">
      <w:pPr>
        <w:ind w:right="369"/>
        <w:jc w:val="both"/>
        <w:rPr>
          <w:rFonts w:ascii="Georgia" w:hAnsi="Georgia"/>
          <w:bCs/>
        </w:rPr>
      </w:pPr>
      <w:r>
        <w:rPr>
          <w:rFonts w:ascii="Georgia" w:hAnsi="Georgia"/>
          <w:bCs/>
        </w:rPr>
        <w:t xml:space="preserve">A </w:t>
      </w:r>
      <w:r w:rsidR="001011B2" w:rsidRPr="008A41B6">
        <w:rPr>
          <w:rFonts w:ascii="Georgia" w:hAnsi="Georgia"/>
          <w:bCs/>
        </w:rPr>
        <w:t xml:space="preserve">Vállalkozót titoktartási kötelezettség terheli a jelen szerződés teljesítése során a Megrendelővel, annak tevékenységével kapcsolatban tudomására jutó valamennyi </w:t>
      </w:r>
      <w:r>
        <w:rPr>
          <w:rFonts w:ascii="Georgia" w:hAnsi="Georgia"/>
          <w:bCs/>
        </w:rPr>
        <w:t xml:space="preserve">közérdekű adatnak nem minősülő </w:t>
      </w:r>
      <w:r w:rsidR="001011B2" w:rsidRPr="008A41B6">
        <w:rPr>
          <w:rFonts w:ascii="Georgia" w:hAnsi="Georgia"/>
          <w:bCs/>
        </w:rPr>
        <w:t>adat, információ, vonatkozásában. E titoktartási kötelezettség kiterjed a Vállalkozó alkalmazottaira, munkatársaira, alvállalkozóira és a szerződés teljesítésében résztvevő bármely közreműködőre is, akiket</w:t>
      </w:r>
      <w:r>
        <w:rPr>
          <w:rFonts w:ascii="Georgia" w:hAnsi="Georgia"/>
          <w:bCs/>
        </w:rPr>
        <w:t xml:space="preserve"> a</w:t>
      </w:r>
      <w:r w:rsidR="001011B2" w:rsidRPr="008A41B6">
        <w:rPr>
          <w:rFonts w:ascii="Georgia" w:hAnsi="Georgia"/>
          <w:bCs/>
        </w:rPr>
        <w:t xml:space="preserve"> Vállalkozó erről köteles hitelt érdemlő módon tájékoztatni.</w:t>
      </w:r>
    </w:p>
    <w:p w:rsidR="001011B2" w:rsidRPr="00593755" w:rsidRDefault="001011B2" w:rsidP="001011B2">
      <w:pPr>
        <w:ind w:left="360" w:right="369" w:hanging="360"/>
        <w:jc w:val="both"/>
        <w:rPr>
          <w:rFonts w:ascii="Georgia" w:hAnsi="Georgia"/>
          <w:bCs/>
          <w:highlight w:val="yellow"/>
        </w:rPr>
      </w:pPr>
    </w:p>
    <w:p w:rsidR="001011B2" w:rsidRPr="00593755" w:rsidRDefault="001011B2" w:rsidP="001011B2">
      <w:pPr>
        <w:ind w:left="360" w:right="369" w:hanging="360"/>
        <w:jc w:val="both"/>
        <w:rPr>
          <w:rFonts w:ascii="Georgia" w:hAnsi="Georgia"/>
          <w:bCs/>
          <w:highlight w:val="yellow"/>
        </w:rPr>
      </w:pPr>
    </w:p>
    <w:p w:rsidR="001011B2" w:rsidRPr="008A41B6" w:rsidRDefault="001011B2" w:rsidP="001011B2">
      <w:pPr>
        <w:numPr>
          <w:ilvl w:val="0"/>
          <w:numId w:val="4"/>
        </w:numPr>
        <w:ind w:right="369"/>
        <w:jc w:val="both"/>
        <w:rPr>
          <w:rFonts w:ascii="Georgia" w:hAnsi="Georgia"/>
          <w:b/>
          <w:iCs/>
        </w:rPr>
      </w:pPr>
      <w:r w:rsidRPr="008A41B6">
        <w:rPr>
          <w:rFonts w:ascii="Georgia" w:hAnsi="Georgia"/>
          <w:b/>
          <w:iCs/>
        </w:rPr>
        <w:t>Záró rendelkezések</w:t>
      </w:r>
    </w:p>
    <w:p w:rsidR="001011B2" w:rsidRPr="008A41B6" w:rsidRDefault="001011B2" w:rsidP="001011B2">
      <w:pPr>
        <w:ind w:right="369"/>
        <w:jc w:val="both"/>
        <w:rPr>
          <w:rFonts w:ascii="Georgia" w:hAnsi="Georgia"/>
          <w:b/>
          <w:iCs/>
        </w:rPr>
      </w:pPr>
    </w:p>
    <w:p w:rsidR="001011B2" w:rsidRPr="008A41B6" w:rsidRDefault="001011B2" w:rsidP="001011B2">
      <w:pPr>
        <w:suppressAutoHyphens/>
        <w:ind w:left="567" w:hanging="567"/>
        <w:jc w:val="both"/>
        <w:rPr>
          <w:rFonts w:ascii="Georgia" w:hAnsi="Georgia"/>
        </w:rPr>
      </w:pPr>
      <w:r w:rsidRPr="008A41B6">
        <w:rPr>
          <w:rFonts w:ascii="Georgia" w:hAnsi="Georgia"/>
        </w:rPr>
        <w:t>1</w:t>
      </w:r>
      <w:r w:rsidR="00DB6378">
        <w:rPr>
          <w:rFonts w:ascii="Georgia" w:hAnsi="Georgia"/>
        </w:rPr>
        <w:t>4</w:t>
      </w:r>
      <w:r w:rsidRPr="008A41B6">
        <w:rPr>
          <w:rFonts w:ascii="Georgia" w:hAnsi="Georgia"/>
        </w:rPr>
        <w:t xml:space="preserve">.1  </w:t>
      </w:r>
      <w:r w:rsidR="00DB6378">
        <w:rPr>
          <w:rFonts w:ascii="Georgia" w:hAnsi="Georgia"/>
        </w:rPr>
        <w:t xml:space="preserve">A </w:t>
      </w:r>
      <w:r w:rsidRPr="008A41B6">
        <w:rPr>
          <w:rFonts w:ascii="Georgia" w:hAnsi="Georgia"/>
        </w:rPr>
        <w:t>Megrendelőnek és</w:t>
      </w:r>
      <w:r w:rsidR="00DB6378">
        <w:rPr>
          <w:rFonts w:ascii="Georgia" w:hAnsi="Georgia"/>
        </w:rPr>
        <w:t xml:space="preserve"> a</w:t>
      </w:r>
      <w:r w:rsidRPr="008A41B6">
        <w:rPr>
          <w:rFonts w:ascii="Georgia" w:hAnsi="Georgia"/>
        </w:rPr>
        <w:t xml:space="preserve"> Vállalkozónak mindent meg kell tennie annak érdekében, hogy közvetlen tárgyalások útján rendezzenek minden olyan nézeteltérést vagy vitát, amely közöttük a jelen szerződéssel kapcsolatban merül fel.</w:t>
      </w:r>
    </w:p>
    <w:p w:rsidR="001011B2" w:rsidRPr="008A41B6" w:rsidRDefault="001011B2" w:rsidP="001011B2">
      <w:pPr>
        <w:numPr>
          <w:ilvl w:val="1"/>
          <w:numId w:val="0"/>
        </w:numPr>
        <w:suppressAutoHyphens/>
        <w:ind w:left="567" w:hanging="567"/>
        <w:jc w:val="both"/>
        <w:rPr>
          <w:rFonts w:ascii="Georgia" w:hAnsi="Georgia"/>
        </w:rPr>
      </w:pPr>
      <w:r w:rsidRPr="008A41B6">
        <w:rPr>
          <w:rFonts w:ascii="Georgia" w:hAnsi="Georgia"/>
        </w:rPr>
        <w:t>1</w:t>
      </w:r>
      <w:r>
        <w:rPr>
          <w:rFonts w:ascii="Georgia" w:hAnsi="Georgia"/>
        </w:rPr>
        <w:t>3</w:t>
      </w:r>
      <w:r w:rsidRPr="008A41B6">
        <w:rPr>
          <w:rFonts w:ascii="Georgia" w:hAnsi="Georgia"/>
        </w:rPr>
        <w:t xml:space="preserve">.2  Amennyiben az említett közvetlen tárgyalások a megkezdésüktől számított 15 napon belül nem vezetnek a jelen szerződéssel összefüggésben keletkezett jogvita – ideértve a szerződés létrejöttével, érvényességével, megszüntetésével </w:t>
      </w:r>
      <w:r w:rsidRPr="008A41B6">
        <w:rPr>
          <w:rFonts w:ascii="Georgia" w:hAnsi="Georgia"/>
        </w:rPr>
        <w:lastRenderedPageBreak/>
        <w:t>kapcsolatos jogvitákat is –megoldásához, úgy a perben eljáró bíróságot az 1952. évi III. törvény (Pp.) rendelkezései alapján kell kiválasztani.</w:t>
      </w:r>
    </w:p>
    <w:p w:rsidR="001011B2" w:rsidRPr="008A41B6" w:rsidRDefault="001011B2" w:rsidP="001011B2">
      <w:pPr>
        <w:numPr>
          <w:ilvl w:val="1"/>
          <w:numId w:val="0"/>
        </w:numPr>
        <w:suppressAutoHyphens/>
        <w:ind w:left="567" w:hanging="567"/>
        <w:jc w:val="both"/>
        <w:rPr>
          <w:rFonts w:ascii="Georgia" w:hAnsi="Georgia"/>
        </w:rPr>
      </w:pPr>
      <w:r w:rsidRPr="008A41B6">
        <w:rPr>
          <w:rFonts w:ascii="Georgia" w:hAnsi="Georgia"/>
        </w:rPr>
        <w:t>1</w:t>
      </w:r>
      <w:r>
        <w:rPr>
          <w:rFonts w:ascii="Georgia" w:hAnsi="Georgia"/>
        </w:rPr>
        <w:t>3</w:t>
      </w:r>
      <w:r w:rsidRPr="008A41B6">
        <w:rPr>
          <w:rFonts w:ascii="Georgia" w:hAnsi="Georgia"/>
        </w:rPr>
        <w:t>.3</w:t>
      </w:r>
      <w:r w:rsidRPr="008A41B6">
        <w:rPr>
          <w:rFonts w:ascii="Georgia" w:hAnsi="Georgia"/>
        </w:rPr>
        <w:tab/>
        <w:t xml:space="preserve"> Jelen szerződésben és mellékleteiben nem szabályozott kérdésekbe</w:t>
      </w:r>
      <w:r w:rsidR="00DB6378">
        <w:rPr>
          <w:rFonts w:ascii="Georgia" w:hAnsi="Georgia"/>
        </w:rPr>
        <w:t>n a Kbt. és</w:t>
      </w:r>
      <w:r w:rsidRPr="008A41B6">
        <w:rPr>
          <w:rFonts w:ascii="Georgia" w:hAnsi="Georgia"/>
        </w:rPr>
        <w:t xml:space="preserve"> a Polgári Törvénykönyv rendelkezéseit kell alkalmazni. </w:t>
      </w:r>
    </w:p>
    <w:p w:rsidR="001011B2" w:rsidRPr="008A41B6" w:rsidRDefault="001011B2" w:rsidP="001011B2">
      <w:pPr>
        <w:numPr>
          <w:ilvl w:val="1"/>
          <w:numId w:val="0"/>
        </w:numPr>
        <w:tabs>
          <w:tab w:val="num" w:pos="780"/>
        </w:tabs>
        <w:suppressAutoHyphens/>
        <w:ind w:left="567" w:hanging="567"/>
        <w:jc w:val="both"/>
        <w:rPr>
          <w:rFonts w:ascii="Georgia" w:hAnsi="Georgia"/>
        </w:rPr>
      </w:pPr>
      <w:r w:rsidRPr="008A41B6">
        <w:rPr>
          <w:rFonts w:ascii="Georgia" w:hAnsi="Georgia"/>
        </w:rPr>
        <w:t>1</w:t>
      </w:r>
      <w:r>
        <w:rPr>
          <w:rFonts w:ascii="Georgia" w:hAnsi="Georgia"/>
        </w:rPr>
        <w:t>3</w:t>
      </w:r>
      <w:r w:rsidRPr="008A41B6">
        <w:rPr>
          <w:rFonts w:ascii="Georgia" w:hAnsi="Georgia"/>
        </w:rPr>
        <w:t>.4 A jelen szerződést a felek áttanulmányozás után, mint szándékukkal és ügyleti akaratukkal mindenben megegyezőt 5 eredeti példányban, jóváhagyólag írják alá</w:t>
      </w:r>
      <w:proofErr w:type="gramStart"/>
      <w:r w:rsidRPr="008A41B6">
        <w:rPr>
          <w:rFonts w:ascii="Georgia" w:hAnsi="Georgia"/>
        </w:rPr>
        <w:t>,.</w:t>
      </w:r>
      <w:proofErr w:type="gramEnd"/>
    </w:p>
    <w:p w:rsidR="001011B2" w:rsidRPr="008A41B6" w:rsidRDefault="001011B2" w:rsidP="001011B2">
      <w:pPr>
        <w:numPr>
          <w:ilvl w:val="1"/>
          <w:numId w:val="0"/>
        </w:numPr>
        <w:tabs>
          <w:tab w:val="num" w:pos="780"/>
        </w:tabs>
        <w:suppressAutoHyphens/>
        <w:ind w:left="567" w:hanging="567"/>
        <w:jc w:val="both"/>
        <w:rPr>
          <w:rFonts w:ascii="Georgia" w:hAnsi="Georgia"/>
        </w:rPr>
      </w:pPr>
      <w:r w:rsidRPr="008A41B6">
        <w:rPr>
          <w:rFonts w:ascii="Georgia" w:hAnsi="Georgia"/>
        </w:rPr>
        <w:t>1</w:t>
      </w:r>
      <w:r>
        <w:rPr>
          <w:rFonts w:ascii="Georgia" w:hAnsi="Georgia"/>
        </w:rPr>
        <w:t>3</w:t>
      </w:r>
      <w:r w:rsidRPr="008A41B6">
        <w:rPr>
          <w:rFonts w:ascii="Georgia" w:hAnsi="Georgia"/>
        </w:rPr>
        <w:t xml:space="preserve">.5 A jelen szerződés elválaszthatatlan részét képezik a következő mellékletek: </w:t>
      </w:r>
    </w:p>
    <w:p w:rsidR="001011B2" w:rsidRPr="008A41B6" w:rsidRDefault="001011B2" w:rsidP="001011B2">
      <w:pPr>
        <w:pStyle w:val="lfej"/>
        <w:numPr>
          <w:ilvl w:val="0"/>
          <w:numId w:val="0"/>
        </w:numPr>
        <w:tabs>
          <w:tab w:val="clear" w:pos="4536"/>
          <w:tab w:val="clear" w:pos="9072"/>
        </w:tabs>
        <w:ind w:left="567"/>
        <w:jc w:val="both"/>
        <w:rPr>
          <w:rFonts w:ascii="Georgia" w:hAnsi="Georgia"/>
        </w:rPr>
      </w:pPr>
      <w:r w:rsidRPr="008A41B6">
        <w:rPr>
          <w:rFonts w:ascii="Georgia" w:hAnsi="Georgia"/>
        </w:rPr>
        <w:t>1. sz. melléklet: A szerződés hatálya alá tartozó gépjárművek listája</w:t>
      </w:r>
    </w:p>
    <w:p w:rsidR="001011B2" w:rsidRPr="008A41B6" w:rsidRDefault="001011B2" w:rsidP="001011B2">
      <w:pPr>
        <w:pStyle w:val="lfej"/>
        <w:numPr>
          <w:ilvl w:val="0"/>
          <w:numId w:val="0"/>
        </w:numPr>
        <w:tabs>
          <w:tab w:val="clear" w:pos="4536"/>
          <w:tab w:val="clear" w:pos="9072"/>
        </w:tabs>
        <w:ind w:left="567"/>
        <w:jc w:val="both"/>
        <w:rPr>
          <w:rFonts w:ascii="Georgia" w:hAnsi="Georgia"/>
        </w:rPr>
      </w:pPr>
      <w:r w:rsidRPr="008A41B6">
        <w:rPr>
          <w:rFonts w:ascii="Georgia" w:hAnsi="Georgia"/>
        </w:rPr>
        <w:t>2. sz. melléklet: A szolgáltatások díjtételei</w:t>
      </w:r>
    </w:p>
    <w:p w:rsidR="001011B2" w:rsidRDefault="00DB6378" w:rsidP="001011B2">
      <w:pPr>
        <w:pStyle w:val="lfej"/>
        <w:numPr>
          <w:ilvl w:val="0"/>
          <w:numId w:val="0"/>
        </w:numPr>
        <w:tabs>
          <w:tab w:val="clear" w:pos="4536"/>
          <w:tab w:val="clear" w:pos="9072"/>
        </w:tabs>
        <w:ind w:left="540"/>
        <w:jc w:val="both"/>
        <w:rPr>
          <w:rFonts w:ascii="Georgia" w:hAnsi="Georgia"/>
        </w:rPr>
      </w:pPr>
      <w:r>
        <w:rPr>
          <w:rFonts w:ascii="Georgia" w:hAnsi="Georgia"/>
        </w:rPr>
        <w:t>3</w:t>
      </w:r>
      <w:r w:rsidR="001011B2">
        <w:rPr>
          <w:rFonts w:ascii="Georgia" w:hAnsi="Georgia"/>
        </w:rPr>
        <w:t>. sz</w:t>
      </w:r>
      <w:r>
        <w:rPr>
          <w:rFonts w:ascii="Georgia" w:hAnsi="Georgia"/>
        </w:rPr>
        <w:t>. melléklet</w:t>
      </w:r>
      <w:r w:rsidR="001011B2">
        <w:rPr>
          <w:rFonts w:ascii="Georgia" w:hAnsi="Georgia"/>
        </w:rPr>
        <w:t>: Átláthatósági nyilatkozat</w:t>
      </w:r>
    </w:p>
    <w:p w:rsidR="00DB6378" w:rsidRDefault="00DB6378" w:rsidP="001011B2">
      <w:pPr>
        <w:pStyle w:val="lfej"/>
        <w:numPr>
          <w:ilvl w:val="0"/>
          <w:numId w:val="0"/>
        </w:numPr>
        <w:tabs>
          <w:tab w:val="clear" w:pos="4536"/>
          <w:tab w:val="clear" w:pos="9072"/>
        </w:tabs>
        <w:ind w:left="540"/>
        <w:jc w:val="both"/>
        <w:rPr>
          <w:rFonts w:ascii="Georgia" w:hAnsi="Georgia"/>
        </w:rPr>
      </w:pPr>
      <w:r>
        <w:rPr>
          <w:rFonts w:ascii="Georgia" w:hAnsi="Georgia"/>
        </w:rPr>
        <w:t>4. sz. melléklet: Nyilatkozat alvállalkozó bevonásáról</w:t>
      </w:r>
    </w:p>
    <w:p w:rsidR="00DB6378" w:rsidRPr="008A41B6" w:rsidRDefault="00DB6378" w:rsidP="001011B2">
      <w:pPr>
        <w:pStyle w:val="lfej"/>
        <w:numPr>
          <w:ilvl w:val="0"/>
          <w:numId w:val="0"/>
        </w:numPr>
        <w:tabs>
          <w:tab w:val="clear" w:pos="4536"/>
          <w:tab w:val="clear" w:pos="9072"/>
        </w:tabs>
        <w:ind w:left="540"/>
        <w:jc w:val="both"/>
        <w:rPr>
          <w:rFonts w:ascii="Georgia" w:hAnsi="Georgia"/>
        </w:rPr>
      </w:pPr>
      <w:r>
        <w:rPr>
          <w:rFonts w:ascii="Georgia" w:hAnsi="Georgia"/>
        </w:rPr>
        <w:t>5. sz. melléklet: Nyilatkozat az alvállalkozókat megillető vállalkozói díjról (adott esetben)</w:t>
      </w:r>
    </w:p>
    <w:p w:rsidR="001011B2" w:rsidRPr="008A41B6" w:rsidRDefault="001011B2" w:rsidP="001011B2">
      <w:pPr>
        <w:jc w:val="both"/>
        <w:rPr>
          <w:rFonts w:ascii="Georgia" w:hAnsi="Georgia"/>
        </w:rPr>
      </w:pPr>
    </w:p>
    <w:p w:rsidR="001011B2" w:rsidRPr="008A41B6" w:rsidRDefault="001011B2" w:rsidP="001011B2">
      <w:pPr>
        <w:jc w:val="both"/>
        <w:rPr>
          <w:rFonts w:ascii="Georgia" w:hAnsi="Georgia"/>
        </w:rPr>
      </w:pPr>
    </w:p>
    <w:p w:rsidR="001011B2" w:rsidRPr="008A41B6" w:rsidRDefault="001011B2" w:rsidP="001011B2">
      <w:pPr>
        <w:jc w:val="both"/>
        <w:rPr>
          <w:rFonts w:ascii="Georgia" w:hAnsi="Georgia"/>
        </w:rPr>
      </w:pPr>
      <w:r w:rsidRPr="008A41B6">
        <w:rPr>
          <w:rFonts w:ascii="Georgia" w:hAnsi="Georgia"/>
        </w:rPr>
        <w:t>Budapest, 201</w:t>
      </w:r>
      <w:r w:rsidR="00412050">
        <w:rPr>
          <w:rFonts w:ascii="Georgia" w:hAnsi="Georgia"/>
        </w:rPr>
        <w:t>6</w:t>
      </w:r>
      <w:r w:rsidRPr="008A41B6">
        <w:rPr>
          <w:rFonts w:ascii="Georgia" w:hAnsi="Georgia"/>
        </w:rPr>
        <w:t>. ………………………………….</w:t>
      </w:r>
    </w:p>
    <w:p w:rsidR="001011B2" w:rsidRPr="008A41B6" w:rsidRDefault="001011B2" w:rsidP="001011B2">
      <w:pPr>
        <w:tabs>
          <w:tab w:val="left" w:pos="360"/>
          <w:tab w:val="left" w:pos="720"/>
        </w:tabs>
        <w:ind w:right="369"/>
        <w:jc w:val="both"/>
        <w:rPr>
          <w:rFonts w:ascii="Georgia" w:hAnsi="Georgia"/>
        </w:rPr>
      </w:pPr>
    </w:p>
    <w:p w:rsidR="001011B2" w:rsidRPr="008A41B6" w:rsidRDefault="001011B2" w:rsidP="001011B2">
      <w:pPr>
        <w:tabs>
          <w:tab w:val="left" w:pos="568"/>
        </w:tabs>
        <w:jc w:val="both"/>
        <w:rPr>
          <w:rFonts w:ascii="Georgia" w:hAnsi="Georgia"/>
        </w:rPr>
      </w:pPr>
    </w:p>
    <w:p w:rsidR="001011B2" w:rsidRPr="008A41B6" w:rsidRDefault="001011B2" w:rsidP="001011B2">
      <w:pPr>
        <w:tabs>
          <w:tab w:val="left" w:pos="568"/>
        </w:tabs>
        <w:jc w:val="both"/>
        <w:rPr>
          <w:rFonts w:ascii="Georgia" w:hAnsi="Georgia"/>
        </w:rPr>
      </w:pPr>
      <w:r w:rsidRPr="008A41B6">
        <w:rPr>
          <w:rFonts w:ascii="Georgia" w:hAnsi="Georgia"/>
        </w:rPr>
        <w:t xml:space="preserve">  </w:t>
      </w:r>
    </w:p>
    <w:p w:rsidR="001011B2" w:rsidRPr="008A41B6" w:rsidRDefault="001011B2" w:rsidP="001011B2">
      <w:pPr>
        <w:pStyle w:val="western"/>
        <w:spacing w:before="0" w:beforeAutospacing="0"/>
        <w:jc w:val="both"/>
        <w:rPr>
          <w:rFonts w:ascii="Georgia" w:hAnsi="Georgia" w:cs="Times New Roman"/>
        </w:rPr>
      </w:pPr>
    </w:p>
    <w:p w:rsidR="001011B2" w:rsidRPr="008A41B6" w:rsidRDefault="001011B2" w:rsidP="001011B2">
      <w:pPr>
        <w:pStyle w:val="western"/>
        <w:spacing w:before="0" w:beforeAutospacing="0"/>
        <w:jc w:val="both"/>
        <w:rPr>
          <w:rFonts w:ascii="Georgia" w:hAnsi="Georgia" w:cs="Times New Roman"/>
        </w:rPr>
      </w:pPr>
    </w:p>
    <w:tbl>
      <w:tblPr>
        <w:tblW w:w="0" w:type="auto"/>
        <w:tblInd w:w="108" w:type="dxa"/>
        <w:tblLayout w:type="fixed"/>
        <w:tblLook w:val="0000" w:firstRow="0" w:lastRow="0" w:firstColumn="0" w:lastColumn="0" w:noHBand="0" w:noVBand="0"/>
      </w:tblPr>
      <w:tblGrid>
        <w:gridCol w:w="3960"/>
        <w:gridCol w:w="5040"/>
      </w:tblGrid>
      <w:tr w:rsidR="001011B2" w:rsidRPr="008A41B6" w:rsidTr="00693083">
        <w:trPr>
          <w:trHeight w:val="1016"/>
        </w:trPr>
        <w:tc>
          <w:tcPr>
            <w:tcW w:w="3960" w:type="dxa"/>
          </w:tcPr>
          <w:p w:rsidR="001011B2" w:rsidRPr="008A41B6" w:rsidRDefault="001011B2" w:rsidP="00693083">
            <w:pPr>
              <w:jc w:val="center"/>
              <w:rPr>
                <w:rFonts w:ascii="Georgia" w:hAnsi="Georgia"/>
                <w:b/>
              </w:rPr>
            </w:pPr>
            <w:r w:rsidRPr="008A41B6">
              <w:rPr>
                <w:rFonts w:ascii="Georgia" w:hAnsi="Georgia"/>
                <w:b/>
                <w:bCs/>
              </w:rPr>
              <w:t>..............................................................</w:t>
            </w:r>
          </w:p>
          <w:p w:rsidR="001011B2" w:rsidRPr="008A41B6" w:rsidRDefault="001011B2" w:rsidP="00693083">
            <w:pPr>
              <w:jc w:val="center"/>
              <w:rPr>
                <w:rFonts w:ascii="Georgia" w:hAnsi="Georgia"/>
                <w:b/>
                <w:bCs/>
              </w:rPr>
            </w:pPr>
            <w:r w:rsidRPr="008A41B6">
              <w:rPr>
                <w:rFonts w:ascii="Georgia" w:hAnsi="Georgia"/>
                <w:b/>
              </w:rPr>
              <w:t xml:space="preserve">Megrendelő </w:t>
            </w:r>
          </w:p>
        </w:tc>
        <w:tc>
          <w:tcPr>
            <w:tcW w:w="5040" w:type="dxa"/>
          </w:tcPr>
          <w:p w:rsidR="001011B2" w:rsidRPr="008A41B6" w:rsidRDefault="001011B2" w:rsidP="00693083">
            <w:pPr>
              <w:jc w:val="center"/>
              <w:rPr>
                <w:rFonts w:ascii="Georgia" w:hAnsi="Georgia"/>
                <w:b/>
              </w:rPr>
            </w:pPr>
            <w:r w:rsidRPr="008A41B6">
              <w:rPr>
                <w:rFonts w:ascii="Georgia" w:hAnsi="Georgia"/>
                <w:b/>
              </w:rPr>
              <w:t>..............................................................</w:t>
            </w:r>
          </w:p>
          <w:p w:rsidR="001011B2" w:rsidRPr="008A41B6" w:rsidRDefault="001011B2" w:rsidP="00693083">
            <w:pPr>
              <w:ind w:left="131"/>
              <w:jc w:val="center"/>
              <w:rPr>
                <w:rFonts w:ascii="Georgia" w:hAnsi="Georgia"/>
                <w:b/>
              </w:rPr>
            </w:pPr>
            <w:r w:rsidRPr="008A41B6">
              <w:rPr>
                <w:rFonts w:ascii="Georgia" w:hAnsi="Georgia"/>
                <w:b/>
              </w:rPr>
              <w:t>Vállalkozó</w:t>
            </w:r>
          </w:p>
        </w:tc>
      </w:tr>
    </w:tbl>
    <w:p w:rsidR="001011B2" w:rsidRPr="008A41B6" w:rsidRDefault="001011B2" w:rsidP="001011B2">
      <w:pPr>
        <w:tabs>
          <w:tab w:val="left" w:pos="0"/>
          <w:tab w:val="left" w:leader="dot" w:pos="1985"/>
          <w:tab w:val="left" w:pos="2552"/>
          <w:tab w:val="left" w:leader="dot" w:pos="4536"/>
          <w:tab w:val="left" w:pos="6237"/>
          <w:tab w:val="left" w:leader="dot" w:pos="8505"/>
        </w:tabs>
        <w:rPr>
          <w:rFonts w:ascii="Georgia" w:hAnsi="Georgia"/>
        </w:rPr>
      </w:pPr>
    </w:p>
    <w:p w:rsidR="001011B2" w:rsidRPr="008A41B6" w:rsidRDefault="001011B2" w:rsidP="001011B2">
      <w:pPr>
        <w:autoSpaceDE w:val="0"/>
        <w:autoSpaceDN w:val="0"/>
        <w:adjustRightInd w:val="0"/>
        <w:spacing w:before="40" w:after="40"/>
        <w:jc w:val="both"/>
        <w:rPr>
          <w:rFonts w:ascii="Georgia" w:hAnsi="Georgia"/>
        </w:rPr>
      </w:pPr>
      <w:r w:rsidRPr="008A41B6">
        <w:rPr>
          <w:rFonts w:ascii="Georgia" w:hAnsi="Georgia"/>
        </w:rPr>
        <w:tab/>
      </w:r>
    </w:p>
    <w:p w:rsidR="001011B2" w:rsidRPr="008A41B6" w:rsidRDefault="001011B2" w:rsidP="001011B2">
      <w:pPr>
        <w:autoSpaceDE w:val="0"/>
        <w:autoSpaceDN w:val="0"/>
        <w:adjustRightInd w:val="0"/>
        <w:spacing w:before="40" w:after="40"/>
        <w:jc w:val="both"/>
        <w:rPr>
          <w:rFonts w:ascii="Georgia" w:hAnsi="Georgia"/>
        </w:rPr>
      </w:pPr>
    </w:p>
    <w:p w:rsidR="00EC5073" w:rsidRDefault="00EC5073" w:rsidP="00EC5073">
      <w:pPr>
        <w:spacing w:after="160" w:line="259" w:lineRule="auto"/>
        <w:jc w:val="right"/>
        <w:rPr>
          <w:rFonts w:ascii="Georgia" w:hAnsi="Georgia"/>
        </w:rPr>
      </w:pPr>
      <w:r>
        <w:rPr>
          <w:rFonts w:ascii="Georgia" w:hAnsi="Georgia"/>
        </w:rPr>
        <w:br w:type="page"/>
      </w:r>
      <w:r>
        <w:rPr>
          <w:rFonts w:ascii="Georgia" w:hAnsi="Georgia"/>
        </w:rPr>
        <w:lastRenderedPageBreak/>
        <w:t>4. sz. melléklet</w:t>
      </w:r>
    </w:p>
    <w:p w:rsidR="00EC5073" w:rsidRDefault="00EC5073" w:rsidP="00EC5073">
      <w:pPr>
        <w:ind w:left="360" w:hanging="360"/>
        <w:jc w:val="right"/>
        <w:rPr>
          <w:rFonts w:ascii="Georgia" w:hAnsi="Georgia"/>
        </w:rPr>
      </w:pPr>
    </w:p>
    <w:p w:rsidR="00EC5073" w:rsidRDefault="00EC5073" w:rsidP="00EC5073">
      <w:pPr>
        <w:ind w:left="360" w:hanging="360"/>
        <w:jc w:val="right"/>
        <w:rPr>
          <w:rFonts w:ascii="Georgia" w:hAnsi="Georgia"/>
          <w:b/>
          <w:highlight w:val="yellow"/>
        </w:rPr>
      </w:pPr>
    </w:p>
    <w:p w:rsidR="00EC5073" w:rsidRDefault="00EC5073" w:rsidP="00EC5073">
      <w:pPr>
        <w:jc w:val="center"/>
        <w:rPr>
          <w:rFonts w:ascii="Georgia" w:hAnsi="Georgia"/>
          <w:b/>
        </w:rPr>
      </w:pPr>
      <w:r>
        <w:rPr>
          <w:rFonts w:ascii="Georgia" w:hAnsi="Georgia"/>
          <w:b/>
        </w:rPr>
        <w:t>NYILATKOZAT A KBT. 138. § (3) BEKEZDÉSE ALAPJÁN</w:t>
      </w:r>
    </w:p>
    <w:p w:rsidR="00EC5073" w:rsidRDefault="00EC5073" w:rsidP="00EC5073">
      <w:pPr>
        <w:autoSpaceDE w:val="0"/>
        <w:autoSpaceDN w:val="0"/>
        <w:adjustRightInd w:val="0"/>
        <w:spacing w:before="480" w:after="240"/>
        <w:jc w:val="both"/>
        <w:rPr>
          <w:rFonts w:ascii="Georgia" w:hAnsi="Georgia"/>
        </w:rPr>
      </w:pPr>
      <w:proofErr w:type="gramStart"/>
      <w:r>
        <w:rPr>
          <w:rFonts w:ascii="Georgia" w:hAnsi="Georgia"/>
        </w:rPr>
        <w:t xml:space="preserve">Alulírott ………………………….., mint a …………………………. cégjegyzésre jogosult képviselője, a(z) </w:t>
      </w:r>
      <w:r>
        <w:rPr>
          <w:rFonts w:ascii="Georgia" w:hAnsi="Georgia"/>
          <w:bCs/>
        </w:rPr>
        <w:t>„</w:t>
      </w:r>
      <w:r>
        <w:rPr>
          <w:rFonts w:ascii="Georgia" w:hAnsi="Georgia"/>
          <w:b/>
          <w:bCs/>
        </w:rPr>
        <w:t>……………………………………………………………</w:t>
      </w:r>
      <w:r>
        <w:rPr>
          <w:rFonts w:ascii="Georgia" w:hAnsi="Georgia"/>
          <w:bCs/>
        </w:rPr>
        <w:t xml:space="preserve">” </w:t>
      </w:r>
      <w:r>
        <w:rPr>
          <w:rFonts w:ascii="Georgia" w:hAnsi="Georgia"/>
        </w:rPr>
        <w:t>tárgyú közbeszerzési szerződés vonatkozásában a közbeszerzésekről szóló 2015. évi CXLIII, törvény 138. § (3) bekezdése alapján a következő nyilatkozatot teszem.</w:t>
      </w:r>
      <w:proofErr w:type="gramEnd"/>
    </w:p>
    <w:p w:rsidR="00EC5073" w:rsidRDefault="00EC5073" w:rsidP="00EC5073">
      <w:pPr>
        <w:rPr>
          <w:rFonts w:ascii="Georgia" w:hAnsi="Georgia"/>
        </w:rPr>
      </w:pPr>
      <w:r>
        <w:rPr>
          <w:rFonts w:ascii="Georgia" w:hAnsi="Georgia"/>
        </w:rPr>
        <w:t>A szerződés teljesítése során alvállalkozó bevonására nem kerül sor.</w:t>
      </w:r>
    </w:p>
    <w:p w:rsidR="00EC5073" w:rsidRDefault="00EC5073" w:rsidP="00EC5073">
      <w:pPr>
        <w:rPr>
          <w:rFonts w:ascii="Georgia" w:hAnsi="Georgia"/>
        </w:rPr>
      </w:pPr>
    </w:p>
    <w:p w:rsidR="00EC5073" w:rsidRDefault="00EC5073" w:rsidP="00EC5073">
      <w:pPr>
        <w:rPr>
          <w:rFonts w:ascii="Georgia" w:hAnsi="Georgia"/>
        </w:rPr>
      </w:pPr>
      <w:r>
        <w:rPr>
          <w:rFonts w:ascii="Georgia" w:hAnsi="Georgia"/>
        </w:rPr>
        <w:t>Vagy</w:t>
      </w:r>
      <w:r>
        <w:rPr>
          <w:rStyle w:val="Lbjegyzet-hivatkozs"/>
          <w:rFonts w:ascii="Georgia" w:hAnsi="Georgia"/>
        </w:rPr>
        <w:footnoteReference w:id="2"/>
      </w:r>
      <w:r>
        <w:rPr>
          <w:rFonts w:ascii="Georgia" w:hAnsi="Georgia"/>
        </w:rPr>
        <w:t>:</w:t>
      </w:r>
    </w:p>
    <w:p w:rsidR="00EC5073" w:rsidRDefault="00EC5073" w:rsidP="00EC5073">
      <w:pPr>
        <w:rPr>
          <w:rFonts w:ascii="Georgia" w:hAnsi="Georgia"/>
        </w:rPr>
      </w:pPr>
    </w:p>
    <w:p w:rsidR="00EC5073" w:rsidRDefault="00EC5073" w:rsidP="00EC5073">
      <w:pPr>
        <w:rPr>
          <w:rFonts w:ascii="Georgia" w:hAnsi="Georgia"/>
        </w:rPr>
      </w:pPr>
      <w:r>
        <w:rPr>
          <w:rFonts w:ascii="Georgia" w:hAnsi="Georgia"/>
        </w:rPr>
        <w:t>A szerződés teljesítésben a következő alvállalkozók vesznek részt:</w:t>
      </w:r>
    </w:p>
    <w:p w:rsidR="00EC5073" w:rsidRDefault="00EC5073" w:rsidP="00EC5073">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EC5073" w:rsidTr="009D294C">
        <w:tc>
          <w:tcPr>
            <w:tcW w:w="5000" w:type="pct"/>
            <w:gridSpan w:val="2"/>
            <w:tcBorders>
              <w:top w:val="single" w:sz="4" w:space="0" w:color="auto"/>
              <w:left w:val="single" w:sz="4" w:space="0" w:color="auto"/>
              <w:bottom w:val="single" w:sz="4" w:space="0" w:color="auto"/>
              <w:right w:val="single" w:sz="4" w:space="0" w:color="auto"/>
            </w:tcBorders>
            <w:hideMark/>
          </w:tcPr>
          <w:p w:rsidR="00EC5073" w:rsidRDefault="00EC5073" w:rsidP="009D294C">
            <w:pPr>
              <w:spacing w:before="120" w:after="120" w:line="256" w:lineRule="auto"/>
              <w:rPr>
                <w:rFonts w:ascii="Georgia" w:hAnsi="Georgia"/>
                <w:b/>
                <w:lang w:eastAsia="en-US"/>
              </w:rPr>
            </w:pPr>
            <w:r>
              <w:rPr>
                <w:rFonts w:ascii="Georgia" w:hAnsi="Georgia"/>
                <w:b/>
                <w:lang w:eastAsia="en-US"/>
              </w:rPr>
              <w:t>Az alvállalkozókra vonatkozó adatok</w:t>
            </w:r>
            <w:r>
              <w:rPr>
                <w:rStyle w:val="Lbjegyzet-hivatkozs"/>
                <w:rFonts w:ascii="Georgia" w:hAnsi="Georgia"/>
                <w:b/>
                <w:lang w:eastAsia="en-US"/>
              </w:rPr>
              <w:footnoteReference w:id="3"/>
            </w:r>
            <w:r>
              <w:rPr>
                <w:rFonts w:ascii="Georgia" w:hAnsi="Georgia"/>
                <w:b/>
                <w:lang w:eastAsia="en-US"/>
              </w:rPr>
              <w:t>:</w:t>
            </w:r>
          </w:p>
        </w:tc>
      </w:tr>
      <w:tr w:rsidR="00EC5073" w:rsidTr="009D294C">
        <w:tc>
          <w:tcPr>
            <w:tcW w:w="3645" w:type="pct"/>
            <w:tcBorders>
              <w:top w:val="single" w:sz="4" w:space="0" w:color="auto"/>
              <w:left w:val="single" w:sz="4" w:space="0" w:color="auto"/>
              <w:bottom w:val="single" w:sz="4" w:space="0" w:color="auto"/>
              <w:right w:val="single" w:sz="4" w:space="0" w:color="auto"/>
            </w:tcBorders>
            <w:hideMark/>
          </w:tcPr>
          <w:p w:rsidR="00EC5073" w:rsidRDefault="00EC5073" w:rsidP="009D294C">
            <w:pPr>
              <w:spacing w:before="120" w:after="120" w:line="256" w:lineRule="auto"/>
              <w:ind w:left="708"/>
              <w:rPr>
                <w:rFonts w:ascii="Georgia" w:hAnsi="Georgia"/>
                <w:lang w:eastAsia="en-US"/>
              </w:rPr>
            </w:pPr>
            <w:r>
              <w:rPr>
                <w:rFonts w:ascii="Georgia" w:hAnsi="Georgia"/>
                <w:lang w:eastAsia="en-US"/>
              </w:rPr>
              <w:t>neve:</w:t>
            </w:r>
          </w:p>
        </w:tc>
        <w:tc>
          <w:tcPr>
            <w:tcW w:w="135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line="256" w:lineRule="auto"/>
              <w:rPr>
                <w:rFonts w:ascii="Georgia" w:hAnsi="Georgia"/>
                <w:lang w:eastAsia="en-US"/>
              </w:rPr>
            </w:pPr>
          </w:p>
        </w:tc>
      </w:tr>
      <w:tr w:rsidR="00EC5073" w:rsidTr="009D294C">
        <w:tc>
          <w:tcPr>
            <w:tcW w:w="3645" w:type="pct"/>
            <w:tcBorders>
              <w:top w:val="single" w:sz="4" w:space="0" w:color="auto"/>
              <w:left w:val="single" w:sz="4" w:space="0" w:color="auto"/>
              <w:bottom w:val="single" w:sz="4" w:space="0" w:color="auto"/>
              <w:right w:val="single" w:sz="4" w:space="0" w:color="auto"/>
            </w:tcBorders>
            <w:hideMark/>
          </w:tcPr>
          <w:p w:rsidR="00EC5073" w:rsidRDefault="00EC5073" w:rsidP="009D294C">
            <w:pPr>
              <w:spacing w:before="120" w:after="120" w:line="256" w:lineRule="auto"/>
              <w:ind w:left="708"/>
              <w:rPr>
                <w:rFonts w:ascii="Georgia" w:hAnsi="Georgia"/>
                <w:lang w:eastAsia="en-US"/>
              </w:rPr>
            </w:pPr>
            <w:r>
              <w:rPr>
                <w:rFonts w:ascii="Georgia" w:hAnsi="Georgia"/>
                <w:lang w:eastAsia="en-US"/>
              </w:rPr>
              <w:t>székhelye:</w:t>
            </w:r>
          </w:p>
        </w:tc>
        <w:tc>
          <w:tcPr>
            <w:tcW w:w="135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line="256" w:lineRule="auto"/>
              <w:rPr>
                <w:rFonts w:ascii="Georgia" w:hAnsi="Georgia"/>
                <w:lang w:eastAsia="en-US"/>
              </w:rPr>
            </w:pPr>
          </w:p>
        </w:tc>
      </w:tr>
      <w:tr w:rsidR="00EC5073" w:rsidTr="009D294C">
        <w:tc>
          <w:tcPr>
            <w:tcW w:w="3645" w:type="pct"/>
            <w:tcBorders>
              <w:top w:val="single" w:sz="4" w:space="0" w:color="auto"/>
              <w:left w:val="single" w:sz="4" w:space="0" w:color="auto"/>
              <w:bottom w:val="single" w:sz="4" w:space="0" w:color="auto"/>
              <w:right w:val="single" w:sz="4" w:space="0" w:color="auto"/>
            </w:tcBorders>
            <w:hideMark/>
          </w:tcPr>
          <w:p w:rsidR="00EC5073" w:rsidRDefault="00EC5073" w:rsidP="009D294C">
            <w:pPr>
              <w:spacing w:before="120" w:after="120" w:line="256" w:lineRule="auto"/>
              <w:ind w:left="708"/>
              <w:rPr>
                <w:rFonts w:ascii="Georgia" w:hAnsi="Georgia"/>
                <w:lang w:eastAsia="en-US"/>
              </w:rPr>
            </w:pPr>
            <w:r>
              <w:rPr>
                <w:rFonts w:ascii="Georgia" w:hAnsi="Georgia"/>
                <w:lang w:eastAsia="en-US"/>
              </w:rPr>
              <w:t>adószáma:</w:t>
            </w:r>
          </w:p>
        </w:tc>
        <w:tc>
          <w:tcPr>
            <w:tcW w:w="135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line="256" w:lineRule="auto"/>
              <w:rPr>
                <w:rFonts w:ascii="Georgia" w:hAnsi="Georgia"/>
                <w:lang w:eastAsia="en-US"/>
              </w:rPr>
            </w:pPr>
          </w:p>
        </w:tc>
      </w:tr>
      <w:tr w:rsidR="00EC5073" w:rsidTr="009D294C">
        <w:tc>
          <w:tcPr>
            <w:tcW w:w="3645" w:type="pct"/>
            <w:tcBorders>
              <w:top w:val="single" w:sz="4" w:space="0" w:color="auto"/>
              <w:left w:val="single" w:sz="4" w:space="0" w:color="auto"/>
              <w:bottom w:val="single" w:sz="4" w:space="0" w:color="auto"/>
              <w:right w:val="single" w:sz="4" w:space="0" w:color="auto"/>
            </w:tcBorders>
            <w:hideMark/>
          </w:tcPr>
          <w:p w:rsidR="00EC5073" w:rsidRDefault="00EC5073" w:rsidP="009D294C">
            <w:pPr>
              <w:spacing w:before="120" w:after="120" w:line="256" w:lineRule="auto"/>
              <w:ind w:left="708"/>
              <w:rPr>
                <w:rFonts w:ascii="Georgia" w:hAnsi="Georgia"/>
                <w:lang w:eastAsia="en-US"/>
              </w:rPr>
            </w:pPr>
            <w:r>
              <w:rPr>
                <w:rFonts w:ascii="Georgia" w:hAnsi="Georgia"/>
                <w:lang w:eastAsia="en-US"/>
              </w:rPr>
              <w:t xml:space="preserve">Kapcsolattartó </w:t>
            </w:r>
          </w:p>
          <w:p w:rsidR="00EC5073" w:rsidRDefault="00EC5073" w:rsidP="009D294C">
            <w:pPr>
              <w:spacing w:before="120" w:after="120" w:line="256" w:lineRule="auto"/>
              <w:ind w:left="708"/>
              <w:rPr>
                <w:rFonts w:ascii="Georgia" w:hAnsi="Georgia"/>
                <w:lang w:eastAsia="en-US"/>
              </w:rPr>
            </w:pPr>
            <w:r>
              <w:rPr>
                <w:rFonts w:ascii="Georgia" w:hAnsi="Georgia"/>
                <w:lang w:eastAsia="en-US"/>
              </w:rPr>
              <w:t>neve:</w:t>
            </w:r>
          </w:p>
          <w:p w:rsidR="00EC5073" w:rsidRDefault="00EC5073" w:rsidP="009D294C">
            <w:pPr>
              <w:spacing w:before="120" w:after="120" w:line="256" w:lineRule="auto"/>
              <w:ind w:left="708"/>
              <w:rPr>
                <w:rFonts w:ascii="Georgia" w:hAnsi="Georgia"/>
                <w:lang w:eastAsia="en-US"/>
              </w:rPr>
            </w:pPr>
            <w:r>
              <w:rPr>
                <w:rFonts w:ascii="Georgia" w:hAnsi="Georgia"/>
                <w:lang w:eastAsia="en-US"/>
              </w:rPr>
              <w:t>telefonszáma:</w:t>
            </w:r>
          </w:p>
        </w:tc>
        <w:tc>
          <w:tcPr>
            <w:tcW w:w="135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line="256" w:lineRule="auto"/>
              <w:rPr>
                <w:rFonts w:ascii="Georgia" w:hAnsi="Georgia"/>
                <w:lang w:eastAsia="en-US"/>
              </w:rPr>
            </w:pPr>
          </w:p>
        </w:tc>
      </w:tr>
    </w:tbl>
    <w:p w:rsidR="00EC5073" w:rsidRDefault="00EC5073" w:rsidP="00EC5073">
      <w:pPr>
        <w:rPr>
          <w:rFonts w:ascii="Georgia" w:hAnsi="Georgia"/>
        </w:rPr>
      </w:pPr>
    </w:p>
    <w:p w:rsidR="00EC5073" w:rsidRDefault="00EC5073" w:rsidP="00EC5073">
      <w:pPr>
        <w:rPr>
          <w:rFonts w:ascii="Georgia" w:hAnsi="Georgia"/>
        </w:rPr>
      </w:pPr>
      <w:r>
        <w:rPr>
          <w:rFonts w:ascii="Georgia" w:hAnsi="Georgia"/>
        </w:rPr>
        <w:t xml:space="preserve">Felelősségem tudatában kijelentem, hogy a felsorolt </w:t>
      </w:r>
      <w:proofErr w:type="gramStart"/>
      <w:r>
        <w:rPr>
          <w:rFonts w:ascii="Georgia" w:hAnsi="Georgia"/>
        </w:rPr>
        <w:t>alvállalkozó(</w:t>
      </w:r>
      <w:proofErr w:type="gramEnd"/>
      <w:r>
        <w:rPr>
          <w:rFonts w:ascii="Georgia" w:hAnsi="Georgia"/>
        </w:rPr>
        <w:t>k) vonatkozásában nem állnak fenn a közbeszerzési eljárásban előírt kizáró okok.</w:t>
      </w:r>
    </w:p>
    <w:p w:rsidR="00EC5073" w:rsidRDefault="00EC5073" w:rsidP="00EC5073">
      <w:pPr>
        <w:rPr>
          <w:rFonts w:ascii="Georgia" w:hAnsi="Georgia"/>
        </w:rPr>
      </w:pPr>
    </w:p>
    <w:p w:rsidR="00EC5073" w:rsidRDefault="00EC5073" w:rsidP="00EC5073">
      <w:pPr>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rsidR="00EC5073" w:rsidRDefault="00EC5073" w:rsidP="00EC5073">
      <w:pPr>
        <w:rPr>
          <w:rFonts w:ascii="Georgia" w:hAnsi="Georgia"/>
        </w:rPr>
      </w:pPr>
    </w:p>
    <w:p w:rsidR="00EC5073" w:rsidRDefault="00EC5073" w:rsidP="00EC5073">
      <w:pPr>
        <w:rPr>
          <w:rFonts w:ascii="Georgia" w:hAnsi="Georgia"/>
        </w:rPr>
      </w:pPr>
      <w:r>
        <w:rPr>
          <w:rFonts w:ascii="Georgia" w:hAnsi="Georgia"/>
        </w:rPr>
        <w:t xml:space="preserve">Kelt: 2016. </w:t>
      </w:r>
    </w:p>
    <w:p w:rsidR="00EC5073" w:rsidRDefault="00EC5073" w:rsidP="00EC5073">
      <w:pPr>
        <w:rPr>
          <w:rFonts w:ascii="Georgia" w:hAnsi="Georgia"/>
        </w:rPr>
      </w:pPr>
    </w:p>
    <w:p w:rsidR="00EC5073" w:rsidRDefault="00EC5073" w:rsidP="00EC5073">
      <w:pPr>
        <w:rPr>
          <w:rFonts w:ascii="Georgia" w:hAnsi="Georgia"/>
        </w:rPr>
      </w:pPr>
    </w:p>
    <w:p w:rsidR="00EC5073" w:rsidRDefault="00EC5073" w:rsidP="00EC5073">
      <w:pPr>
        <w:tabs>
          <w:tab w:val="left" w:pos="0"/>
          <w:tab w:val="left" w:leader="dot" w:pos="3969"/>
          <w:tab w:val="left" w:pos="5103"/>
          <w:tab w:val="left" w:leader="dot" w:pos="9072"/>
        </w:tabs>
        <w:rPr>
          <w:rFonts w:ascii="Georgia" w:hAnsi="Georgia"/>
        </w:rPr>
      </w:pPr>
    </w:p>
    <w:p w:rsidR="00EC5073" w:rsidRDefault="00EC5073" w:rsidP="00EC5073">
      <w:pPr>
        <w:tabs>
          <w:tab w:val="left" w:pos="0"/>
          <w:tab w:val="center" w:pos="1985"/>
          <w:tab w:val="center" w:pos="7088"/>
        </w:tabs>
        <w:ind w:left="5664"/>
        <w:jc w:val="center"/>
        <w:rPr>
          <w:rFonts w:ascii="Georgia" w:hAnsi="Georgia"/>
        </w:rPr>
      </w:pPr>
      <w:r>
        <w:rPr>
          <w:rFonts w:ascii="Georgia" w:hAnsi="Georgia"/>
        </w:rPr>
        <w:t>……………………………</w:t>
      </w:r>
    </w:p>
    <w:p w:rsidR="00EC5073" w:rsidRPr="00C20CA4" w:rsidRDefault="00EC5073" w:rsidP="00EC5073">
      <w:pPr>
        <w:tabs>
          <w:tab w:val="left" w:pos="0"/>
          <w:tab w:val="center" w:pos="1985"/>
          <w:tab w:val="center" w:pos="7088"/>
        </w:tabs>
        <w:ind w:left="5664"/>
        <w:jc w:val="center"/>
        <w:rPr>
          <w:rFonts w:ascii="Georgia" w:hAnsi="Georgia"/>
          <w:sz w:val="20"/>
          <w:szCs w:val="20"/>
        </w:rPr>
      </w:pPr>
      <w:proofErr w:type="gramStart"/>
      <w:r>
        <w:rPr>
          <w:rFonts w:ascii="Georgia" w:hAnsi="Georgia"/>
        </w:rPr>
        <w:t>cégszerű</w:t>
      </w:r>
      <w:proofErr w:type="gramEnd"/>
      <w:r>
        <w:rPr>
          <w:rFonts w:ascii="Georgia" w:hAnsi="Georgia"/>
        </w:rPr>
        <w:t xml:space="preserve"> aláírás</w:t>
      </w:r>
    </w:p>
    <w:p w:rsidR="00EC5073" w:rsidRDefault="00EC5073">
      <w:pPr>
        <w:spacing w:after="160" w:line="259" w:lineRule="auto"/>
        <w:rPr>
          <w:rFonts w:ascii="Georgia" w:hAnsi="Georgia"/>
        </w:rPr>
      </w:pPr>
    </w:p>
    <w:p w:rsidR="00EC5073" w:rsidRDefault="00EC5073">
      <w:pPr>
        <w:spacing w:after="160" w:line="259" w:lineRule="auto"/>
        <w:rPr>
          <w:rFonts w:ascii="Georgia" w:hAnsi="Georgia"/>
        </w:rPr>
      </w:pPr>
      <w:r>
        <w:rPr>
          <w:rFonts w:ascii="Georgia" w:hAnsi="Georgia"/>
        </w:rPr>
        <w:br w:type="page"/>
      </w:r>
    </w:p>
    <w:p w:rsidR="00EC5073" w:rsidRDefault="00EC5073" w:rsidP="00EC5073">
      <w:pPr>
        <w:jc w:val="right"/>
        <w:rPr>
          <w:rFonts w:ascii="Georgia" w:hAnsi="Georgia"/>
        </w:rPr>
      </w:pPr>
      <w:r>
        <w:rPr>
          <w:rFonts w:ascii="Georgia" w:hAnsi="Georgia"/>
        </w:rPr>
        <w:lastRenderedPageBreak/>
        <w:t>5. sz. melléklet</w:t>
      </w:r>
    </w:p>
    <w:p w:rsidR="00EC5073" w:rsidRDefault="00EC5073" w:rsidP="00EC5073">
      <w:pPr>
        <w:rPr>
          <w:rFonts w:ascii="Georgia" w:hAnsi="Georgia"/>
        </w:rPr>
      </w:pPr>
    </w:p>
    <w:p w:rsidR="00EC5073" w:rsidRPr="008048E4" w:rsidRDefault="00EC5073" w:rsidP="00EC5073">
      <w:pPr>
        <w:jc w:val="center"/>
        <w:rPr>
          <w:rFonts w:ascii="Georgia" w:hAnsi="Georgia"/>
          <w:b/>
        </w:rPr>
      </w:pPr>
      <w:bookmarkStart w:id="4" w:name="_Toc274043661"/>
      <w:bookmarkStart w:id="5" w:name="_Toc274042068"/>
      <w:bookmarkStart w:id="6" w:name="_Toc274039986"/>
    </w:p>
    <w:p w:rsidR="00EC5073" w:rsidRPr="008048E4" w:rsidRDefault="00EC5073" w:rsidP="00EC5073">
      <w:pPr>
        <w:jc w:val="center"/>
        <w:rPr>
          <w:rFonts w:ascii="Georgia" w:hAnsi="Georgia"/>
          <w:b/>
        </w:rPr>
      </w:pPr>
      <w:r w:rsidRPr="008048E4">
        <w:rPr>
          <w:rFonts w:ascii="Georgia" w:hAnsi="Georgia"/>
          <w:b/>
        </w:rPr>
        <w:t>NYILATKOZAT A TELJESÍTÉSBE BEVONT ALVÁLLALKOZÓKRÓL</w:t>
      </w:r>
      <w:bookmarkEnd w:id="4"/>
      <w:bookmarkEnd w:id="5"/>
      <w:bookmarkEnd w:id="6"/>
      <w:r>
        <w:rPr>
          <w:rStyle w:val="Lbjegyzet-hivatkozs"/>
          <w:rFonts w:ascii="Georgia" w:hAnsi="Georgia"/>
          <w:b/>
        </w:rPr>
        <w:footnoteReference w:id="4"/>
      </w:r>
      <w:r>
        <w:rPr>
          <w:rFonts w:ascii="Georgia" w:hAnsi="Georgia"/>
          <w:b/>
        </w:rPr>
        <w:br/>
        <w:t>(szolgáltatás megrendelése esetén)</w:t>
      </w:r>
    </w:p>
    <w:p w:rsidR="00EC5073" w:rsidRPr="008048E4" w:rsidRDefault="00EC5073" w:rsidP="00EC5073">
      <w:pPr>
        <w:autoSpaceDE w:val="0"/>
        <w:autoSpaceDN w:val="0"/>
        <w:adjustRightInd w:val="0"/>
        <w:spacing w:before="480" w:after="240"/>
        <w:jc w:val="both"/>
        <w:rPr>
          <w:rFonts w:ascii="Georgia" w:hAnsi="Georgia"/>
        </w:rPr>
      </w:pPr>
      <w:proofErr w:type="gramStart"/>
      <w:r w:rsidRPr="008048E4">
        <w:rPr>
          <w:rFonts w:ascii="Georgia" w:hAnsi="Georgia"/>
        </w:rPr>
        <w:t>Alulírott …</w:t>
      </w:r>
      <w:proofErr w:type="gramEnd"/>
      <w:r w:rsidRPr="008048E4">
        <w:rPr>
          <w:rFonts w:ascii="Georgia" w:hAnsi="Georgia"/>
        </w:rPr>
        <w:t xml:space="preserve">………………….…… mint a ……………………..………….. cégjegyzésre jogosult </w:t>
      </w:r>
      <w:r w:rsidRPr="00CC12C7">
        <w:rPr>
          <w:rFonts w:ascii="Georgia" w:hAnsi="Georgia"/>
        </w:rPr>
        <w:t xml:space="preserve">képviselője, a(z) </w:t>
      </w:r>
      <w:r w:rsidRPr="00CC12C7">
        <w:rPr>
          <w:rFonts w:ascii="Georgia" w:hAnsi="Georgia"/>
          <w:bCs/>
        </w:rPr>
        <w:t xml:space="preserve">„……………………………..” </w:t>
      </w:r>
      <w:r w:rsidRPr="00CC12C7">
        <w:rPr>
          <w:rFonts w:ascii="Georgia" w:hAnsi="Georgia"/>
        </w:rPr>
        <w:t>tárgyú közbeszerzési szerződés vonatkozásában a közbeszerzésekről szóló 2015. évi CXLIII, tör</w:t>
      </w:r>
      <w:r>
        <w:rPr>
          <w:rFonts w:ascii="Georgia" w:hAnsi="Georgia"/>
        </w:rPr>
        <w:t>vény 135. § (3) bekezdésének a)</w:t>
      </w:r>
      <w:proofErr w:type="spellStart"/>
      <w:r>
        <w:rPr>
          <w:rFonts w:ascii="Georgia" w:hAnsi="Georgia"/>
        </w:rPr>
        <w:t>-b</w:t>
      </w:r>
      <w:proofErr w:type="spellEnd"/>
      <w:r w:rsidRPr="00CC12C7">
        <w:rPr>
          <w:rFonts w:ascii="Georgia" w:hAnsi="Georgia"/>
        </w:rPr>
        <w:t xml:space="preserve">) pontjai </w:t>
      </w:r>
      <w:r w:rsidRPr="008048E4">
        <w:rPr>
          <w:rFonts w:ascii="Georgia" w:hAnsi="Georgia"/>
        </w:rPr>
        <w:t>alapján a következő nyilatkozatot teszem.</w:t>
      </w:r>
    </w:p>
    <w:p w:rsidR="00EC5073" w:rsidRDefault="00EC5073" w:rsidP="00EC5073">
      <w:pPr>
        <w:rPr>
          <w:rFonts w:ascii="Georgia" w:hAnsi="Georgia"/>
        </w:rPr>
      </w:pPr>
      <w:r w:rsidRPr="008048E4">
        <w:rPr>
          <w:rFonts w:ascii="Georgia" w:hAnsi="Georgia"/>
        </w:rPr>
        <w:t>A szerződés teljesítésének</w:t>
      </w:r>
      <w:r>
        <w:rPr>
          <w:rFonts w:ascii="Georgia" w:hAnsi="Georgia"/>
        </w:rPr>
        <w:t xml:space="preserve"> ajánlatkérő által elismert</w:t>
      </w:r>
      <w:r w:rsidRPr="008048E4">
        <w:rPr>
          <w:rFonts w:ascii="Georgia" w:hAnsi="Georgia"/>
        </w:rPr>
        <w:t xml:space="preserve"> időpontja</w:t>
      </w:r>
      <w:proofErr w:type="gramStart"/>
      <w:r w:rsidRPr="008048E4">
        <w:rPr>
          <w:rFonts w:ascii="Georgia" w:hAnsi="Georgia"/>
        </w:rPr>
        <w:t>:</w:t>
      </w:r>
      <w:r>
        <w:rPr>
          <w:rFonts w:ascii="Georgia" w:hAnsi="Georgia"/>
        </w:rPr>
        <w:t xml:space="preserve"> …</w:t>
      </w:r>
      <w:proofErr w:type="gramEnd"/>
      <w:r>
        <w:rPr>
          <w:rFonts w:ascii="Georgia" w:hAnsi="Georgia"/>
        </w:rPr>
        <w:t>……………év ……………….. hónap ………… nap</w:t>
      </w:r>
    </w:p>
    <w:p w:rsidR="00EC5073" w:rsidRDefault="00EC5073" w:rsidP="00EC5073">
      <w:pPr>
        <w:rPr>
          <w:rFonts w:ascii="Georgia" w:hAnsi="Georgia"/>
        </w:rPr>
      </w:pPr>
      <w:r>
        <w:rPr>
          <w:rFonts w:ascii="Georgia" w:hAnsi="Georgia"/>
        </w:rPr>
        <w:t>A teljesítés nettó összege a szerződés szerinti pénznemben meghatározva</w:t>
      </w:r>
      <w:proofErr w:type="gramStart"/>
      <w:r>
        <w:rPr>
          <w:rFonts w:ascii="Georgia" w:hAnsi="Georgia"/>
        </w:rPr>
        <w:t>: …</w:t>
      </w:r>
      <w:proofErr w:type="gramEnd"/>
      <w:r>
        <w:rPr>
          <w:rFonts w:ascii="Georgia" w:hAnsi="Georgia"/>
        </w:rPr>
        <w:t>……………</w:t>
      </w:r>
    </w:p>
    <w:p w:rsidR="00EC5073" w:rsidRPr="008048E4" w:rsidRDefault="00EC5073" w:rsidP="00EC5073">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EC5073" w:rsidRPr="008048E4" w:rsidTr="009D294C">
        <w:tc>
          <w:tcPr>
            <w:tcW w:w="5000" w:type="pct"/>
            <w:gridSpan w:val="2"/>
            <w:hideMark/>
          </w:tcPr>
          <w:p w:rsidR="00EC5073" w:rsidRPr="008048E4" w:rsidRDefault="00EC5073" w:rsidP="009D294C">
            <w:pPr>
              <w:spacing w:before="120" w:after="120"/>
              <w:rPr>
                <w:rFonts w:ascii="Georgia" w:hAnsi="Georgia"/>
              </w:rPr>
            </w:pPr>
            <w:r>
              <w:rPr>
                <w:rFonts w:ascii="Georgia" w:hAnsi="Georgia"/>
                <w:b/>
              </w:rPr>
              <w:t>A nyertes</w:t>
            </w:r>
            <w:r w:rsidRPr="00D62F07">
              <w:rPr>
                <w:rFonts w:ascii="Georgia" w:hAnsi="Georgia"/>
                <w:b/>
              </w:rPr>
              <w:t xml:space="preserve"> ajánlattevő</w:t>
            </w:r>
            <w:r>
              <w:rPr>
                <w:rFonts w:ascii="Georgia" w:hAnsi="Georgia"/>
                <w:b/>
              </w:rPr>
              <w:t>ként szerződő félre vonatkozó adatok</w:t>
            </w:r>
            <w:r w:rsidRPr="00D62F07">
              <w:rPr>
                <w:rFonts w:ascii="Georgia" w:hAnsi="Georgia"/>
                <w:b/>
              </w:rPr>
              <w:t>:</w:t>
            </w:r>
          </w:p>
        </w:tc>
      </w:tr>
      <w:tr w:rsidR="00EC5073" w:rsidRPr="008048E4" w:rsidTr="009D294C">
        <w:tc>
          <w:tcPr>
            <w:tcW w:w="3645" w:type="pct"/>
            <w:hideMark/>
          </w:tcPr>
          <w:p w:rsidR="00EC5073" w:rsidRPr="008048E4" w:rsidRDefault="00EC5073" w:rsidP="009D294C">
            <w:pPr>
              <w:spacing w:before="120" w:after="120"/>
              <w:ind w:left="708"/>
              <w:rPr>
                <w:rFonts w:ascii="Georgia" w:hAnsi="Georgia"/>
              </w:rPr>
            </w:pPr>
            <w:r>
              <w:rPr>
                <w:rFonts w:ascii="Georgia" w:hAnsi="Georgia"/>
              </w:rPr>
              <w:t>neve:</w:t>
            </w:r>
          </w:p>
        </w:tc>
        <w:tc>
          <w:tcPr>
            <w:tcW w:w="1355" w:type="pct"/>
          </w:tcPr>
          <w:p w:rsidR="00EC5073" w:rsidRDefault="00EC5073" w:rsidP="009D294C">
            <w:pPr>
              <w:spacing w:before="120" w:after="120"/>
              <w:rPr>
                <w:rFonts w:ascii="Georgia" w:hAnsi="Georgia"/>
              </w:rPr>
            </w:pP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t>székhelye:</w:t>
            </w:r>
          </w:p>
        </w:tc>
        <w:tc>
          <w:tcPr>
            <w:tcW w:w="1355" w:type="pct"/>
          </w:tcPr>
          <w:p w:rsidR="00EC5073" w:rsidRDefault="00EC5073" w:rsidP="009D294C">
            <w:pPr>
              <w:spacing w:before="120" w:after="120"/>
              <w:rPr>
                <w:rFonts w:ascii="Georgia" w:hAnsi="Georgia"/>
              </w:rPr>
            </w:pPr>
          </w:p>
        </w:tc>
      </w:tr>
      <w:tr w:rsidR="00EC5073" w:rsidRPr="008048E4" w:rsidTr="009D294C">
        <w:tc>
          <w:tcPr>
            <w:tcW w:w="3645" w:type="pct"/>
          </w:tcPr>
          <w:p w:rsidR="00EC5073" w:rsidRPr="008048E4" w:rsidRDefault="00EC5073" w:rsidP="009D294C">
            <w:pPr>
              <w:spacing w:before="120" w:after="120"/>
              <w:ind w:left="708"/>
              <w:rPr>
                <w:rFonts w:ascii="Georgia" w:hAnsi="Georgia"/>
              </w:rPr>
            </w:pPr>
            <w:r>
              <w:rPr>
                <w:rFonts w:ascii="Georgia" w:hAnsi="Georgia"/>
              </w:rPr>
              <w:t>adószáma:</w:t>
            </w:r>
          </w:p>
        </w:tc>
        <w:tc>
          <w:tcPr>
            <w:tcW w:w="1355" w:type="pct"/>
          </w:tcPr>
          <w:p w:rsidR="00EC5073" w:rsidRDefault="00EC5073" w:rsidP="009D294C">
            <w:pPr>
              <w:spacing w:before="120" w:after="120"/>
              <w:rPr>
                <w:rFonts w:ascii="Georgia" w:hAnsi="Georgia"/>
              </w:rPr>
            </w:pP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t>számlaszáma:</w:t>
            </w:r>
          </w:p>
        </w:tc>
        <w:tc>
          <w:tcPr>
            <w:tcW w:w="1355" w:type="pct"/>
          </w:tcPr>
          <w:p w:rsidR="00EC5073" w:rsidRDefault="00EC5073" w:rsidP="009D294C">
            <w:pPr>
              <w:spacing w:before="120" w:after="120"/>
              <w:rPr>
                <w:rFonts w:ascii="Georgia" w:hAnsi="Georgia"/>
              </w:rPr>
            </w:pPr>
          </w:p>
        </w:tc>
      </w:tr>
      <w:tr w:rsidR="00EC5073" w:rsidRPr="008048E4" w:rsidTr="009D294C">
        <w:tc>
          <w:tcPr>
            <w:tcW w:w="3645" w:type="pct"/>
            <w:hideMark/>
          </w:tcPr>
          <w:p w:rsidR="00EC5073" w:rsidRPr="008048E4" w:rsidRDefault="00EC5073" w:rsidP="009D294C">
            <w:pPr>
              <w:spacing w:before="120" w:after="120"/>
              <w:ind w:left="708"/>
              <w:rPr>
                <w:rFonts w:ascii="Georgia" w:hAnsi="Georgia"/>
              </w:rPr>
            </w:pPr>
            <w:r>
              <w:rPr>
                <w:rFonts w:ascii="Georgia" w:hAnsi="Georgia"/>
              </w:rPr>
              <w:t>az ellenszolgáltatás nettó összegéből való jogosultság mértéke a szerződés szerinti pénznemben meghatározva:</w:t>
            </w:r>
          </w:p>
        </w:tc>
        <w:tc>
          <w:tcPr>
            <w:tcW w:w="1355" w:type="pct"/>
          </w:tcPr>
          <w:p w:rsidR="00EC5073" w:rsidRPr="008048E4" w:rsidRDefault="00EC5073" w:rsidP="009D294C">
            <w:pPr>
              <w:spacing w:before="120" w:after="120"/>
              <w:rPr>
                <w:rFonts w:ascii="Georgia" w:hAnsi="Georgia"/>
              </w:rPr>
            </w:pP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t>a nyilatkozat kelte napján szerepel-e a 2003. évi XCII törvény 36/A §</w:t>
            </w:r>
            <w:proofErr w:type="spellStart"/>
            <w:r>
              <w:rPr>
                <w:rFonts w:ascii="Georgia" w:hAnsi="Georgia"/>
              </w:rPr>
              <w:t>-a</w:t>
            </w:r>
            <w:proofErr w:type="spellEnd"/>
            <w:r>
              <w:rPr>
                <w:rFonts w:ascii="Georgia" w:hAnsi="Georgia"/>
              </w:rPr>
              <w:t xml:space="preserve"> szerinti köztartozásmentes adózói nyilvántartásában:</w:t>
            </w:r>
          </w:p>
        </w:tc>
        <w:tc>
          <w:tcPr>
            <w:tcW w:w="1355" w:type="pct"/>
            <w:vAlign w:val="center"/>
          </w:tcPr>
          <w:p w:rsidR="00EC5073" w:rsidRPr="008048E4" w:rsidRDefault="00EC5073" w:rsidP="009D294C">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hAnsi="Georgia"/>
              </w:rPr>
              <w:footnoteReference w:id="5"/>
            </w: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t>A számlázási ügyekben a kapcsolattartó neve:</w:t>
            </w:r>
          </w:p>
        </w:tc>
        <w:tc>
          <w:tcPr>
            <w:tcW w:w="1355" w:type="pct"/>
          </w:tcPr>
          <w:p w:rsidR="00EC5073" w:rsidRDefault="00EC5073" w:rsidP="009D294C">
            <w:pPr>
              <w:spacing w:before="120" w:after="120"/>
              <w:jc w:val="center"/>
              <w:rPr>
                <w:rFonts w:ascii="Georgia" w:hAnsi="Georgia"/>
              </w:rPr>
            </w:pP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t>kapcsolattartó telefonszáma:</w:t>
            </w:r>
          </w:p>
        </w:tc>
        <w:tc>
          <w:tcPr>
            <w:tcW w:w="1355" w:type="pct"/>
          </w:tcPr>
          <w:p w:rsidR="00EC5073" w:rsidRDefault="00EC5073" w:rsidP="009D294C">
            <w:pPr>
              <w:spacing w:before="120" w:after="120"/>
              <w:jc w:val="center"/>
              <w:rPr>
                <w:rFonts w:ascii="Georgia" w:hAnsi="Georgia"/>
              </w:rPr>
            </w:pP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t>kapcsolattartó e-mail címe:</w:t>
            </w:r>
          </w:p>
        </w:tc>
        <w:tc>
          <w:tcPr>
            <w:tcW w:w="1355" w:type="pct"/>
          </w:tcPr>
          <w:p w:rsidR="00EC5073" w:rsidRDefault="00EC5073" w:rsidP="009D294C">
            <w:pPr>
              <w:spacing w:before="120" w:after="120"/>
              <w:jc w:val="center"/>
              <w:rPr>
                <w:rFonts w:ascii="Georgia" w:hAnsi="Georgia"/>
              </w:rPr>
            </w:pPr>
          </w:p>
        </w:tc>
      </w:tr>
      <w:tr w:rsidR="00EC5073" w:rsidRPr="00D62F07" w:rsidTr="009D294C">
        <w:tc>
          <w:tcPr>
            <w:tcW w:w="5000" w:type="pct"/>
            <w:gridSpan w:val="2"/>
            <w:hideMark/>
          </w:tcPr>
          <w:p w:rsidR="00EC5073" w:rsidRPr="00D62F07" w:rsidRDefault="00EC5073" w:rsidP="009D294C">
            <w:pPr>
              <w:spacing w:before="120" w:after="120"/>
              <w:rPr>
                <w:rFonts w:ascii="Georgia" w:hAnsi="Georgia"/>
                <w:b/>
              </w:rPr>
            </w:pPr>
            <w:r>
              <w:rPr>
                <w:rFonts w:ascii="Georgia" w:hAnsi="Georgia"/>
                <w:b/>
              </w:rPr>
              <w:t xml:space="preserve">A nyertes </w:t>
            </w:r>
            <w:r w:rsidRPr="00D62F07">
              <w:rPr>
                <w:rFonts w:ascii="Georgia" w:hAnsi="Georgia"/>
                <w:b/>
              </w:rPr>
              <w:t>ajánlattevő</w:t>
            </w:r>
            <w:r>
              <w:rPr>
                <w:rFonts w:ascii="Georgia" w:hAnsi="Georgia"/>
                <w:b/>
              </w:rPr>
              <w:t>ként szerződő fél</w:t>
            </w:r>
            <w:r w:rsidRPr="00D62F07">
              <w:rPr>
                <w:rFonts w:ascii="Georgia" w:hAnsi="Georgia"/>
                <w:b/>
              </w:rPr>
              <w:t xml:space="preserve"> által a tel</w:t>
            </w:r>
            <w:r>
              <w:rPr>
                <w:rFonts w:ascii="Georgia" w:hAnsi="Georgia"/>
                <w:b/>
              </w:rPr>
              <w:t>jesítésbe bevont alvállalkozó</w:t>
            </w:r>
            <w:r w:rsidRPr="00D62F07">
              <w:rPr>
                <w:rFonts w:ascii="Georgia" w:hAnsi="Georgia"/>
                <w:b/>
              </w:rPr>
              <w:t>ra von</w:t>
            </w:r>
            <w:r>
              <w:rPr>
                <w:rFonts w:ascii="Georgia" w:hAnsi="Georgia"/>
                <w:b/>
              </w:rPr>
              <w:t>a</w:t>
            </w:r>
            <w:r w:rsidRPr="00D62F07">
              <w:rPr>
                <w:rFonts w:ascii="Georgia" w:hAnsi="Georgia"/>
                <w:b/>
              </w:rPr>
              <w:t>tkozó adatok:</w:t>
            </w: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t>neve:</w:t>
            </w:r>
          </w:p>
        </w:tc>
        <w:tc>
          <w:tcPr>
            <w:tcW w:w="1355" w:type="pct"/>
          </w:tcPr>
          <w:p w:rsidR="00EC5073" w:rsidRPr="008048E4" w:rsidRDefault="00EC5073" w:rsidP="009D294C">
            <w:pPr>
              <w:spacing w:before="120" w:after="120"/>
              <w:rPr>
                <w:rFonts w:ascii="Georgia" w:hAnsi="Georgia"/>
              </w:rPr>
            </w:pP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t>székhelye:</w:t>
            </w:r>
          </w:p>
        </w:tc>
        <w:tc>
          <w:tcPr>
            <w:tcW w:w="1355" w:type="pct"/>
          </w:tcPr>
          <w:p w:rsidR="00EC5073" w:rsidRDefault="00EC5073" w:rsidP="009D294C">
            <w:pPr>
              <w:spacing w:before="120" w:after="120"/>
              <w:rPr>
                <w:rFonts w:ascii="Georgia" w:hAnsi="Georgia"/>
              </w:rPr>
            </w:pPr>
          </w:p>
        </w:tc>
      </w:tr>
      <w:tr w:rsidR="00EC5073" w:rsidRPr="008048E4" w:rsidTr="009D294C">
        <w:tc>
          <w:tcPr>
            <w:tcW w:w="3645" w:type="pct"/>
          </w:tcPr>
          <w:p w:rsidR="00EC5073" w:rsidRPr="008048E4" w:rsidRDefault="00EC5073" w:rsidP="009D294C">
            <w:pPr>
              <w:spacing w:before="120" w:after="120"/>
              <w:ind w:left="708"/>
              <w:rPr>
                <w:rFonts w:ascii="Georgia" w:hAnsi="Georgia"/>
              </w:rPr>
            </w:pPr>
            <w:r>
              <w:rPr>
                <w:rFonts w:ascii="Georgia" w:hAnsi="Georgia"/>
              </w:rPr>
              <w:t>adószáma:</w:t>
            </w:r>
          </w:p>
        </w:tc>
        <w:tc>
          <w:tcPr>
            <w:tcW w:w="1355" w:type="pct"/>
          </w:tcPr>
          <w:p w:rsidR="00EC5073" w:rsidRPr="008048E4" w:rsidRDefault="00EC5073" w:rsidP="009D294C">
            <w:pPr>
              <w:spacing w:before="120" w:after="120"/>
              <w:rPr>
                <w:rFonts w:ascii="Georgia" w:hAnsi="Georgia"/>
              </w:rPr>
            </w:pP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lastRenderedPageBreak/>
              <w:t>számlaszáma:</w:t>
            </w:r>
          </w:p>
        </w:tc>
        <w:tc>
          <w:tcPr>
            <w:tcW w:w="1355" w:type="pct"/>
          </w:tcPr>
          <w:p w:rsidR="00EC5073" w:rsidRPr="008048E4" w:rsidRDefault="00EC5073" w:rsidP="009D294C">
            <w:pPr>
              <w:spacing w:before="120" w:after="120"/>
              <w:rPr>
                <w:rFonts w:ascii="Georgia" w:hAnsi="Georgia"/>
              </w:rPr>
            </w:pPr>
          </w:p>
        </w:tc>
      </w:tr>
      <w:tr w:rsidR="00EC5073" w:rsidRPr="008048E4" w:rsidTr="009D294C">
        <w:tc>
          <w:tcPr>
            <w:tcW w:w="3645" w:type="pct"/>
            <w:hideMark/>
          </w:tcPr>
          <w:p w:rsidR="00EC5073" w:rsidRPr="008048E4" w:rsidRDefault="00EC5073" w:rsidP="009D294C">
            <w:pPr>
              <w:spacing w:before="120" w:after="120"/>
              <w:ind w:left="708"/>
              <w:rPr>
                <w:rFonts w:ascii="Georgia" w:hAnsi="Georgia"/>
              </w:rPr>
            </w:pPr>
            <w:r>
              <w:rPr>
                <w:rFonts w:ascii="Georgia" w:hAnsi="Georgia"/>
              </w:rPr>
              <w:t xml:space="preserve">az ellenszolgáltatás nettó összegéből az adott alvállalkozót megillető összeg – a Kbt. 138. § (1) és (5) bekezdésében foglaltakra figyelemmel </w:t>
            </w:r>
            <w:proofErr w:type="gramStart"/>
            <w:r>
              <w:rPr>
                <w:rFonts w:ascii="Georgia" w:hAnsi="Georgia"/>
              </w:rPr>
              <w:t>–  a</w:t>
            </w:r>
            <w:proofErr w:type="gramEnd"/>
            <w:r>
              <w:rPr>
                <w:rFonts w:ascii="Georgia" w:hAnsi="Georgia"/>
              </w:rPr>
              <w:t xml:space="preserve"> szerződés szerinti pénznemben meghatározva:</w:t>
            </w:r>
          </w:p>
        </w:tc>
        <w:tc>
          <w:tcPr>
            <w:tcW w:w="1355" w:type="pct"/>
          </w:tcPr>
          <w:p w:rsidR="00EC5073" w:rsidRPr="008048E4" w:rsidRDefault="00EC5073" w:rsidP="009D294C">
            <w:pPr>
              <w:spacing w:before="120" w:after="120"/>
              <w:rPr>
                <w:rFonts w:ascii="Georgia" w:hAnsi="Georgia"/>
              </w:rPr>
            </w:pPr>
          </w:p>
        </w:tc>
      </w:tr>
      <w:tr w:rsidR="00EC5073" w:rsidRPr="008048E4" w:rsidTr="009D294C">
        <w:tc>
          <w:tcPr>
            <w:tcW w:w="3645" w:type="pct"/>
          </w:tcPr>
          <w:p w:rsidR="00EC5073" w:rsidRDefault="00EC5073" w:rsidP="009D294C">
            <w:pPr>
              <w:spacing w:before="120" w:after="120"/>
              <w:ind w:left="708"/>
              <w:rPr>
                <w:rFonts w:ascii="Georgia" w:hAnsi="Georgia"/>
              </w:rPr>
            </w:pPr>
            <w:r>
              <w:rPr>
                <w:rFonts w:ascii="Georgia" w:hAnsi="Georgia"/>
              </w:rPr>
              <w:t>a nyilatkozat kelte napján szerepel-e a 2003. évi XCII törvény 36/A §</w:t>
            </w:r>
            <w:proofErr w:type="spellStart"/>
            <w:r>
              <w:rPr>
                <w:rFonts w:ascii="Georgia" w:hAnsi="Georgia"/>
              </w:rPr>
              <w:t>-a</w:t>
            </w:r>
            <w:proofErr w:type="spellEnd"/>
            <w:r>
              <w:rPr>
                <w:rFonts w:ascii="Georgia" w:hAnsi="Georgia"/>
              </w:rPr>
              <w:t xml:space="preserve"> szerinti köztartozásmentes adózói nyilvántartásában:</w:t>
            </w:r>
          </w:p>
        </w:tc>
        <w:tc>
          <w:tcPr>
            <w:tcW w:w="1355" w:type="pct"/>
            <w:vAlign w:val="center"/>
          </w:tcPr>
          <w:p w:rsidR="00EC5073" w:rsidRPr="008048E4" w:rsidRDefault="00EC5073" w:rsidP="009D294C">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hAnsi="Georgia"/>
              </w:rPr>
              <w:footnoteReference w:id="6"/>
            </w:r>
          </w:p>
        </w:tc>
      </w:tr>
      <w:tr w:rsidR="00EC5073" w:rsidRPr="008048E4" w:rsidTr="009D294C">
        <w:tc>
          <w:tcPr>
            <w:tcW w:w="3645" w:type="pct"/>
          </w:tcPr>
          <w:p w:rsidR="00EC5073" w:rsidRDefault="00EC5073" w:rsidP="009D294C">
            <w:pPr>
              <w:spacing w:before="120" w:after="120"/>
              <w:ind w:left="708"/>
              <w:rPr>
                <w:rFonts w:ascii="Georgia" w:hAnsi="Georgia"/>
              </w:rPr>
            </w:pPr>
            <w:r w:rsidRPr="00947E33">
              <w:rPr>
                <w:rFonts w:ascii="Georgia" w:hAnsi="Georgia"/>
              </w:rPr>
              <w:t>a Kbt. 62. § (1) bekezdés g)</w:t>
            </w:r>
            <w:proofErr w:type="spellStart"/>
            <w:r w:rsidRPr="00947E33">
              <w:rPr>
                <w:rFonts w:ascii="Georgia" w:hAnsi="Georgia"/>
              </w:rPr>
              <w:t>-k</w:t>
            </w:r>
            <w:proofErr w:type="spellEnd"/>
            <w:r w:rsidRPr="00947E33">
              <w:rPr>
                <w:rFonts w:ascii="Georgia" w:hAnsi="Georgia"/>
              </w:rPr>
              <w:t>) illetve m) pontjában meghatározott kizáró ok fennáll</w:t>
            </w:r>
            <w:r>
              <w:rPr>
                <w:rFonts w:ascii="Georgia" w:hAnsi="Georgia"/>
              </w:rPr>
              <w:t>-e:</w:t>
            </w:r>
          </w:p>
        </w:tc>
        <w:tc>
          <w:tcPr>
            <w:tcW w:w="1355" w:type="pct"/>
            <w:vAlign w:val="center"/>
          </w:tcPr>
          <w:p w:rsidR="00EC5073" w:rsidRDefault="00EC5073" w:rsidP="009D294C">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hAnsi="Georgia"/>
              </w:rPr>
              <w:footnoteReference w:id="7"/>
            </w:r>
          </w:p>
        </w:tc>
      </w:tr>
      <w:tr w:rsidR="00EC5073" w:rsidRPr="008048E4" w:rsidTr="009D294C">
        <w:tc>
          <w:tcPr>
            <w:tcW w:w="364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ind w:left="708"/>
              <w:rPr>
                <w:rFonts w:ascii="Georgia" w:hAnsi="Georgia"/>
              </w:rPr>
            </w:pPr>
            <w:r>
              <w:rPr>
                <w:rFonts w:ascii="Georgia" w:hAnsi="Georgia"/>
              </w:rPr>
              <w:t>A számlázási ügyekben a kapcsolattartó neve:</w:t>
            </w:r>
          </w:p>
        </w:tc>
        <w:tc>
          <w:tcPr>
            <w:tcW w:w="135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jc w:val="center"/>
              <w:rPr>
                <w:rFonts w:ascii="Georgia" w:hAnsi="Georgia"/>
              </w:rPr>
            </w:pPr>
          </w:p>
        </w:tc>
      </w:tr>
      <w:tr w:rsidR="00EC5073" w:rsidRPr="008048E4" w:rsidTr="009D294C">
        <w:tc>
          <w:tcPr>
            <w:tcW w:w="364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ind w:left="708"/>
              <w:rPr>
                <w:rFonts w:ascii="Georgia" w:hAnsi="Georgia"/>
              </w:rPr>
            </w:pPr>
            <w:r>
              <w:rPr>
                <w:rFonts w:ascii="Georgia" w:hAnsi="Georgia"/>
              </w:rPr>
              <w:t>kapcsolattartó telefonszáma:</w:t>
            </w:r>
          </w:p>
        </w:tc>
        <w:tc>
          <w:tcPr>
            <w:tcW w:w="135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jc w:val="center"/>
              <w:rPr>
                <w:rFonts w:ascii="Georgia" w:hAnsi="Georgia"/>
              </w:rPr>
            </w:pPr>
          </w:p>
        </w:tc>
      </w:tr>
      <w:tr w:rsidR="00EC5073" w:rsidRPr="008048E4" w:rsidTr="009D294C">
        <w:tc>
          <w:tcPr>
            <w:tcW w:w="364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ind w:left="708"/>
              <w:rPr>
                <w:rFonts w:ascii="Georgia" w:hAnsi="Georgia"/>
              </w:rPr>
            </w:pPr>
            <w:r>
              <w:rPr>
                <w:rFonts w:ascii="Georgia" w:hAnsi="Georgia"/>
              </w:rPr>
              <w:t>kapcsolattartó e-mail címe:</w:t>
            </w:r>
          </w:p>
        </w:tc>
        <w:tc>
          <w:tcPr>
            <w:tcW w:w="1355" w:type="pct"/>
            <w:tcBorders>
              <w:top w:val="single" w:sz="4" w:space="0" w:color="auto"/>
              <w:left w:val="single" w:sz="4" w:space="0" w:color="auto"/>
              <w:bottom w:val="single" w:sz="4" w:space="0" w:color="auto"/>
              <w:right w:val="single" w:sz="4" w:space="0" w:color="auto"/>
            </w:tcBorders>
          </w:tcPr>
          <w:p w:rsidR="00EC5073" w:rsidRDefault="00EC5073" w:rsidP="009D294C">
            <w:pPr>
              <w:spacing w:before="120" w:after="120"/>
              <w:jc w:val="center"/>
              <w:rPr>
                <w:rFonts w:ascii="Georgia" w:hAnsi="Georgia"/>
              </w:rPr>
            </w:pPr>
          </w:p>
        </w:tc>
      </w:tr>
    </w:tbl>
    <w:p w:rsidR="00EC5073" w:rsidRDefault="00EC5073" w:rsidP="00EC5073">
      <w:pPr>
        <w:rPr>
          <w:rFonts w:ascii="Georgia" w:hAnsi="Georgia"/>
        </w:rPr>
      </w:pPr>
    </w:p>
    <w:p w:rsidR="00EC5073" w:rsidRDefault="00EC5073" w:rsidP="00EC5073">
      <w:pPr>
        <w:jc w:val="both"/>
        <w:rPr>
          <w:rFonts w:ascii="Georgia" w:hAnsi="Georgia"/>
        </w:rPr>
      </w:pPr>
      <w:r>
        <w:rPr>
          <w:rFonts w:ascii="Georgia" w:hAnsi="Georgia"/>
        </w:rPr>
        <w:t xml:space="preserve">A nyilatkozathoz mellékelem az </w:t>
      </w:r>
      <w:proofErr w:type="spellStart"/>
      <w:r>
        <w:rPr>
          <w:rFonts w:ascii="Georgia" w:hAnsi="Georgia"/>
        </w:rPr>
        <w:t>álatalam</w:t>
      </w:r>
      <w:proofErr w:type="spellEnd"/>
      <w:r>
        <w:rPr>
          <w:rFonts w:ascii="Georgia" w:hAnsi="Georgia"/>
        </w:rPr>
        <w:t xml:space="preserve"> </w:t>
      </w:r>
      <w:r w:rsidRPr="005432A8">
        <w:rPr>
          <w:rFonts w:ascii="Georgia" w:hAnsi="Georgia"/>
        </w:rPr>
        <w:t>a teljesítésbe bevont alvállalkozó</w:t>
      </w:r>
      <w:r>
        <w:rPr>
          <w:rFonts w:ascii="Georgia" w:hAnsi="Georgia"/>
        </w:rPr>
        <w:t xml:space="preserve"> átláthatósági nyilatkozatát.</w:t>
      </w:r>
    </w:p>
    <w:p w:rsidR="00EC5073" w:rsidRDefault="00EC5073" w:rsidP="00EC5073">
      <w:pPr>
        <w:jc w:val="both"/>
        <w:rPr>
          <w:rFonts w:ascii="Georgia" w:hAnsi="Georgia"/>
        </w:rPr>
      </w:pPr>
    </w:p>
    <w:p w:rsidR="00EC5073" w:rsidRDefault="00EC5073" w:rsidP="00EC5073">
      <w:pPr>
        <w:jc w:val="both"/>
        <w:rPr>
          <w:rFonts w:ascii="Georgia" w:hAnsi="Georgia"/>
        </w:rPr>
      </w:pPr>
      <w:r>
        <w:rPr>
          <w:rFonts w:ascii="Georgia" w:hAnsi="Georgia"/>
        </w:rPr>
        <w:t xml:space="preserve">Nyilatkozom, hogy a számla benyújtásakor, azzal egyidejűleg átadom a számla kifizetésének időpontjától számított 30 napnál nem régebbi adóigazolásokat mind az általam képviselt cégre, mind az általam </w:t>
      </w:r>
      <w:r w:rsidRPr="005432A8">
        <w:rPr>
          <w:rFonts w:ascii="Georgia" w:hAnsi="Georgia"/>
        </w:rPr>
        <w:t>a teljesítésbe bevont alvállalkozó</w:t>
      </w:r>
      <w:r>
        <w:rPr>
          <w:rFonts w:ascii="Georgia" w:hAnsi="Georgia"/>
        </w:rPr>
        <w:t>ra vonatkozóan.</w:t>
      </w:r>
      <w:r>
        <w:rPr>
          <w:rStyle w:val="Lbjegyzet-hivatkozs"/>
          <w:rFonts w:ascii="Georgia" w:hAnsi="Georgia"/>
        </w:rPr>
        <w:footnoteReference w:id="8"/>
      </w:r>
    </w:p>
    <w:p w:rsidR="00EC5073" w:rsidRDefault="00EC5073" w:rsidP="00EC5073">
      <w:pPr>
        <w:jc w:val="both"/>
        <w:rPr>
          <w:rFonts w:ascii="Georgia" w:hAnsi="Georgia"/>
        </w:rPr>
      </w:pPr>
    </w:p>
    <w:p w:rsidR="00EC5073" w:rsidRPr="008048E4" w:rsidRDefault="00EC5073" w:rsidP="00EC5073">
      <w:pPr>
        <w:jc w:val="both"/>
        <w:rPr>
          <w:rFonts w:ascii="Georgia" w:hAnsi="Georgia"/>
        </w:rPr>
      </w:pPr>
    </w:p>
    <w:p w:rsidR="00EC5073" w:rsidRDefault="00EC5073" w:rsidP="00EC5073">
      <w:pPr>
        <w:jc w:val="both"/>
        <w:rPr>
          <w:rFonts w:ascii="Georgia" w:hAnsi="Georgia"/>
        </w:rPr>
      </w:pPr>
      <w:r w:rsidRPr="008048E4">
        <w:rPr>
          <w:rFonts w:ascii="Georgia" w:hAnsi="Georgia"/>
        </w:rPr>
        <w:t>Kelt</w:t>
      </w:r>
      <w:proofErr w:type="gramStart"/>
      <w:r w:rsidRPr="008048E4">
        <w:rPr>
          <w:rFonts w:ascii="Georgia" w:hAnsi="Georgia"/>
        </w:rPr>
        <w:t>: …</w:t>
      </w:r>
      <w:proofErr w:type="gramEnd"/>
      <w:r w:rsidRPr="008048E4">
        <w:rPr>
          <w:rFonts w:ascii="Georgia" w:hAnsi="Georgia"/>
        </w:rPr>
        <w:t xml:space="preserve">………………….. </w:t>
      </w:r>
    </w:p>
    <w:p w:rsidR="00EC5073" w:rsidRPr="008048E4" w:rsidRDefault="00EC5073" w:rsidP="00EC5073">
      <w:pPr>
        <w:jc w:val="both"/>
        <w:rPr>
          <w:rFonts w:ascii="Georgia" w:hAnsi="Georgia"/>
        </w:rPr>
      </w:pPr>
    </w:p>
    <w:p w:rsidR="00EC5073" w:rsidRPr="005432A8" w:rsidRDefault="00EC5073" w:rsidP="00EC5073">
      <w:pPr>
        <w:jc w:val="both"/>
        <w:rPr>
          <w:rFonts w:ascii="Georgia" w:hAnsi="Georgia"/>
        </w:rPr>
      </w:pPr>
      <w:r w:rsidRPr="005432A8">
        <w:rPr>
          <w:rFonts w:ascii="Georgia" w:hAnsi="Georgia"/>
        </w:rPr>
        <w:t xml:space="preserve">A nyilatkozatot tevő </w:t>
      </w:r>
      <w:r w:rsidRPr="005432A8">
        <w:rPr>
          <w:rFonts w:ascii="Georgia" w:hAnsi="Georgia"/>
          <w:b/>
        </w:rPr>
        <w:t>nyertes ajánlattevő</w:t>
      </w:r>
      <w:r>
        <w:rPr>
          <w:rFonts w:ascii="Georgia" w:hAnsi="Georgia"/>
          <w:b/>
        </w:rPr>
        <w:t xml:space="preserve">ként szerződő fél </w:t>
      </w:r>
      <w:r w:rsidRPr="005432A8">
        <w:rPr>
          <w:rFonts w:ascii="Georgia" w:hAnsi="Georgia"/>
          <w:b/>
        </w:rPr>
        <w:t>(</w:t>
      </w:r>
      <w:r>
        <w:rPr>
          <w:rFonts w:ascii="Georgia" w:hAnsi="Georgia"/>
          <w:b/>
        </w:rPr>
        <w:t>fele</w:t>
      </w:r>
      <w:r w:rsidRPr="005432A8">
        <w:rPr>
          <w:rFonts w:ascii="Georgia" w:hAnsi="Georgia"/>
          <w:b/>
        </w:rPr>
        <w:t>k) aláírása</w:t>
      </w:r>
      <w:r w:rsidRPr="005432A8">
        <w:rPr>
          <w:rFonts w:ascii="Georgia" w:hAnsi="Georgia"/>
        </w:rPr>
        <w:t xml:space="preserve"> (cégnév, cégjegyzésre jogosult aláíró neve, titulusa, aláírása):</w:t>
      </w:r>
    </w:p>
    <w:p w:rsidR="00EC5073" w:rsidRPr="005432A8" w:rsidRDefault="00EC5073" w:rsidP="00EC5073">
      <w:pPr>
        <w:jc w:val="both"/>
        <w:rPr>
          <w:rFonts w:ascii="Georgia" w:hAnsi="Georgia"/>
        </w:rPr>
      </w:pPr>
    </w:p>
    <w:p w:rsidR="00EC5073" w:rsidRDefault="00EC5073" w:rsidP="00EC5073">
      <w:pPr>
        <w:jc w:val="both"/>
        <w:rPr>
          <w:rFonts w:ascii="Georgia" w:hAnsi="Georgia"/>
        </w:rPr>
      </w:pPr>
    </w:p>
    <w:p w:rsidR="00EC5073" w:rsidRDefault="00EC5073" w:rsidP="00EC5073">
      <w:pPr>
        <w:jc w:val="both"/>
        <w:rPr>
          <w:rFonts w:ascii="Georgia" w:hAnsi="Georgia"/>
        </w:rPr>
      </w:pPr>
    </w:p>
    <w:p w:rsidR="00EC5073" w:rsidRDefault="00EC5073" w:rsidP="00EC5073">
      <w:pPr>
        <w:jc w:val="both"/>
        <w:rPr>
          <w:rFonts w:ascii="Georgia" w:hAnsi="Georgia"/>
        </w:rPr>
      </w:pPr>
      <w:r>
        <w:rPr>
          <w:rFonts w:ascii="Georgia" w:hAnsi="Georgia"/>
        </w:rPr>
        <w:t>Nyilatkozom, hogy a jelen nyilatkozatban a nyertes ajánlattevő által feltüntetett adatok rám vonatkozóan helyesek, azokkal egyetértek:</w:t>
      </w:r>
    </w:p>
    <w:p w:rsidR="00EC5073" w:rsidRDefault="00EC5073" w:rsidP="00EC5073">
      <w:pPr>
        <w:jc w:val="both"/>
        <w:rPr>
          <w:rFonts w:ascii="Georgia" w:hAnsi="Georgia"/>
        </w:rPr>
      </w:pPr>
    </w:p>
    <w:p w:rsidR="00EC5073" w:rsidRDefault="00EC5073" w:rsidP="00EC5073">
      <w:pPr>
        <w:jc w:val="both"/>
        <w:rPr>
          <w:rFonts w:ascii="Georgia" w:hAnsi="Georgia"/>
        </w:rPr>
      </w:pPr>
      <w:r>
        <w:rPr>
          <w:rFonts w:ascii="Georgia" w:hAnsi="Georgia"/>
        </w:rPr>
        <w:t>Kelt</w:t>
      </w:r>
      <w:proofErr w:type="gramStart"/>
      <w:r>
        <w:rPr>
          <w:rFonts w:ascii="Georgia" w:hAnsi="Georgia"/>
        </w:rPr>
        <w:t>:………………………</w:t>
      </w:r>
      <w:proofErr w:type="gramEnd"/>
    </w:p>
    <w:p w:rsidR="00EC5073" w:rsidRDefault="00EC5073" w:rsidP="00EC5073">
      <w:pPr>
        <w:jc w:val="both"/>
        <w:rPr>
          <w:rFonts w:ascii="Georgia" w:hAnsi="Georgia"/>
        </w:rPr>
      </w:pPr>
    </w:p>
    <w:p w:rsidR="00EC5073" w:rsidRPr="005432A8" w:rsidRDefault="00EC5073" w:rsidP="00EC5073">
      <w:pPr>
        <w:jc w:val="both"/>
        <w:rPr>
          <w:rFonts w:ascii="Georgia" w:hAnsi="Georgia"/>
        </w:rPr>
      </w:pPr>
      <w:r w:rsidRPr="005432A8">
        <w:rPr>
          <w:rFonts w:ascii="Georgia" w:hAnsi="Georgia"/>
        </w:rPr>
        <w:t xml:space="preserve">A nyilatkozatot tevő </w:t>
      </w:r>
      <w:r>
        <w:rPr>
          <w:rFonts w:ascii="Georgia" w:hAnsi="Georgia"/>
        </w:rPr>
        <w:t>nyertes ajánlattevő</w:t>
      </w:r>
      <w:r w:rsidRPr="005432A8">
        <w:rPr>
          <w:rFonts w:ascii="Georgia" w:hAnsi="Georgia"/>
        </w:rPr>
        <w:t>k</w:t>
      </w:r>
      <w:r>
        <w:rPr>
          <w:rFonts w:ascii="Georgia" w:hAnsi="Georgia"/>
        </w:rPr>
        <w:t>ént szerződő fél (felek)</w:t>
      </w:r>
      <w:r w:rsidRPr="005432A8">
        <w:rPr>
          <w:rFonts w:ascii="Georgia" w:hAnsi="Georgia"/>
        </w:rPr>
        <w:t xml:space="preserve"> által </w:t>
      </w:r>
      <w:r w:rsidRPr="005432A8">
        <w:rPr>
          <w:rFonts w:ascii="Georgia" w:hAnsi="Georgia"/>
          <w:b/>
        </w:rPr>
        <w:t>a teljesítésbe bevont alvállalkozó aláírása</w:t>
      </w:r>
      <w:r w:rsidRPr="005432A8">
        <w:rPr>
          <w:rFonts w:ascii="Georgia" w:hAnsi="Georgia"/>
        </w:rPr>
        <w:t xml:space="preserve"> (cégnév, cégjegyzésre jogosult aláíró neve, titulusa, aláírása):</w:t>
      </w:r>
    </w:p>
    <w:p w:rsidR="00EC5073" w:rsidRDefault="00EC5073" w:rsidP="00EC5073">
      <w:pPr>
        <w:jc w:val="both"/>
        <w:rPr>
          <w:rFonts w:ascii="Georgia" w:hAnsi="Georgia"/>
        </w:rPr>
      </w:pPr>
    </w:p>
    <w:p w:rsidR="00EC5073" w:rsidRDefault="00EC5073" w:rsidP="00EC5073">
      <w:pPr>
        <w:spacing w:after="120"/>
        <w:jc w:val="both"/>
        <w:rPr>
          <w:rFonts w:ascii="Georgia" w:hAnsi="Georgia"/>
        </w:rPr>
      </w:pPr>
    </w:p>
    <w:p w:rsidR="00EC5073" w:rsidRDefault="00EC5073" w:rsidP="00EC5073">
      <w:pPr>
        <w:spacing w:after="120"/>
        <w:jc w:val="both"/>
        <w:rPr>
          <w:rFonts w:ascii="Georgia" w:hAnsi="Georgia"/>
        </w:rPr>
      </w:pPr>
      <w:r w:rsidRPr="001B7DBD">
        <w:rPr>
          <w:rFonts w:ascii="Georgia" w:hAnsi="Georgia"/>
          <w:u w:val="single"/>
        </w:rPr>
        <w:lastRenderedPageBreak/>
        <w:t>Melléklet:</w:t>
      </w:r>
      <w:r>
        <w:rPr>
          <w:rFonts w:ascii="Georgia" w:hAnsi="Georgia"/>
        </w:rPr>
        <w:t xml:space="preserve"> az alvállalkozó átláthatósági nyilatkozata</w:t>
      </w:r>
    </w:p>
    <w:p w:rsidR="00EC5073" w:rsidRDefault="00EC5073" w:rsidP="00EC5073">
      <w:pPr>
        <w:spacing w:after="120"/>
        <w:jc w:val="both"/>
        <w:rPr>
          <w:rFonts w:ascii="Georgia" w:hAnsi="Georgia"/>
        </w:rPr>
      </w:pPr>
    </w:p>
    <w:p w:rsidR="00EC5073" w:rsidRPr="002D2336" w:rsidRDefault="00EC5073" w:rsidP="00EC5073">
      <w:pPr>
        <w:rPr>
          <w:rFonts w:ascii="Georgia" w:hAnsi="Georgia"/>
        </w:rPr>
      </w:pPr>
      <w:r w:rsidRPr="002D2336">
        <w:rPr>
          <w:rFonts w:ascii="Georgia" w:hAnsi="Georgia"/>
        </w:rPr>
        <w:t xml:space="preserve">Országgyűlés </w:t>
      </w:r>
      <w:proofErr w:type="gramStart"/>
      <w:r w:rsidRPr="002D2336">
        <w:rPr>
          <w:rFonts w:ascii="Georgia" w:hAnsi="Georgia"/>
        </w:rPr>
        <w:t>Hivatala …</w:t>
      </w:r>
      <w:proofErr w:type="gramEnd"/>
      <w:r w:rsidRPr="002D2336">
        <w:rPr>
          <w:rFonts w:ascii="Georgia" w:hAnsi="Georgia"/>
        </w:rPr>
        <w:t>……</w:t>
      </w:r>
      <w:r>
        <w:rPr>
          <w:rFonts w:ascii="Georgia" w:hAnsi="Georgia"/>
        </w:rPr>
        <w:t>……….</w:t>
      </w:r>
      <w:r w:rsidRPr="002D2336">
        <w:rPr>
          <w:rFonts w:ascii="Georgia" w:hAnsi="Georgia"/>
        </w:rPr>
        <w:t>. (szervezeti egység neve) záradéka:</w:t>
      </w:r>
      <w:r w:rsidRPr="002D2336">
        <w:rPr>
          <w:rFonts w:ascii="Georgia" w:hAnsi="Georgia"/>
          <w:vertAlign w:val="superscript"/>
        </w:rPr>
        <w:footnoteReference w:id="9"/>
      </w:r>
    </w:p>
    <w:p w:rsidR="00EC5073" w:rsidRPr="002D2336" w:rsidRDefault="00EC5073" w:rsidP="00EC5073">
      <w:pPr>
        <w:rPr>
          <w:rFonts w:ascii="Georgia" w:hAnsi="Georgia"/>
        </w:rPr>
      </w:pPr>
    </w:p>
    <w:p w:rsidR="00EC5073" w:rsidRPr="002D2336" w:rsidRDefault="00EC5073" w:rsidP="00EC5073">
      <w:pPr>
        <w:jc w:val="both"/>
        <w:rPr>
          <w:rFonts w:ascii="Georgia" w:hAnsi="Georgia"/>
        </w:rPr>
      </w:pPr>
      <w:r w:rsidRPr="002D2336">
        <w:rPr>
          <w:rFonts w:ascii="Georgia" w:hAnsi="Georgia"/>
        </w:rPr>
        <w:t>Az 1./2013. OHF szabályzat 31. pontja alapján a számlabefogadás során ellenőriztem a kiállított számla,</w:t>
      </w:r>
      <w:r>
        <w:rPr>
          <w:rFonts w:ascii="Georgia" w:hAnsi="Georgia"/>
        </w:rPr>
        <w:t xml:space="preserve"> a teljesítés igazolás,</w:t>
      </w:r>
      <w:r w:rsidRPr="002D2336">
        <w:rPr>
          <w:rFonts w:ascii="Georgia" w:hAnsi="Georgia"/>
        </w:rPr>
        <w:t xml:space="preserve"> a nyilatkozat, valamint az ajánlattevő nyilatkozatában szereplő alvállalkozó, illetve a vele munkaviszonyban vagy egyéb foglalkoztatási jogviszonyban nem álló </w:t>
      </w:r>
      <w:proofErr w:type="gramStart"/>
      <w:r w:rsidRPr="002D2336">
        <w:rPr>
          <w:rFonts w:ascii="Georgia" w:hAnsi="Georgia"/>
        </w:rPr>
        <w:t>szakember(</w:t>
      </w:r>
      <w:proofErr w:type="spellStart"/>
      <w:proofErr w:type="gramEnd"/>
      <w:r w:rsidRPr="002D2336">
        <w:rPr>
          <w:rFonts w:ascii="Georgia" w:hAnsi="Georgia"/>
        </w:rPr>
        <w:t>ek</w:t>
      </w:r>
      <w:proofErr w:type="spellEnd"/>
      <w:r w:rsidRPr="002D2336">
        <w:rPr>
          <w:rFonts w:ascii="Georgia" w:hAnsi="Georgia"/>
        </w:rPr>
        <w:t xml:space="preserve">) egyezőségét. </w:t>
      </w:r>
    </w:p>
    <w:p w:rsidR="00EC5073" w:rsidRPr="002D2336" w:rsidRDefault="00EC5073" w:rsidP="00EC5073">
      <w:pPr>
        <w:jc w:val="both"/>
        <w:rPr>
          <w:rFonts w:ascii="Georgia" w:hAnsi="Georgia"/>
        </w:rPr>
      </w:pPr>
    </w:p>
    <w:p w:rsidR="00EC5073" w:rsidRPr="002D2336" w:rsidRDefault="00EC5073" w:rsidP="00EC5073">
      <w:pPr>
        <w:jc w:val="both"/>
        <w:rPr>
          <w:rFonts w:ascii="Georgia" w:hAnsi="Georgia"/>
        </w:rPr>
      </w:pPr>
      <w:r w:rsidRPr="002D2336">
        <w:rPr>
          <w:rFonts w:ascii="Georgia" w:hAnsi="Georgia"/>
        </w:rPr>
        <w:t>Kelt</w:t>
      </w:r>
      <w:proofErr w:type="gramStart"/>
      <w:r w:rsidRPr="002D2336">
        <w:rPr>
          <w:rFonts w:ascii="Georgia" w:hAnsi="Georgia"/>
        </w:rPr>
        <w:t>:………………………………</w:t>
      </w:r>
      <w:proofErr w:type="gramEnd"/>
    </w:p>
    <w:p w:rsidR="00EC5073" w:rsidRPr="002D2336" w:rsidRDefault="00EC5073" w:rsidP="00EC5073">
      <w:pPr>
        <w:jc w:val="both"/>
        <w:rPr>
          <w:rFonts w:ascii="Georgia" w:hAnsi="Georgia"/>
        </w:rPr>
      </w:pPr>
    </w:p>
    <w:p w:rsidR="00EC5073" w:rsidRPr="002D2336" w:rsidRDefault="00EC5073" w:rsidP="00EC5073">
      <w:pPr>
        <w:jc w:val="both"/>
        <w:rPr>
          <w:rFonts w:ascii="Georgia" w:hAnsi="Georgia"/>
        </w:rPr>
      </w:pPr>
    </w:p>
    <w:p w:rsidR="00EC5073" w:rsidRPr="002D2336" w:rsidRDefault="00EC5073" w:rsidP="00EC5073">
      <w:pPr>
        <w:jc w:val="both"/>
        <w:rPr>
          <w:rFonts w:ascii="Georgia" w:hAnsi="Georgia"/>
        </w:rPr>
      </w:pPr>
      <w:r w:rsidRPr="002D2336">
        <w:rPr>
          <w:rFonts w:ascii="Georgia" w:hAnsi="Georgia"/>
        </w:rPr>
        <w:t xml:space="preserve">A számlabefogadással érintett </w:t>
      </w:r>
      <w:r w:rsidRPr="002D2336">
        <w:rPr>
          <w:rFonts w:ascii="Georgia" w:hAnsi="Georgia"/>
          <w:b/>
        </w:rPr>
        <w:t>szervezeti egység vezetőjének aláírása</w:t>
      </w:r>
      <w:r w:rsidRPr="002D2336">
        <w:rPr>
          <w:rFonts w:ascii="Georgia" w:hAnsi="Georgia"/>
        </w:rPr>
        <w:t xml:space="preserve"> (neve, titulusa, aláírása)</w:t>
      </w:r>
    </w:p>
    <w:p w:rsidR="00EC5073" w:rsidRPr="008048E4" w:rsidRDefault="00EC5073" w:rsidP="00EC5073">
      <w:pPr>
        <w:spacing w:after="120"/>
        <w:jc w:val="both"/>
        <w:rPr>
          <w:rFonts w:ascii="Georgia" w:hAnsi="Georgia"/>
        </w:rPr>
      </w:pPr>
    </w:p>
    <w:p w:rsidR="00EC5073" w:rsidRDefault="00EC5073" w:rsidP="00EC5073">
      <w:pPr>
        <w:spacing w:after="160" w:line="259" w:lineRule="auto"/>
        <w:rPr>
          <w:rFonts w:ascii="Georgia" w:hAnsi="Georgia"/>
        </w:rPr>
      </w:pPr>
    </w:p>
    <w:p w:rsidR="00213CC2" w:rsidRDefault="00213CC2"/>
    <w:sectPr w:rsidR="00213C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1B2" w:rsidRDefault="001011B2" w:rsidP="001011B2">
      <w:r>
        <w:separator/>
      </w:r>
    </w:p>
  </w:endnote>
  <w:endnote w:type="continuationSeparator" w:id="0">
    <w:p w:rsidR="001011B2" w:rsidRDefault="001011B2" w:rsidP="00101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1B2" w:rsidRDefault="001011B2" w:rsidP="001011B2">
      <w:r>
        <w:separator/>
      </w:r>
    </w:p>
  </w:footnote>
  <w:footnote w:type="continuationSeparator" w:id="0">
    <w:p w:rsidR="001011B2" w:rsidRDefault="001011B2" w:rsidP="001011B2">
      <w:r>
        <w:continuationSeparator/>
      </w:r>
    </w:p>
  </w:footnote>
  <w:footnote w:id="1">
    <w:p w:rsidR="001011B2" w:rsidRDefault="001011B2" w:rsidP="001011B2">
      <w:pPr>
        <w:pStyle w:val="Lbjegyzetszveg"/>
      </w:pPr>
      <w:r>
        <w:rPr>
          <w:rStyle w:val="Lbjegyzet-hivatkozs"/>
        </w:rPr>
        <w:footnoteRef/>
      </w:r>
      <w:r>
        <w:t xml:space="preserve"> A szerződéstervezet tárgya a részajánlat tárgyától függően kerül meghatározásra.</w:t>
      </w:r>
    </w:p>
  </w:footnote>
  <w:footnote w:id="2">
    <w:p w:rsidR="00EC5073" w:rsidRDefault="00EC5073" w:rsidP="00EC5073">
      <w:pPr>
        <w:pStyle w:val="Lbjegyzetszveg"/>
      </w:pPr>
      <w:r>
        <w:rPr>
          <w:rStyle w:val="Lbjegyzet-hivatkozs"/>
        </w:rPr>
        <w:footnoteRef/>
      </w:r>
      <w:r>
        <w:t xml:space="preserve"> A megfelelő információt kérjük feltüntetni, a többit törölni.</w:t>
      </w:r>
    </w:p>
  </w:footnote>
  <w:footnote w:id="3">
    <w:p w:rsidR="00EC5073" w:rsidRDefault="00EC5073" w:rsidP="00EC5073">
      <w:pPr>
        <w:pStyle w:val="Lbjegyzetszveg"/>
      </w:pPr>
      <w:r>
        <w:rPr>
          <w:rStyle w:val="Lbjegyzet-hivatkozs"/>
        </w:rPr>
        <w:footnoteRef/>
      </w:r>
      <w:r>
        <w:t xml:space="preserve"> Az alvállalkozók száma szerint bővítendő</w:t>
      </w:r>
    </w:p>
  </w:footnote>
  <w:footnote w:id="4">
    <w:p w:rsidR="00EC5073" w:rsidRDefault="00EC5073" w:rsidP="00EC5073">
      <w:pPr>
        <w:pStyle w:val="Lbjegyzetszveg"/>
      </w:pPr>
      <w:r>
        <w:rPr>
          <w:rStyle w:val="Lbjegyzet-hivatkozs"/>
        </w:rPr>
        <w:footnoteRef/>
      </w:r>
      <w:r>
        <w:t xml:space="preserve"> Legkésőbb a teljesítés igazolásáig kell benyújtani. Több ajánlattevő / alvállalkozó esetében mindegyikre külön-külön nyilatkozat kell kitölteni és benyújtani. </w:t>
      </w:r>
    </w:p>
  </w:footnote>
  <w:footnote w:id="5">
    <w:p w:rsidR="00EC5073" w:rsidRDefault="00EC5073" w:rsidP="00EC5073">
      <w:pPr>
        <w:pStyle w:val="Lbjegyzetszveg"/>
      </w:pPr>
      <w:r>
        <w:rPr>
          <w:rStyle w:val="Lbjegyzet-hivatkozs"/>
        </w:rPr>
        <w:footnoteRef/>
      </w:r>
      <w:r>
        <w:t xml:space="preserve"> A megfelelőt kérjük aláhúzni.</w:t>
      </w:r>
    </w:p>
  </w:footnote>
  <w:footnote w:id="6">
    <w:p w:rsidR="00EC5073" w:rsidRDefault="00EC5073" w:rsidP="00EC5073">
      <w:pPr>
        <w:pStyle w:val="Lbjegyzetszveg"/>
      </w:pPr>
      <w:r>
        <w:rPr>
          <w:rStyle w:val="Lbjegyzet-hivatkozs"/>
        </w:rPr>
        <w:footnoteRef/>
      </w:r>
      <w:r>
        <w:t xml:space="preserve"> A megfelelőt kérjük aláhúzni.</w:t>
      </w:r>
    </w:p>
  </w:footnote>
  <w:footnote w:id="7">
    <w:p w:rsidR="00EC5073" w:rsidRPr="000463C4" w:rsidRDefault="00EC5073" w:rsidP="00EC5073">
      <w:pPr>
        <w:pStyle w:val="Lbjegyzetszveg"/>
      </w:pPr>
      <w:r>
        <w:rPr>
          <w:rStyle w:val="Lbjegyzet-hivatkozs"/>
        </w:rPr>
        <w:footnoteRef/>
      </w:r>
      <w:r>
        <w:t xml:space="preserve"> A megfelelőt kérjük aláhúzni.</w:t>
      </w:r>
    </w:p>
  </w:footnote>
  <w:footnote w:id="8">
    <w:p w:rsidR="00EC5073" w:rsidRDefault="00EC5073" w:rsidP="00EC5073">
      <w:pPr>
        <w:pStyle w:val="Lbjegyzetszveg"/>
        <w:jc w:val="both"/>
      </w:pPr>
      <w:r>
        <w:rPr>
          <w:rStyle w:val="Lbjegyzet-hivatkozs"/>
        </w:rPr>
        <w:footnoteRef/>
      </w:r>
      <w:r>
        <w:t xml:space="preserve"> Abban az esetben kell mellékelni, amennyiben a nyertes ajánlattevő vagy a teljesítésbe bevont alvállalkozó nem szerepel az Art. 36/A §</w:t>
      </w:r>
      <w:proofErr w:type="spellStart"/>
      <w:r>
        <w:t>-a</w:t>
      </w:r>
      <w:proofErr w:type="spellEnd"/>
      <w:r>
        <w:t xml:space="preserve"> szerinti köztartozásmentes adózói adatbázisban.</w:t>
      </w:r>
    </w:p>
  </w:footnote>
  <w:footnote w:id="9">
    <w:p w:rsidR="00EC5073" w:rsidRDefault="00EC5073" w:rsidP="00EC5073">
      <w:pPr>
        <w:pStyle w:val="Lbjegyzetszveg"/>
        <w:jc w:val="both"/>
      </w:pPr>
      <w:r>
        <w:rPr>
          <w:rStyle w:val="Lbjegyzet-hivatkozs"/>
        </w:rPr>
        <w:footnoteRef/>
      </w:r>
      <w:r>
        <w:t xml:space="preserve"> A számla befogadásakor kell a számlát befogadó szervezeti egységnek záradékolnia.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062F8"/>
    <w:multiLevelType w:val="multilevel"/>
    <w:tmpl w:val="13D05152"/>
    <w:lvl w:ilvl="0">
      <w:start w:val="7"/>
      <w:numFmt w:val="decimal"/>
      <w:lvlText w:val="%1"/>
      <w:lvlJc w:val="left"/>
      <w:pPr>
        <w:ind w:left="360" w:hanging="360"/>
      </w:pPr>
      <w:rPr>
        <w:rFonts w:hint="default"/>
      </w:rPr>
    </w:lvl>
    <w:lvl w:ilvl="1">
      <w:start w:val="5"/>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432" w:hanging="108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abstractNum w:abstractNumId="1" w15:restartNumberingAfterBreak="0">
    <w:nsid w:val="1E1005BD"/>
    <w:multiLevelType w:val="multilevel"/>
    <w:tmpl w:val="E2EADE9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BC2630C"/>
    <w:multiLevelType w:val="multilevel"/>
    <w:tmpl w:val="3C4A75CC"/>
    <w:lvl w:ilvl="0">
      <w:start w:val="1"/>
      <w:numFmt w:val="upperRoman"/>
      <w:lvlText w:val="%1)"/>
      <w:lvlJc w:val="left"/>
      <w:pPr>
        <w:tabs>
          <w:tab w:val="num" w:pos="502"/>
        </w:tabs>
        <w:ind w:left="502" w:hanging="360"/>
      </w:pPr>
      <w:rPr>
        <w:rFonts w:hint="default"/>
        <w:b/>
      </w:rPr>
    </w:lvl>
    <w:lvl w:ilvl="1">
      <w:start w:val="1"/>
      <w:numFmt w:val="decimal"/>
      <w:lvlText w:val="%2)"/>
      <w:lvlJc w:val="left"/>
      <w:pPr>
        <w:tabs>
          <w:tab w:val="num" w:pos="1794"/>
        </w:tabs>
        <w:ind w:left="1794" w:hanging="360"/>
      </w:pPr>
      <w:rPr>
        <w:rFonts w:hint="default"/>
        <w:sz w:val="22"/>
        <w:szCs w:val="22"/>
      </w:rPr>
    </w:lvl>
    <w:lvl w:ilvl="2">
      <w:start w:val="1"/>
      <w:numFmt w:val="lowerLetter"/>
      <w:lvlText w:val="%3)"/>
      <w:lvlJc w:val="left"/>
      <w:pPr>
        <w:tabs>
          <w:tab w:val="num" w:pos="2154"/>
        </w:tabs>
        <w:ind w:left="2154" w:hanging="360"/>
      </w:pPr>
      <w:rPr>
        <w:rFonts w:hint="default"/>
      </w:rPr>
    </w:lvl>
    <w:lvl w:ilvl="3">
      <w:start w:val="1"/>
      <w:numFmt w:val="lowerRoman"/>
      <w:lvlText w:val="(%4)"/>
      <w:lvlJc w:val="left"/>
      <w:pPr>
        <w:tabs>
          <w:tab w:val="num" w:pos="2514"/>
        </w:tabs>
        <w:ind w:left="2514" w:hanging="360"/>
      </w:pPr>
      <w:rPr>
        <w:rFonts w:hint="default"/>
        <w:b w:val="0"/>
      </w:rPr>
    </w:lvl>
    <w:lvl w:ilvl="4">
      <w:start w:val="1"/>
      <w:numFmt w:val="decimalZero"/>
      <w:lvlText w:val="(%5)"/>
      <w:lvlJc w:val="left"/>
      <w:pPr>
        <w:tabs>
          <w:tab w:val="num" w:pos="2874"/>
        </w:tabs>
        <w:ind w:left="2874" w:hanging="360"/>
      </w:pPr>
      <w:rPr>
        <w:rFonts w:hint="default"/>
      </w:rPr>
    </w:lvl>
    <w:lvl w:ilvl="5">
      <w:start w:val="1"/>
      <w:numFmt w:val="bullet"/>
      <w:lvlText w:val=""/>
      <w:lvlJc w:val="left"/>
      <w:pPr>
        <w:tabs>
          <w:tab w:val="num" w:pos="3234"/>
        </w:tabs>
        <w:ind w:left="3234" w:hanging="360"/>
      </w:pPr>
      <w:rPr>
        <w:rFonts w:ascii="Symbol" w:hAnsi="Symbol" w:hint="default"/>
      </w:rPr>
    </w:lvl>
    <w:lvl w:ilvl="6">
      <w:start w:val="1"/>
      <w:numFmt w:val="decimal"/>
      <w:lvlText w:val="%7."/>
      <w:lvlJc w:val="left"/>
      <w:pPr>
        <w:tabs>
          <w:tab w:val="num" w:pos="3594"/>
        </w:tabs>
        <w:ind w:left="3594" w:hanging="360"/>
      </w:pPr>
      <w:rPr>
        <w:rFonts w:hint="default"/>
        <w:b w:val="0"/>
      </w:rPr>
    </w:lvl>
    <w:lvl w:ilvl="7">
      <w:start w:val="1"/>
      <w:numFmt w:val="lowerLetter"/>
      <w:lvlText w:val="%8."/>
      <w:lvlJc w:val="left"/>
      <w:pPr>
        <w:tabs>
          <w:tab w:val="num" w:pos="3954"/>
        </w:tabs>
        <w:ind w:left="3954" w:hanging="360"/>
      </w:pPr>
      <w:rPr>
        <w:rFonts w:hint="default"/>
      </w:rPr>
    </w:lvl>
    <w:lvl w:ilvl="8">
      <w:start w:val="1"/>
      <w:numFmt w:val="lowerRoman"/>
      <w:lvlText w:val="%9."/>
      <w:lvlJc w:val="left"/>
      <w:pPr>
        <w:tabs>
          <w:tab w:val="num" w:pos="4314"/>
        </w:tabs>
        <w:ind w:left="4314" w:hanging="360"/>
      </w:pPr>
      <w:rPr>
        <w:rFonts w:hint="default"/>
      </w:rPr>
    </w:lvl>
  </w:abstractNum>
  <w:abstractNum w:abstractNumId="3" w15:restartNumberingAfterBreak="0">
    <w:nsid w:val="2CF27D32"/>
    <w:multiLevelType w:val="multilevel"/>
    <w:tmpl w:val="85F81EA8"/>
    <w:lvl w:ilvl="0">
      <w:start w:val="7"/>
      <w:numFmt w:val="decimal"/>
      <w:lvlText w:val="%1."/>
      <w:lvlJc w:val="left"/>
      <w:pPr>
        <w:ind w:left="540" w:hanging="540"/>
      </w:pPr>
      <w:rPr>
        <w:rFonts w:hint="default"/>
      </w:rPr>
    </w:lvl>
    <w:lvl w:ilvl="1">
      <w:start w:val="1"/>
      <w:numFmt w:val="decimal"/>
      <w:lvlText w:val="%1.%2."/>
      <w:lvlJc w:val="left"/>
      <w:pPr>
        <w:ind w:left="7628" w:hanging="54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4" w15:restartNumberingAfterBreak="0">
    <w:nsid w:val="2D0E3202"/>
    <w:multiLevelType w:val="multilevel"/>
    <w:tmpl w:val="9F8E8A12"/>
    <w:lvl w:ilvl="0">
      <w:start w:val="1"/>
      <w:numFmt w:val="decimal"/>
      <w:lvlText w:val="%1."/>
      <w:lvlJc w:val="left"/>
      <w:pPr>
        <w:ind w:left="390" w:hanging="390"/>
      </w:pPr>
      <w:rPr>
        <w:rFonts w:hint="default"/>
      </w:rPr>
    </w:lvl>
    <w:lvl w:ilvl="1">
      <w:start w:val="1"/>
      <w:numFmt w:val="lowerLetter"/>
      <w:lvlText w:val="%2."/>
      <w:lvlJc w:val="left"/>
      <w:pPr>
        <w:ind w:left="1440" w:hanging="720"/>
      </w:pPr>
      <w:rPr>
        <w:rFonts w:ascii="Georgia" w:eastAsia="Times New Roman" w:hAnsi="Georgia" w:cs="Times New Roman"/>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 w15:restartNumberingAfterBreak="0">
    <w:nsid w:val="34974D8D"/>
    <w:multiLevelType w:val="hybridMultilevel"/>
    <w:tmpl w:val="D452FEDE"/>
    <w:lvl w:ilvl="0" w:tplc="C7C8F162">
      <w:start w:val="3"/>
      <w:numFmt w:val="bullet"/>
      <w:lvlText w:val="-"/>
      <w:lvlJc w:val="left"/>
      <w:pPr>
        <w:tabs>
          <w:tab w:val="num" w:pos="2685"/>
        </w:tabs>
        <w:ind w:left="2685" w:hanging="705"/>
      </w:pPr>
      <w:rPr>
        <w:rFonts w:ascii="Times New Roman" w:eastAsia="Times New Roman" w:hAnsi="Times New Roman" w:cs="Times New Roman" w:hint="default"/>
      </w:rPr>
    </w:lvl>
    <w:lvl w:ilvl="1" w:tplc="040E0019" w:tentative="1">
      <w:start w:val="1"/>
      <w:numFmt w:val="lowerLetter"/>
      <w:lvlText w:val="%2."/>
      <w:lvlJc w:val="left"/>
      <w:pPr>
        <w:tabs>
          <w:tab w:val="num" w:pos="2496"/>
        </w:tabs>
        <w:ind w:left="2496" w:hanging="360"/>
      </w:pPr>
    </w:lvl>
    <w:lvl w:ilvl="2" w:tplc="040E001B" w:tentative="1">
      <w:start w:val="1"/>
      <w:numFmt w:val="lowerRoman"/>
      <w:lvlText w:val="%3."/>
      <w:lvlJc w:val="right"/>
      <w:pPr>
        <w:tabs>
          <w:tab w:val="num" w:pos="3216"/>
        </w:tabs>
        <w:ind w:left="3216" w:hanging="180"/>
      </w:pPr>
    </w:lvl>
    <w:lvl w:ilvl="3" w:tplc="040E000F" w:tentative="1">
      <w:start w:val="1"/>
      <w:numFmt w:val="decimal"/>
      <w:lvlText w:val="%4."/>
      <w:lvlJc w:val="left"/>
      <w:pPr>
        <w:tabs>
          <w:tab w:val="num" w:pos="3936"/>
        </w:tabs>
        <w:ind w:left="3936" w:hanging="360"/>
      </w:pPr>
    </w:lvl>
    <w:lvl w:ilvl="4" w:tplc="040E0019" w:tentative="1">
      <w:start w:val="1"/>
      <w:numFmt w:val="lowerLetter"/>
      <w:lvlText w:val="%5."/>
      <w:lvlJc w:val="left"/>
      <w:pPr>
        <w:tabs>
          <w:tab w:val="num" w:pos="4656"/>
        </w:tabs>
        <w:ind w:left="4656" w:hanging="360"/>
      </w:pPr>
    </w:lvl>
    <w:lvl w:ilvl="5" w:tplc="040E001B" w:tentative="1">
      <w:start w:val="1"/>
      <w:numFmt w:val="lowerRoman"/>
      <w:lvlText w:val="%6."/>
      <w:lvlJc w:val="right"/>
      <w:pPr>
        <w:tabs>
          <w:tab w:val="num" w:pos="5376"/>
        </w:tabs>
        <w:ind w:left="5376" w:hanging="180"/>
      </w:pPr>
    </w:lvl>
    <w:lvl w:ilvl="6" w:tplc="040E000F" w:tentative="1">
      <w:start w:val="1"/>
      <w:numFmt w:val="decimal"/>
      <w:lvlText w:val="%7."/>
      <w:lvlJc w:val="left"/>
      <w:pPr>
        <w:tabs>
          <w:tab w:val="num" w:pos="6096"/>
        </w:tabs>
        <w:ind w:left="6096" w:hanging="360"/>
      </w:pPr>
    </w:lvl>
    <w:lvl w:ilvl="7" w:tplc="040E0019" w:tentative="1">
      <w:start w:val="1"/>
      <w:numFmt w:val="lowerLetter"/>
      <w:lvlText w:val="%8."/>
      <w:lvlJc w:val="left"/>
      <w:pPr>
        <w:tabs>
          <w:tab w:val="num" w:pos="6816"/>
        </w:tabs>
        <w:ind w:left="6816" w:hanging="360"/>
      </w:pPr>
    </w:lvl>
    <w:lvl w:ilvl="8" w:tplc="040E001B" w:tentative="1">
      <w:start w:val="1"/>
      <w:numFmt w:val="lowerRoman"/>
      <w:lvlText w:val="%9."/>
      <w:lvlJc w:val="right"/>
      <w:pPr>
        <w:tabs>
          <w:tab w:val="num" w:pos="7536"/>
        </w:tabs>
        <w:ind w:left="7536" w:hanging="180"/>
      </w:pPr>
    </w:lvl>
  </w:abstractNum>
  <w:abstractNum w:abstractNumId="6" w15:restartNumberingAfterBreak="0">
    <w:nsid w:val="3E7A7F0A"/>
    <w:multiLevelType w:val="multilevel"/>
    <w:tmpl w:val="CB5AF8B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0C9203D"/>
    <w:multiLevelType w:val="hybridMultilevel"/>
    <w:tmpl w:val="165AC590"/>
    <w:lvl w:ilvl="0" w:tplc="A89C02F2">
      <w:start w:val="1"/>
      <w:numFmt w:val="upperRoman"/>
      <w:lvlText w:val="%1."/>
      <w:lvlJc w:val="left"/>
      <w:pPr>
        <w:ind w:left="1080" w:hanging="72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71709F8"/>
    <w:multiLevelType w:val="hybridMultilevel"/>
    <w:tmpl w:val="2EC6B1FE"/>
    <w:lvl w:ilvl="0" w:tplc="1938CFD6">
      <w:start w:val="3"/>
      <w:numFmt w:val="bullet"/>
      <w:pStyle w:val="lfej"/>
      <w:lvlText w:val="-"/>
      <w:lvlJc w:val="left"/>
      <w:pPr>
        <w:tabs>
          <w:tab w:val="num" w:pos="785"/>
        </w:tabs>
        <w:ind w:left="785"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331CB8"/>
    <w:multiLevelType w:val="multilevel"/>
    <w:tmpl w:val="B8A8B26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8957412"/>
    <w:multiLevelType w:val="multilevel"/>
    <w:tmpl w:val="B3FC50BA"/>
    <w:lvl w:ilvl="0">
      <w:start w:val="1"/>
      <w:numFmt w:val="decimal"/>
      <w:lvlText w:val="%1."/>
      <w:lvlJc w:val="left"/>
      <w:pPr>
        <w:ind w:left="360" w:hanging="360"/>
      </w:pPr>
      <w:rPr>
        <w:rFonts w:hint="default"/>
        <w:b w:val="0"/>
      </w:rPr>
    </w:lvl>
    <w:lvl w:ilvl="1">
      <w:start w:val="1"/>
      <w:numFmt w:val="decimal"/>
      <w:lvlText w:val="1%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3AE31BC"/>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5B03BB2"/>
    <w:multiLevelType w:val="multilevel"/>
    <w:tmpl w:val="6AB88D0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CA65059"/>
    <w:multiLevelType w:val="multilevel"/>
    <w:tmpl w:val="5CE41A90"/>
    <w:lvl w:ilvl="0">
      <w:start w:val="10"/>
      <w:numFmt w:val="decimal"/>
      <w:lvlText w:val="%1"/>
      <w:lvlJc w:val="left"/>
      <w:pPr>
        <w:ind w:left="450" w:hanging="450"/>
      </w:pPr>
      <w:rPr>
        <w:rFonts w:hint="default"/>
      </w:rPr>
    </w:lvl>
    <w:lvl w:ilvl="1">
      <w:start w:val="4"/>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num w:numId="1">
    <w:abstractNumId w:val="5"/>
  </w:num>
  <w:num w:numId="2">
    <w:abstractNumId w:val="12"/>
  </w:num>
  <w:num w:numId="3">
    <w:abstractNumId w:val="8"/>
  </w:num>
  <w:num w:numId="4">
    <w:abstractNumId w:val="3"/>
  </w:num>
  <w:num w:numId="5">
    <w:abstractNumId w:val="9"/>
  </w:num>
  <w:num w:numId="6">
    <w:abstractNumId w:val="6"/>
  </w:num>
  <w:num w:numId="7">
    <w:abstractNumId w:val="0"/>
  </w:num>
  <w:num w:numId="8">
    <w:abstractNumId w:val="13"/>
  </w:num>
  <w:num w:numId="9">
    <w:abstractNumId w:val="11"/>
  </w:num>
  <w:num w:numId="10">
    <w:abstractNumId w:val="1"/>
  </w:num>
  <w:num w:numId="11">
    <w:abstractNumId w:val="7"/>
  </w:num>
  <w:num w:numId="12">
    <w:abstractNumId w:val="2"/>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1B2"/>
    <w:rsid w:val="00031341"/>
    <w:rsid w:val="0009197E"/>
    <w:rsid w:val="000F378F"/>
    <w:rsid w:val="001011B2"/>
    <w:rsid w:val="00113F71"/>
    <w:rsid w:val="001673DA"/>
    <w:rsid w:val="00206CEA"/>
    <w:rsid w:val="00213CC2"/>
    <w:rsid w:val="00394738"/>
    <w:rsid w:val="003A6DF4"/>
    <w:rsid w:val="00412050"/>
    <w:rsid w:val="00497FDA"/>
    <w:rsid w:val="004C11F8"/>
    <w:rsid w:val="005F1D6B"/>
    <w:rsid w:val="0069352B"/>
    <w:rsid w:val="006F15C0"/>
    <w:rsid w:val="007A5CA5"/>
    <w:rsid w:val="007F3E9D"/>
    <w:rsid w:val="00816E24"/>
    <w:rsid w:val="00897D15"/>
    <w:rsid w:val="00A71967"/>
    <w:rsid w:val="00BA0913"/>
    <w:rsid w:val="00BD7C61"/>
    <w:rsid w:val="00CD57D8"/>
    <w:rsid w:val="00DB6378"/>
    <w:rsid w:val="00DE585B"/>
    <w:rsid w:val="00DF58FC"/>
    <w:rsid w:val="00E12B59"/>
    <w:rsid w:val="00E26874"/>
    <w:rsid w:val="00E540AE"/>
    <w:rsid w:val="00EA2143"/>
    <w:rsid w:val="00EC5073"/>
    <w:rsid w:val="00F30328"/>
    <w:rsid w:val="00F77F6D"/>
    <w:rsid w:val="00F92D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325AA89-C9EB-4FF3-A4B2-48C5906B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011B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1011B2"/>
    <w:pPr>
      <w:keepNext/>
      <w:autoSpaceDE w:val="0"/>
      <w:autoSpaceDN w:val="0"/>
      <w:adjustRightInd w:val="0"/>
      <w:jc w:val="center"/>
      <w:outlineLvl w:val="0"/>
    </w:pPr>
    <w:rPr>
      <w:b/>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011B2"/>
    <w:rPr>
      <w:rFonts w:ascii="Times New Roman" w:eastAsia="Times New Roman" w:hAnsi="Times New Roman" w:cs="Times New Roman"/>
      <w:b/>
      <w:sz w:val="26"/>
      <w:szCs w:val="26"/>
      <w:lang w:eastAsia="hu-HU"/>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1011B2"/>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1011B2"/>
    <w:rPr>
      <w:rFonts w:ascii="Times New Roman" w:eastAsia="Times New Roman" w:hAnsi="Times New Roman" w:cs="Times New Roman"/>
      <w:sz w:val="20"/>
      <w:szCs w:val="20"/>
      <w:lang w:eastAsia="hu-HU"/>
    </w:rPr>
  </w:style>
  <w:style w:type="character" w:styleId="Lbjegyzet-hivatkozs">
    <w:name w:val="footnote reference"/>
    <w:aliases w:val="BVI fnr,Footnote symbol"/>
    <w:uiPriority w:val="99"/>
    <w:rsid w:val="001011B2"/>
    <w:rPr>
      <w:vertAlign w:val="superscript"/>
    </w:rPr>
  </w:style>
  <w:style w:type="paragraph" w:styleId="Szvegtrzs">
    <w:name w:val="Body Text"/>
    <w:basedOn w:val="Norml"/>
    <w:link w:val="SzvegtrzsChar"/>
    <w:rsid w:val="001011B2"/>
    <w:pPr>
      <w:tabs>
        <w:tab w:val="left" w:pos="1134"/>
      </w:tabs>
      <w:spacing w:line="360" w:lineRule="auto"/>
      <w:ind w:right="708"/>
      <w:jc w:val="both"/>
    </w:pPr>
    <w:rPr>
      <w:sz w:val="28"/>
      <w:szCs w:val="20"/>
      <w:lang w:val="x-none" w:eastAsia="x-none"/>
    </w:rPr>
  </w:style>
  <w:style w:type="character" w:customStyle="1" w:styleId="SzvegtrzsChar">
    <w:name w:val="Szövegtörzs Char"/>
    <w:basedOn w:val="Bekezdsalapbettpusa"/>
    <w:link w:val="Szvegtrzs"/>
    <w:rsid w:val="001011B2"/>
    <w:rPr>
      <w:rFonts w:ascii="Times New Roman" w:eastAsia="Times New Roman" w:hAnsi="Times New Roman" w:cs="Times New Roman"/>
      <w:sz w:val="28"/>
      <w:szCs w:val="20"/>
      <w:lang w:val="x-none" w:eastAsia="x-none"/>
    </w:rPr>
  </w:style>
  <w:style w:type="paragraph" w:customStyle="1" w:styleId="western">
    <w:name w:val="western"/>
    <w:basedOn w:val="Norml"/>
    <w:rsid w:val="001011B2"/>
    <w:pPr>
      <w:spacing w:before="100" w:beforeAutospacing="1"/>
    </w:pPr>
    <w:rPr>
      <w:rFonts w:ascii="Arial" w:hAnsi="Arial" w:cs="Arial"/>
    </w:rPr>
  </w:style>
  <w:style w:type="paragraph" w:styleId="lfej">
    <w:name w:val="header"/>
    <w:basedOn w:val="Norml"/>
    <w:link w:val="lfejChar"/>
    <w:rsid w:val="001011B2"/>
    <w:pPr>
      <w:numPr>
        <w:numId w:val="3"/>
      </w:numPr>
      <w:tabs>
        <w:tab w:val="center" w:pos="4536"/>
        <w:tab w:val="right" w:pos="9072"/>
      </w:tabs>
      <w:ind w:left="0" w:firstLine="0"/>
    </w:pPr>
  </w:style>
  <w:style w:type="character" w:customStyle="1" w:styleId="lfejChar">
    <w:name w:val="Élőfej Char"/>
    <w:basedOn w:val="Bekezdsalapbettpusa"/>
    <w:link w:val="lfej"/>
    <w:rsid w:val="001011B2"/>
    <w:rPr>
      <w:rFonts w:ascii="Times New Roman" w:eastAsia="Times New Roman" w:hAnsi="Times New Roman" w:cs="Times New Roman"/>
      <w:sz w:val="24"/>
      <w:szCs w:val="24"/>
      <w:lang w:eastAsia="hu-HU"/>
    </w:rPr>
  </w:style>
  <w:style w:type="paragraph" w:customStyle="1" w:styleId="Rub3">
    <w:name w:val="Rub3"/>
    <w:basedOn w:val="Norml"/>
    <w:next w:val="Norml"/>
    <w:rsid w:val="001011B2"/>
    <w:pPr>
      <w:tabs>
        <w:tab w:val="left" w:pos="709"/>
      </w:tabs>
      <w:jc w:val="both"/>
    </w:pPr>
    <w:rPr>
      <w:b/>
      <w:i/>
      <w:sz w:val="20"/>
      <w:szCs w:val="20"/>
      <w:lang w:val="en-GB"/>
    </w:rPr>
  </w:style>
  <w:style w:type="paragraph" w:customStyle="1" w:styleId="Normal1">
    <w:name w:val="Normal 1"/>
    <w:basedOn w:val="Norml"/>
    <w:rsid w:val="001011B2"/>
    <w:pPr>
      <w:spacing w:after="240" w:line="240" w:lineRule="atLeast"/>
      <w:ind w:left="454"/>
      <w:jc w:val="both"/>
    </w:pPr>
    <w:rPr>
      <w:rFonts w:ascii="Arial" w:hAnsi="Arial"/>
      <w:sz w:val="20"/>
      <w:szCs w:val="20"/>
      <w:lang w:eastAsia="en-US"/>
    </w:rPr>
  </w:style>
  <w:style w:type="paragraph" w:styleId="Listaszerbekezds">
    <w:name w:val="List Paragraph"/>
    <w:basedOn w:val="Norml"/>
    <w:link w:val="ListaszerbekezdsChar"/>
    <w:uiPriority w:val="99"/>
    <w:qFormat/>
    <w:rsid w:val="001011B2"/>
    <w:pPr>
      <w:ind w:left="708"/>
    </w:pPr>
  </w:style>
  <w:style w:type="character" w:customStyle="1" w:styleId="ListaszerbekezdsChar">
    <w:name w:val="Listaszerű bekezdés Char"/>
    <w:basedOn w:val="Bekezdsalapbettpusa"/>
    <w:link w:val="Listaszerbekezds"/>
    <w:uiPriority w:val="99"/>
    <w:rsid w:val="00E26874"/>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15</Pages>
  <Words>4103</Words>
  <Characters>28313</Characters>
  <Application>Microsoft Office Word</Application>
  <DocSecurity>0</DocSecurity>
  <Lines>235</Lines>
  <Paragraphs>64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Kárász Linda</dc:creator>
  <cp:keywords/>
  <dc:description/>
  <cp:lastModifiedBy>Dr. Kárász Linda</cp:lastModifiedBy>
  <cp:revision>25</cp:revision>
  <dcterms:created xsi:type="dcterms:W3CDTF">2016-11-03T12:08:00Z</dcterms:created>
  <dcterms:modified xsi:type="dcterms:W3CDTF">2016-11-10T15:05:00Z</dcterms:modified>
</cp:coreProperties>
</file>