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B9C" w:rsidRPr="00300E33" w:rsidRDefault="00FC0B9C" w:rsidP="00FC0B9C">
      <w:pPr>
        <w:ind w:left="3540" w:firstLine="708"/>
        <w:rPr>
          <w:rFonts w:ascii="Georgia" w:hAnsi="Georgia"/>
          <w:smallCaps/>
        </w:rPr>
      </w:pPr>
      <w:proofErr w:type="gramStart"/>
      <w:r w:rsidRPr="00300E33">
        <w:rPr>
          <w:rFonts w:ascii="Georgia" w:hAnsi="Georgia"/>
          <w:smallCaps/>
        </w:rPr>
        <w:t>jóváhagyom</w:t>
      </w:r>
      <w:proofErr w:type="gramEnd"/>
      <w:r w:rsidRPr="00300E33">
        <w:rPr>
          <w:rFonts w:ascii="Georgia" w:hAnsi="Georgia"/>
          <w:smallCaps/>
        </w:rPr>
        <w:t>:</w:t>
      </w:r>
    </w:p>
    <w:p w:rsidR="00FC0B9C" w:rsidRPr="00300E33" w:rsidRDefault="00FC0B9C" w:rsidP="00FC0B9C">
      <w:pPr>
        <w:jc w:val="center"/>
        <w:rPr>
          <w:rFonts w:ascii="Georgia" w:hAnsi="Georgia"/>
          <w:caps/>
          <w:lang w:eastAsia="en-US"/>
        </w:rPr>
      </w:pPr>
    </w:p>
    <w:p w:rsidR="00FC0B9C" w:rsidRPr="00300E33" w:rsidRDefault="00FC0B9C" w:rsidP="00FC0B9C">
      <w:pPr>
        <w:ind w:left="5664"/>
        <w:jc w:val="center"/>
        <w:rPr>
          <w:rFonts w:ascii="Georgia" w:hAnsi="Georgia"/>
          <w:smallCaps/>
        </w:rPr>
      </w:pPr>
      <w:r w:rsidRPr="00300E33">
        <w:rPr>
          <w:rFonts w:ascii="Georgia" w:hAnsi="Georgia"/>
          <w:smallCaps/>
        </w:rPr>
        <w:t>………………………………</w:t>
      </w:r>
    </w:p>
    <w:p w:rsidR="00FC0B9C" w:rsidRPr="00300E33" w:rsidRDefault="00FC0B9C" w:rsidP="00FC0B9C">
      <w:pPr>
        <w:ind w:left="5664"/>
        <w:jc w:val="center"/>
        <w:rPr>
          <w:rFonts w:ascii="Georgia" w:hAnsi="Georgia"/>
          <w:b/>
          <w:caps/>
        </w:rPr>
      </w:pPr>
      <w:r w:rsidRPr="00300E33">
        <w:rPr>
          <w:rFonts w:ascii="Georgia" w:hAnsi="Georgia"/>
          <w:b/>
          <w:caps/>
        </w:rPr>
        <w:t>Bakos Emil</w:t>
      </w:r>
    </w:p>
    <w:p w:rsidR="00FC0B9C" w:rsidRPr="00300E33" w:rsidRDefault="00FC0B9C" w:rsidP="00FC0B9C">
      <w:pPr>
        <w:ind w:left="5664"/>
        <w:jc w:val="center"/>
        <w:rPr>
          <w:rFonts w:ascii="Georgia" w:hAnsi="Georgia"/>
          <w:smallCaps/>
        </w:rPr>
      </w:pPr>
      <w:proofErr w:type="gramStart"/>
      <w:r w:rsidRPr="00300E33">
        <w:rPr>
          <w:rFonts w:ascii="Georgia" w:hAnsi="Georgia"/>
          <w:smallCaps/>
        </w:rPr>
        <w:t>gazdasági</w:t>
      </w:r>
      <w:proofErr w:type="gramEnd"/>
      <w:r w:rsidRPr="00300E33">
        <w:rPr>
          <w:rFonts w:ascii="Georgia" w:hAnsi="Georgia"/>
          <w:smallCaps/>
        </w:rPr>
        <w:t xml:space="preserve"> és működtetési főigazgató-helyettes</w:t>
      </w:r>
    </w:p>
    <w:p w:rsidR="00FC0B9C" w:rsidRPr="00300E33" w:rsidRDefault="00FC0B9C" w:rsidP="00FC0B9C">
      <w:pPr>
        <w:tabs>
          <w:tab w:val="left" w:pos="300"/>
        </w:tabs>
        <w:ind w:left="300" w:hanging="300"/>
        <w:jc w:val="center"/>
        <w:rPr>
          <w:rFonts w:ascii="Georgia" w:hAnsi="Georgia"/>
          <w:smallCaps/>
        </w:rPr>
      </w:pPr>
    </w:p>
    <w:p w:rsidR="00FC0B9C" w:rsidRPr="00300E33" w:rsidRDefault="00FC0B9C" w:rsidP="00FC0B9C">
      <w:pPr>
        <w:tabs>
          <w:tab w:val="left" w:pos="300"/>
        </w:tabs>
        <w:ind w:left="300" w:hanging="300"/>
        <w:jc w:val="center"/>
        <w:rPr>
          <w:rFonts w:ascii="Georgia" w:hAnsi="Georgia"/>
          <w:smallCaps/>
        </w:rPr>
      </w:pPr>
    </w:p>
    <w:p w:rsidR="009F3721" w:rsidRPr="00300E33" w:rsidRDefault="00FC0B9C" w:rsidP="00FE23F2">
      <w:pPr>
        <w:tabs>
          <w:tab w:val="left" w:pos="426"/>
        </w:tabs>
        <w:ind w:left="360"/>
        <w:jc w:val="center"/>
        <w:rPr>
          <w:rFonts w:ascii="Georgia" w:hAnsi="Georgia"/>
          <w:b/>
          <w:bCs/>
          <w:caps/>
        </w:rPr>
      </w:pPr>
      <w:r w:rsidRPr="00300E33">
        <w:rPr>
          <w:rFonts w:ascii="Georgia" w:hAnsi="Georgia"/>
          <w:b/>
          <w:bCs/>
          <w:caps/>
        </w:rPr>
        <w:t>„</w:t>
      </w:r>
      <w:r w:rsidR="009F3721" w:rsidRPr="00300E33">
        <w:rPr>
          <w:rFonts w:ascii="Georgia" w:hAnsi="Georgia"/>
          <w:b/>
          <w:bCs/>
          <w:caps/>
        </w:rPr>
        <w:t xml:space="preserve">épületautomatika rendszerek karbantartása </w:t>
      </w:r>
      <w:proofErr w:type="gramStart"/>
      <w:r w:rsidR="009F3721" w:rsidRPr="00300E33">
        <w:rPr>
          <w:rFonts w:ascii="Georgia" w:hAnsi="Georgia"/>
          <w:b/>
          <w:bCs/>
          <w:caps/>
        </w:rPr>
        <w:t>és</w:t>
      </w:r>
      <w:proofErr w:type="gramEnd"/>
      <w:r w:rsidR="009F3721" w:rsidRPr="00300E33">
        <w:rPr>
          <w:rFonts w:ascii="Georgia" w:hAnsi="Georgia"/>
          <w:b/>
          <w:bCs/>
          <w:caps/>
        </w:rPr>
        <w:t xml:space="preserve"> javítása </w:t>
      </w:r>
      <w:r w:rsidR="00FE23F2" w:rsidRPr="00300E33">
        <w:rPr>
          <w:rFonts w:ascii="Georgia" w:hAnsi="Georgia"/>
          <w:b/>
          <w:bCs/>
          <w:caps/>
        </w:rPr>
        <w:t>(</w:t>
      </w:r>
      <w:r w:rsidR="009F3721" w:rsidRPr="00300E33">
        <w:rPr>
          <w:rFonts w:ascii="Georgia" w:hAnsi="Georgia"/>
          <w:b/>
          <w:bCs/>
          <w:caps/>
        </w:rPr>
        <w:t>662/2016</w:t>
      </w:r>
      <w:r w:rsidR="00FE23F2" w:rsidRPr="00300E33">
        <w:rPr>
          <w:rFonts w:ascii="Georgia" w:hAnsi="Georgia"/>
          <w:b/>
          <w:bCs/>
          <w:caps/>
        </w:rPr>
        <w:t>)</w:t>
      </w:r>
      <w:r w:rsidR="009F3721" w:rsidRPr="00300E33">
        <w:rPr>
          <w:rFonts w:ascii="Georgia" w:hAnsi="Georgia"/>
          <w:b/>
          <w:bCs/>
          <w:caps/>
        </w:rPr>
        <w:t>”</w:t>
      </w:r>
    </w:p>
    <w:p w:rsidR="00FC0B9C" w:rsidRPr="00300E33" w:rsidRDefault="00FC0B9C" w:rsidP="00FC0B9C">
      <w:pPr>
        <w:jc w:val="center"/>
        <w:rPr>
          <w:rFonts w:ascii="Georgia" w:hAnsi="Georgia"/>
          <w:b/>
          <w:bCs/>
          <w:smallCaps/>
        </w:rPr>
      </w:pPr>
      <w:proofErr w:type="gramStart"/>
      <w:r w:rsidRPr="00300E33">
        <w:rPr>
          <w:rFonts w:ascii="Georgia" w:hAnsi="Georgia"/>
          <w:b/>
          <w:bCs/>
          <w:smallCaps/>
        </w:rPr>
        <w:t>tárgyú</w:t>
      </w:r>
      <w:proofErr w:type="gramEnd"/>
      <w:r w:rsidRPr="00300E33">
        <w:rPr>
          <w:rFonts w:ascii="Georgia" w:hAnsi="Georgia"/>
          <w:b/>
          <w:bCs/>
          <w:smallCaps/>
        </w:rPr>
        <w:t xml:space="preserve"> közbeszerzési eljárás</w:t>
      </w: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tabs>
          <w:tab w:val="center" w:pos="1701"/>
          <w:tab w:val="center" w:pos="7371"/>
        </w:tabs>
        <w:jc w:val="center"/>
        <w:rPr>
          <w:rFonts w:ascii="Georgia" w:hAnsi="Georgia"/>
          <w:smallCaps/>
        </w:rPr>
      </w:pPr>
    </w:p>
    <w:p w:rsidR="00FC0B9C" w:rsidRPr="00300E33" w:rsidRDefault="00FE23F2" w:rsidP="00FC0B9C">
      <w:pPr>
        <w:tabs>
          <w:tab w:val="center" w:pos="1701"/>
          <w:tab w:val="center" w:pos="7371"/>
        </w:tabs>
        <w:jc w:val="center"/>
        <w:rPr>
          <w:rFonts w:ascii="Georgia" w:hAnsi="Georgia"/>
          <w:smallCaps/>
        </w:rPr>
      </w:pPr>
      <w:proofErr w:type="gramStart"/>
      <w:r w:rsidRPr="00300E33">
        <w:rPr>
          <w:rFonts w:ascii="Georgia" w:hAnsi="Georgia"/>
          <w:smallCaps/>
        </w:rPr>
        <w:t>a</w:t>
      </w:r>
      <w:r w:rsidR="00FC0B9C" w:rsidRPr="00300E33">
        <w:rPr>
          <w:rFonts w:ascii="Georgia" w:hAnsi="Georgia"/>
          <w:smallCaps/>
        </w:rPr>
        <w:t>jánlattételi</w:t>
      </w:r>
      <w:proofErr w:type="gramEnd"/>
      <w:r w:rsidR="00FC0B9C" w:rsidRPr="00300E33">
        <w:rPr>
          <w:rFonts w:ascii="Georgia" w:hAnsi="Georgia"/>
          <w:smallCaps/>
        </w:rPr>
        <w:t xml:space="preserve"> </w:t>
      </w:r>
      <w:r w:rsidR="00FC0B9C" w:rsidRPr="00300E33">
        <w:rPr>
          <w:rFonts w:ascii="Georgia" w:hAnsi="Georgia"/>
          <w:bCs/>
          <w:smallCaps/>
        </w:rPr>
        <w:t>dokumentációja</w:t>
      </w: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tabs>
          <w:tab w:val="center" w:pos="1701"/>
          <w:tab w:val="center" w:pos="7371"/>
        </w:tabs>
        <w:jc w:val="center"/>
        <w:rPr>
          <w:rFonts w:ascii="Georgia" w:hAnsi="Georgia"/>
        </w:rPr>
      </w:pPr>
      <w:r w:rsidRPr="00300E33">
        <w:rPr>
          <w:rFonts w:ascii="Georgia" w:hAnsi="Georgia"/>
        </w:rPr>
        <w:t>A DOKUMENTÁCIÓ AZ ALÁBBIAKAT TARTALMAZZA:</w:t>
      </w:r>
    </w:p>
    <w:p w:rsidR="00FC0B9C" w:rsidRPr="00300E33" w:rsidRDefault="00FC0B9C" w:rsidP="00FC0B9C">
      <w:pPr>
        <w:tabs>
          <w:tab w:val="center" w:pos="1701"/>
          <w:tab w:val="center" w:pos="7371"/>
        </w:tabs>
        <w:jc w:val="center"/>
        <w:rPr>
          <w:rFonts w:ascii="Georgia" w:hAnsi="Georgia"/>
        </w:rPr>
      </w:pP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tabs>
          <w:tab w:val="center" w:pos="1701"/>
          <w:tab w:val="center" w:pos="7371"/>
        </w:tabs>
        <w:jc w:val="center"/>
        <w:rPr>
          <w:rFonts w:ascii="Georgia" w:hAnsi="Georgia"/>
          <w:smallCaps/>
        </w:rPr>
      </w:pPr>
      <w:r w:rsidRPr="00300E33">
        <w:rPr>
          <w:rFonts w:ascii="Georgia" w:hAnsi="Georgia"/>
          <w:smallCaps/>
        </w:rPr>
        <w:t>1. az ajánlat elkészítésével kapcsolatos tudnivalók</w:t>
      </w: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tabs>
          <w:tab w:val="center" w:pos="1701"/>
          <w:tab w:val="center" w:pos="7371"/>
        </w:tabs>
        <w:jc w:val="center"/>
        <w:rPr>
          <w:rFonts w:ascii="Georgia" w:hAnsi="Georgia"/>
          <w:smallCaps/>
        </w:rPr>
      </w:pPr>
      <w:r w:rsidRPr="00300E33">
        <w:rPr>
          <w:rFonts w:ascii="Georgia" w:hAnsi="Georgia"/>
          <w:smallCaps/>
        </w:rPr>
        <w:t>2. az ajánlat részeként benyújtandó igazolások, nyilatkozatok jegyzéke</w:t>
      </w: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tabs>
          <w:tab w:val="center" w:pos="1701"/>
          <w:tab w:val="center" w:pos="7371"/>
        </w:tabs>
        <w:jc w:val="center"/>
        <w:rPr>
          <w:rFonts w:ascii="Georgia" w:hAnsi="Georgia"/>
          <w:smallCaps/>
        </w:rPr>
      </w:pPr>
      <w:r w:rsidRPr="00300E33">
        <w:rPr>
          <w:rFonts w:ascii="Georgia" w:hAnsi="Georgia"/>
          <w:smallCaps/>
        </w:rPr>
        <w:t>3. felolvasólap, nyilatkozatminták</w:t>
      </w:r>
    </w:p>
    <w:p w:rsidR="00FC0B9C" w:rsidRPr="00300E33" w:rsidRDefault="00FC0B9C" w:rsidP="00FC0B9C">
      <w:pPr>
        <w:tabs>
          <w:tab w:val="center" w:pos="1701"/>
          <w:tab w:val="center" w:pos="7371"/>
        </w:tabs>
        <w:jc w:val="center"/>
        <w:rPr>
          <w:rFonts w:ascii="Georgia" w:hAnsi="Georgia"/>
          <w:smallCaps/>
          <w:highlight w:val="yellow"/>
        </w:rPr>
      </w:pPr>
    </w:p>
    <w:p w:rsidR="00FC0B9C" w:rsidRPr="00300E33" w:rsidRDefault="00FC0B9C" w:rsidP="00FC0B9C">
      <w:pPr>
        <w:tabs>
          <w:tab w:val="center" w:pos="1701"/>
          <w:tab w:val="center" w:pos="7371"/>
        </w:tabs>
        <w:jc w:val="center"/>
        <w:rPr>
          <w:rFonts w:ascii="Georgia" w:hAnsi="Georgia"/>
          <w:smallCaps/>
        </w:rPr>
      </w:pPr>
      <w:r w:rsidRPr="00300E33">
        <w:rPr>
          <w:rFonts w:ascii="Georgia" w:hAnsi="Georgia"/>
          <w:smallCaps/>
        </w:rPr>
        <w:t>4. szerződéstervezet</w:t>
      </w:r>
    </w:p>
    <w:p w:rsidR="00FC0B9C" w:rsidRPr="00300E33" w:rsidRDefault="00FC0B9C" w:rsidP="00FC0B9C">
      <w:pPr>
        <w:tabs>
          <w:tab w:val="center" w:pos="1701"/>
          <w:tab w:val="center" w:pos="7371"/>
        </w:tabs>
        <w:jc w:val="center"/>
        <w:rPr>
          <w:rFonts w:ascii="Georgia" w:hAnsi="Georgia"/>
          <w:smallCaps/>
        </w:rPr>
      </w:pPr>
    </w:p>
    <w:p w:rsidR="00FC0B9C" w:rsidRPr="00300E33" w:rsidRDefault="00FC0B9C" w:rsidP="00FC0B9C">
      <w:pPr>
        <w:jc w:val="center"/>
        <w:rPr>
          <w:rFonts w:ascii="Georgia" w:hAnsi="Georgia"/>
          <w:smallCaps/>
        </w:rPr>
      </w:pPr>
      <w:r w:rsidRPr="00300E33">
        <w:rPr>
          <w:rFonts w:ascii="Georgia" w:hAnsi="Georgia"/>
          <w:smallCaps/>
        </w:rPr>
        <w:t>5. beszerzés műszaki tartalma, ártáblázat</w:t>
      </w:r>
    </w:p>
    <w:p w:rsidR="00FC0B9C" w:rsidRPr="00300E33" w:rsidRDefault="00FC0B9C" w:rsidP="00FC0B9C">
      <w:pPr>
        <w:tabs>
          <w:tab w:val="center" w:pos="1701"/>
          <w:tab w:val="center" w:pos="7371"/>
        </w:tabs>
        <w:jc w:val="center"/>
        <w:rPr>
          <w:rFonts w:ascii="Georgia" w:hAnsi="Georgia"/>
          <w:smallCaps/>
          <w:highlight w:val="yellow"/>
        </w:rPr>
      </w:pPr>
    </w:p>
    <w:p w:rsidR="00FC0B9C" w:rsidRPr="00300E33" w:rsidRDefault="00FC0B9C" w:rsidP="00FC0B9C">
      <w:pPr>
        <w:rPr>
          <w:rFonts w:ascii="Georgia" w:hAnsi="Georgia"/>
          <w:smallCaps/>
          <w:highlight w:val="yellow"/>
        </w:rPr>
      </w:pPr>
    </w:p>
    <w:p w:rsidR="00FC0B9C" w:rsidRPr="00300E33" w:rsidRDefault="00FC0B9C" w:rsidP="00FC0B9C">
      <w:pPr>
        <w:rPr>
          <w:rFonts w:ascii="Georgia" w:hAnsi="Georgia"/>
          <w:smallCaps/>
          <w:highlight w:val="yellow"/>
        </w:rPr>
      </w:pPr>
    </w:p>
    <w:p w:rsidR="00FC0B9C" w:rsidRPr="00300E33" w:rsidRDefault="00FC0B9C" w:rsidP="00FC0B9C">
      <w:pPr>
        <w:rPr>
          <w:rFonts w:ascii="Georgia" w:hAnsi="Georgia"/>
          <w:smallCaps/>
          <w:highlight w:val="yellow"/>
        </w:rPr>
      </w:pPr>
    </w:p>
    <w:p w:rsidR="00FC0B9C" w:rsidRPr="00300E33" w:rsidRDefault="00FC0B9C" w:rsidP="00FC0B9C">
      <w:pPr>
        <w:rPr>
          <w:rFonts w:ascii="Georgia" w:hAnsi="Georgia"/>
          <w:smallCaps/>
          <w:highlight w:val="yellow"/>
        </w:rPr>
      </w:pPr>
    </w:p>
    <w:p w:rsidR="00FC0B9C" w:rsidRPr="00300E33" w:rsidRDefault="00FC0B9C" w:rsidP="00FC0B9C">
      <w:pPr>
        <w:tabs>
          <w:tab w:val="left" w:pos="0"/>
          <w:tab w:val="left" w:leader="dot" w:pos="9072"/>
        </w:tabs>
        <w:jc w:val="center"/>
        <w:rPr>
          <w:rFonts w:ascii="Georgia" w:hAnsi="Georgia"/>
          <w:smallCaps/>
        </w:rPr>
      </w:pPr>
      <w:r w:rsidRPr="00300E33">
        <w:rPr>
          <w:rFonts w:ascii="Georgia" w:hAnsi="Georgia"/>
          <w:smallCaps/>
        </w:rPr>
        <w:t>…………………………………</w:t>
      </w:r>
    </w:p>
    <w:p w:rsidR="00FC0B9C" w:rsidRPr="00300E33" w:rsidRDefault="00FC0B9C" w:rsidP="00FC0B9C">
      <w:pPr>
        <w:ind w:right="-50"/>
        <w:jc w:val="center"/>
        <w:rPr>
          <w:rFonts w:ascii="Georgia" w:hAnsi="Georgia"/>
          <w:b/>
          <w:caps/>
        </w:rPr>
      </w:pPr>
      <w:r w:rsidRPr="00300E33">
        <w:rPr>
          <w:rFonts w:ascii="Georgia" w:hAnsi="Georgia"/>
          <w:b/>
          <w:caps/>
        </w:rPr>
        <w:t xml:space="preserve">Polyák László </w:t>
      </w:r>
    </w:p>
    <w:p w:rsidR="00FC0B9C" w:rsidRPr="00300E33" w:rsidRDefault="00FC0B9C" w:rsidP="00FC0B9C">
      <w:pPr>
        <w:ind w:right="-50"/>
        <w:jc w:val="center"/>
        <w:rPr>
          <w:rFonts w:ascii="Georgia" w:hAnsi="Georgia"/>
          <w:caps/>
        </w:rPr>
      </w:pPr>
      <w:r w:rsidRPr="00300E33">
        <w:rPr>
          <w:rFonts w:ascii="Georgia" w:hAnsi="Georgia"/>
          <w:caps/>
        </w:rPr>
        <w:t>műszaki főosztályvezető</w:t>
      </w:r>
    </w:p>
    <w:p w:rsidR="00FC0B9C" w:rsidRPr="00300E33" w:rsidRDefault="00FC0B9C" w:rsidP="00FC0B9C">
      <w:pPr>
        <w:ind w:right="-50"/>
        <w:jc w:val="center"/>
        <w:rPr>
          <w:rFonts w:ascii="Georgia" w:hAnsi="Georgia"/>
          <w:smallCaps/>
        </w:rPr>
      </w:pPr>
    </w:p>
    <w:p w:rsidR="00FC0B9C" w:rsidRPr="00300E33" w:rsidRDefault="00FC0B9C" w:rsidP="00FC0B9C">
      <w:pPr>
        <w:ind w:right="-50"/>
        <w:jc w:val="center"/>
        <w:rPr>
          <w:rFonts w:ascii="Georgia" w:hAnsi="Georgia"/>
          <w:smallCaps/>
        </w:rPr>
      </w:pPr>
    </w:p>
    <w:p w:rsidR="00FC0B9C" w:rsidRPr="00300E33" w:rsidRDefault="00FC0B9C" w:rsidP="00FC0B9C">
      <w:pPr>
        <w:rPr>
          <w:rFonts w:ascii="Georgia" w:hAnsi="Georgia"/>
          <w:smallCaps/>
        </w:rPr>
      </w:pPr>
    </w:p>
    <w:p w:rsidR="00FC0B9C" w:rsidRPr="00300E33" w:rsidRDefault="00FC0B9C" w:rsidP="00FC0B9C">
      <w:pPr>
        <w:rPr>
          <w:rFonts w:ascii="Georgia" w:hAnsi="Georgia"/>
          <w:i/>
          <w:smallCaps/>
        </w:rPr>
      </w:pPr>
    </w:p>
    <w:p w:rsidR="00FC0B9C" w:rsidRPr="00300E33" w:rsidRDefault="00FC0B9C" w:rsidP="00FC0B9C">
      <w:pPr>
        <w:rPr>
          <w:rFonts w:ascii="Georgia" w:hAnsi="Georgia"/>
          <w:i/>
          <w:smallCaps/>
        </w:rPr>
      </w:pPr>
    </w:p>
    <w:p w:rsidR="00FC0B9C" w:rsidRPr="00300E33" w:rsidRDefault="00FC0B9C" w:rsidP="00FC0B9C">
      <w:pPr>
        <w:jc w:val="center"/>
        <w:rPr>
          <w:rFonts w:ascii="Georgia" w:hAnsi="Georgia"/>
          <w:smallCaps/>
        </w:rPr>
      </w:pPr>
      <w:r w:rsidRPr="00300E33">
        <w:rPr>
          <w:rFonts w:ascii="Georgia" w:hAnsi="Georgia"/>
          <w:smallCaps/>
        </w:rPr>
        <w:t>………………………………………..</w:t>
      </w:r>
    </w:p>
    <w:p w:rsidR="00FC0B9C" w:rsidRPr="00300E33" w:rsidRDefault="00FC0B9C" w:rsidP="00FC0B9C">
      <w:pPr>
        <w:spacing w:line="320" w:lineRule="exact"/>
        <w:jc w:val="center"/>
        <w:rPr>
          <w:rFonts w:ascii="Georgia" w:hAnsi="Georgia"/>
          <w:b/>
          <w:smallCaps/>
        </w:rPr>
      </w:pPr>
      <w:r w:rsidRPr="00300E33">
        <w:rPr>
          <w:rFonts w:ascii="Georgia" w:hAnsi="Georgia"/>
          <w:b/>
          <w:smallCaps/>
        </w:rPr>
        <w:t>KÓNYA ENIKŐ</w:t>
      </w:r>
    </w:p>
    <w:p w:rsidR="00FC0B9C" w:rsidRPr="00300E33" w:rsidRDefault="00FC0B9C" w:rsidP="00FC0B9C">
      <w:pPr>
        <w:tabs>
          <w:tab w:val="center" w:pos="1701"/>
          <w:tab w:val="center" w:pos="7371"/>
        </w:tabs>
        <w:jc w:val="center"/>
        <w:rPr>
          <w:rFonts w:ascii="Georgia" w:hAnsi="Georgia"/>
          <w:smallCaps/>
        </w:rPr>
      </w:pPr>
      <w:r w:rsidRPr="00300E33">
        <w:rPr>
          <w:rFonts w:ascii="Georgia" w:hAnsi="Georgia"/>
          <w:smallCaps/>
        </w:rPr>
        <w:t>KÖZBESZERZÉSI IRODAVEZETŐ</w:t>
      </w:r>
    </w:p>
    <w:p w:rsidR="00FC0B9C" w:rsidRPr="00300E33" w:rsidRDefault="00FC0B9C" w:rsidP="00FC0B9C">
      <w:pPr>
        <w:jc w:val="center"/>
        <w:rPr>
          <w:rFonts w:ascii="Georgia" w:hAnsi="Georgia"/>
          <w:b/>
          <w:smallCaps/>
          <w:highlight w:val="yellow"/>
        </w:rPr>
      </w:pPr>
    </w:p>
    <w:p w:rsidR="004352CF" w:rsidRPr="00300E33" w:rsidRDefault="004352CF" w:rsidP="00FC0B9C">
      <w:pPr>
        <w:rPr>
          <w:rFonts w:ascii="Georgia" w:hAnsi="Georgia"/>
        </w:rPr>
      </w:pPr>
    </w:p>
    <w:p w:rsidR="004352CF" w:rsidRPr="00300E33" w:rsidRDefault="004352CF">
      <w:pPr>
        <w:spacing w:after="200" w:line="276" w:lineRule="auto"/>
        <w:rPr>
          <w:rFonts w:ascii="Georgia" w:hAnsi="Georgia"/>
        </w:rPr>
      </w:pPr>
      <w:r w:rsidRPr="00300E33">
        <w:rPr>
          <w:rFonts w:ascii="Georgia" w:hAnsi="Georgia"/>
        </w:rPr>
        <w:br w:type="page"/>
      </w:r>
    </w:p>
    <w:p w:rsidR="004352CF" w:rsidRPr="00300E33" w:rsidRDefault="004352CF" w:rsidP="004352CF">
      <w:pPr>
        <w:jc w:val="center"/>
        <w:rPr>
          <w:rFonts w:ascii="Georgia" w:hAnsi="Georgia"/>
          <w:b/>
        </w:rPr>
      </w:pPr>
      <w:r w:rsidRPr="00300E33">
        <w:rPr>
          <w:rFonts w:ascii="Georgia" w:hAnsi="Georgia"/>
          <w:b/>
        </w:rPr>
        <w:lastRenderedPageBreak/>
        <w:t>TARTALOMJEGYZÉK</w:t>
      </w:r>
    </w:p>
    <w:p w:rsidR="004352CF" w:rsidRPr="00300E33" w:rsidRDefault="004352CF" w:rsidP="004352CF">
      <w:pPr>
        <w:jc w:val="center"/>
        <w:rPr>
          <w:rFonts w:ascii="Georgia" w:hAnsi="Georgia"/>
          <w:b/>
        </w:rPr>
      </w:pPr>
    </w:p>
    <w:p w:rsidR="004352CF" w:rsidRPr="00300E33" w:rsidRDefault="004352CF" w:rsidP="004352CF">
      <w:pPr>
        <w:jc w:val="center"/>
        <w:rPr>
          <w:rFonts w:ascii="Georgia" w:hAnsi="Georgia"/>
          <w:b/>
        </w:rPr>
      </w:pPr>
    </w:p>
    <w:p w:rsidR="004352CF" w:rsidRPr="00300E33" w:rsidRDefault="004352CF" w:rsidP="004352CF">
      <w:pPr>
        <w:jc w:val="center"/>
        <w:rPr>
          <w:rFonts w:ascii="Georgia" w:hAnsi="Georgia"/>
          <w:b/>
        </w:rPr>
      </w:pPr>
    </w:p>
    <w:p w:rsidR="004352CF" w:rsidRPr="00300E33" w:rsidRDefault="004352CF" w:rsidP="004352CF">
      <w:pPr>
        <w:jc w:val="center"/>
        <w:rPr>
          <w:rFonts w:ascii="Georgia" w:hAnsi="Georgia"/>
          <w:b/>
        </w:rPr>
      </w:pPr>
    </w:p>
    <w:p w:rsidR="00377829" w:rsidRDefault="003F2C47">
      <w:pPr>
        <w:pStyle w:val="TJ1"/>
        <w:rPr>
          <w:rFonts w:asciiTheme="minorHAnsi" w:eastAsiaTheme="minorEastAsia" w:hAnsiTheme="minorHAnsi" w:cstheme="minorBidi"/>
          <w:noProof/>
          <w:sz w:val="22"/>
          <w:szCs w:val="22"/>
        </w:rPr>
      </w:pPr>
      <w:r w:rsidRPr="003F2C47">
        <w:rPr>
          <w:rFonts w:ascii="Georgia" w:hAnsi="Georgia"/>
        </w:rPr>
        <w:fldChar w:fldCharType="begin"/>
      </w:r>
      <w:r w:rsidR="004352CF" w:rsidRPr="00300E33">
        <w:rPr>
          <w:rFonts w:ascii="Georgia" w:hAnsi="Georgia"/>
        </w:rPr>
        <w:instrText xml:space="preserve"> TOC \o "1-3" \h \z \u </w:instrText>
      </w:r>
      <w:r w:rsidRPr="003F2C47">
        <w:rPr>
          <w:rFonts w:ascii="Georgia" w:hAnsi="Georgia"/>
        </w:rPr>
        <w:fldChar w:fldCharType="separate"/>
      </w:r>
      <w:hyperlink w:anchor="_Toc463600028" w:history="1">
        <w:r w:rsidR="00377829" w:rsidRPr="005C5219">
          <w:rPr>
            <w:rStyle w:val="Hiperhivatkozs"/>
            <w:rFonts w:ascii="Georgia" w:hAnsi="Georgia"/>
            <w:bCs/>
            <w:noProof/>
          </w:rPr>
          <w:t>1. AZ AJÁNLAT ELKÉSZÍTÉSÉVEL KAPCSOLATOS TUDNIVALÓK</w:t>
        </w:r>
        <w:r w:rsidR="00377829">
          <w:rPr>
            <w:noProof/>
            <w:webHidden/>
          </w:rPr>
          <w:tab/>
        </w:r>
        <w:r>
          <w:rPr>
            <w:noProof/>
            <w:webHidden/>
          </w:rPr>
          <w:fldChar w:fldCharType="begin"/>
        </w:r>
        <w:r w:rsidR="00377829">
          <w:rPr>
            <w:noProof/>
            <w:webHidden/>
          </w:rPr>
          <w:instrText xml:space="preserve"> PAGEREF _Toc463600028 \h </w:instrText>
        </w:r>
        <w:r>
          <w:rPr>
            <w:noProof/>
            <w:webHidden/>
          </w:rPr>
        </w:r>
        <w:r>
          <w:rPr>
            <w:noProof/>
            <w:webHidden/>
          </w:rPr>
          <w:fldChar w:fldCharType="separate"/>
        </w:r>
        <w:r w:rsidR="00377829">
          <w:rPr>
            <w:noProof/>
            <w:webHidden/>
          </w:rPr>
          <w:t>5</w:t>
        </w:r>
        <w:r>
          <w:rPr>
            <w:noProof/>
            <w:webHidden/>
          </w:rPr>
          <w:fldChar w:fldCharType="end"/>
        </w:r>
      </w:hyperlink>
    </w:p>
    <w:p w:rsidR="00377829" w:rsidRDefault="003F2C47">
      <w:pPr>
        <w:pStyle w:val="TJ2"/>
        <w:rPr>
          <w:rFonts w:asciiTheme="minorHAnsi" w:eastAsiaTheme="minorEastAsia" w:hAnsiTheme="minorHAnsi" w:cstheme="minorBidi"/>
          <w:noProof/>
          <w:sz w:val="22"/>
          <w:szCs w:val="22"/>
        </w:rPr>
      </w:pPr>
      <w:hyperlink w:anchor="_Toc463600029" w:history="1">
        <w:r w:rsidR="00377829" w:rsidRPr="005C5219">
          <w:rPr>
            <w:rStyle w:val="Hiperhivatkozs"/>
            <w:rFonts w:ascii="Georgia" w:hAnsi="Georgia"/>
            <w:noProof/>
          </w:rPr>
          <w:t>1.1. Az ajánlattételi felhívás 1.2 pontjában foglaltakhoz</w:t>
        </w:r>
        <w:r w:rsidR="00377829">
          <w:rPr>
            <w:noProof/>
            <w:webHidden/>
          </w:rPr>
          <w:tab/>
        </w:r>
        <w:r>
          <w:rPr>
            <w:noProof/>
            <w:webHidden/>
          </w:rPr>
          <w:fldChar w:fldCharType="begin"/>
        </w:r>
        <w:r w:rsidR="00377829">
          <w:rPr>
            <w:noProof/>
            <w:webHidden/>
          </w:rPr>
          <w:instrText xml:space="preserve"> PAGEREF _Toc463600029 \h </w:instrText>
        </w:r>
        <w:r>
          <w:rPr>
            <w:noProof/>
            <w:webHidden/>
          </w:rPr>
        </w:r>
        <w:r>
          <w:rPr>
            <w:noProof/>
            <w:webHidden/>
          </w:rPr>
          <w:fldChar w:fldCharType="separate"/>
        </w:r>
        <w:r w:rsidR="00377829">
          <w:rPr>
            <w:noProof/>
            <w:webHidden/>
          </w:rPr>
          <w:t>5</w:t>
        </w:r>
        <w:r>
          <w:rPr>
            <w:noProof/>
            <w:webHidden/>
          </w:rPr>
          <w:fldChar w:fldCharType="end"/>
        </w:r>
      </w:hyperlink>
    </w:p>
    <w:p w:rsidR="00377829" w:rsidRDefault="003F2C47">
      <w:pPr>
        <w:pStyle w:val="TJ2"/>
        <w:rPr>
          <w:rFonts w:asciiTheme="minorHAnsi" w:eastAsiaTheme="minorEastAsia" w:hAnsiTheme="minorHAnsi" w:cstheme="minorBidi"/>
          <w:noProof/>
          <w:sz w:val="22"/>
          <w:szCs w:val="22"/>
        </w:rPr>
      </w:pPr>
      <w:hyperlink w:anchor="_Toc463600030" w:history="1">
        <w:r w:rsidR="00377829" w:rsidRPr="005C5219">
          <w:rPr>
            <w:rStyle w:val="Hiperhivatkozs"/>
            <w:rFonts w:ascii="Georgia" w:hAnsi="Georgia"/>
            <w:noProof/>
          </w:rPr>
          <w:t>1.4. Tájékoztatás a Kbt. 73. § (5) bekezdése szerint</w:t>
        </w:r>
        <w:r w:rsidR="00377829">
          <w:rPr>
            <w:noProof/>
            <w:webHidden/>
          </w:rPr>
          <w:tab/>
        </w:r>
        <w:r>
          <w:rPr>
            <w:noProof/>
            <w:webHidden/>
          </w:rPr>
          <w:fldChar w:fldCharType="begin"/>
        </w:r>
        <w:r w:rsidR="00377829">
          <w:rPr>
            <w:noProof/>
            <w:webHidden/>
          </w:rPr>
          <w:instrText xml:space="preserve"> PAGEREF _Toc463600030 \h </w:instrText>
        </w:r>
        <w:r>
          <w:rPr>
            <w:noProof/>
            <w:webHidden/>
          </w:rPr>
        </w:r>
        <w:r>
          <w:rPr>
            <w:noProof/>
            <w:webHidden/>
          </w:rPr>
          <w:fldChar w:fldCharType="separate"/>
        </w:r>
        <w:r w:rsidR="00377829">
          <w:rPr>
            <w:noProof/>
            <w:webHidden/>
          </w:rPr>
          <w:t>5</w:t>
        </w:r>
        <w:r>
          <w:rPr>
            <w:noProof/>
            <w:webHidden/>
          </w:rPr>
          <w:fldChar w:fldCharType="end"/>
        </w:r>
      </w:hyperlink>
    </w:p>
    <w:p w:rsidR="00377829" w:rsidRDefault="003F2C47">
      <w:pPr>
        <w:pStyle w:val="TJ2"/>
        <w:rPr>
          <w:rFonts w:asciiTheme="minorHAnsi" w:eastAsiaTheme="minorEastAsia" w:hAnsiTheme="minorHAnsi" w:cstheme="minorBidi"/>
          <w:noProof/>
          <w:sz w:val="22"/>
          <w:szCs w:val="22"/>
        </w:rPr>
      </w:pPr>
      <w:hyperlink w:anchor="_Toc463600031" w:history="1">
        <w:r w:rsidR="00377829" w:rsidRPr="005C5219">
          <w:rPr>
            <w:rStyle w:val="Hiperhivatkozs"/>
            <w:rFonts w:ascii="Georgia" w:hAnsi="Georgia"/>
            <w:noProof/>
          </w:rPr>
          <w:t>1.3. A Kbt. 73. § (4) bekezdése szerinti jegyzék</w:t>
        </w:r>
        <w:r w:rsidR="00377829">
          <w:rPr>
            <w:noProof/>
            <w:webHidden/>
          </w:rPr>
          <w:tab/>
        </w:r>
        <w:r>
          <w:rPr>
            <w:noProof/>
            <w:webHidden/>
          </w:rPr>
          <w:fldChar w:fldCharType="begin"/>
        </w:r>
        <w:r w:rsidR="00377829">
          <w:rPr>
            <w:noProof/>
            <w:webHidden/>
          </w:rPr>
          <w:instrText xml:space="preserve"> PAGEREF _Toc463600031 \h </w:instrText>
        </w:r>
        <w:r>
          <w:rPr>
            <w:noProof/>
            <w:webHidden/>
          </w:rPr>
        </w:r>
        <w:r>
          <w:rPr>
            <w:noProof/>
            <w:webHidden/>
          </w:rPr>
          <w:fldChar w:fldCharType="separate"/>
        </w:r>
        <w:r w:rsidR="00377829">
          <w:rPr>
            <w:noProof/>
            <w:webHidden/>
          </w:rPr>
          <w:t>7</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32" w:history="1">
        <w:r w:rsidR="00377829" w:rsidRPr="005C5219">
          <w:rPr>
            <w:rStyle w:val="Hiperhivatkozs"/>
            <w:rFonts w:ascii="Georgia" w:hAnsi="Georgia"/>
            <w:bCs/>
            <w:noProof/>
          </w:rPr>
          <w:t>2. AZ AJÁNLAT RÉSZEKÉNT BENYÚJTANDÓ IGAZOLÁSOK, NYILATKOZATOK JEGYZÉKE</w:t>
        </w:r>
        <w:r w:rsidR="00377829">
          <w:rPr>
            <w:noProof/>
            <w:webHidden/>
          </w:rPr>
          <w:tab/>
        </w:r>
        <w:r>
          <w:rPr>
            <w:noProof/>
            <w:webHidden/>
          </w:rPr>
          <w:fldChar w:fldCharType="begin"/>
        </w:r>
        <w:r w:rsidR="00377829">
          <w:rPr>
            <w:noProof/>
            <w:webHidden/>
          </w:rPr>
          <w:instrText xml:space="preserve"> PAGEREF _Toc463600032 \h </w:instrText>
        </w:r>
        <w:r>
          <w:rPr>
            <w:noProof/>
            <w:webHidden/>
          </w:rPr>
        </w:r>
        <w:r>
          <w:rPr>
            <w:noProof/>
            <w:webHidden/>
          </w:rPr>
          <w:fldChar w:fldCharType="separate"/>
        </w:r>
        <w:r w:rsidR="00377829">
          <w:rPr>
            <w:noProof/>
            <w:webHidden/>
          </w:rPr>
          <w:t>9</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33" w:history="1">
        <w:r w:rsidR="00377829" w:rsidRPr="005C5219">
          <w:rPr>
            <w:rStyle w:val="Hiperhivatkozs"/>
            <w:rFonts w:ascii="Georgia" w:hAnsi="Georgia"/>
            <w:bCs/>
            <w:noProof/>
          </w:rPr>
          <w:t>3. FELOLVASÓLAP, NYILATKOZATMINTÁK</w:t>
        </w:r>
        <w:r w:rsidR="00377829">
          <w:rPr>
            <w:noProof/>
            <w:webHidden/>
          </w:rPr>
          <w:tab/>
        </w:r>
        <w:r>
          <w:rPr>
            <w:noProof/>
            <w:webHidden/>
          </w:rPr>
          <w:fldChar w:fldCharType="begin"/>
        </w:r>
        <w:r w:rsidR="00377829">
          <w:rPr>
            <w:noProof/>
            <w:webHidden/>
          </w:rPr>
          <w:instrText xml:space="preserve"> PAGEREF _Toc463600033 \h </w:instrText>
        </w:r>
        <w:r>
          <w:rPr>
            <w:noProof/>
            <w:webHidden/>
          </w:rPr>
        </w:r>
        <w:r>
          <w:rPr>
            <w:noProof/>
            <w:webHidden/>
          </w:rPr>
          <w:fldChar w:fldCharType="separate"/>
        </w:r>
        <w:r w:rsidR="00377829">
          <w:rPr>
            <w:noProof/>
            <w:webHidden/>
          </w:rPr>
          <w:t>10</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34" w:history="1">
        <w:r w:rsidR="00377829" w:rsidRPr="005C5219">
          <w:rPr>
            <w:rStyle w:val="Hiperhivatkozs"/>
            <w:rFonts w:ascii="Georgia" w:hAnsi="Georgia"/>
            <w:bCs/>
            <w:noProof/>
          </w:rPr>
          <w:t>3.1 FELOLVASÓLAP</w:t>
        </w:r>
        <w:r w:rsidR="00377829">
          <w:rPr>
            <w:noProof/>
            <w:webHidden/>
          </w:rPr>
          <w:tab/>
        </w:r>
        <w:r>
          <w:rPr>
            <w:noProof/>
            <w:webHidden/>
          </w:rPr>
          <w:fldChar w:fldCharType="begin"/>
        </w:r>
        <w:r w:rsidR="00377829">
          <w:rPr>
            <w:noProof/>
            <w:webHidden/>
          </w:rPr>
          <w:instrText xml:space="preserve"> PAGEREF _Toc463600034 \h </w:instrText>
        </w:r>
        <w:r>
          <w:rPr>
            <w:noProof/>
            <w:webHidden/>
          </w:rPr>
        </w:r>
        <w:r>
          <w:rPr>
            <w:noProof/>
            <w:webHidden/>
          </w:rPr>
          <w:fldChar w:fldCharType="separate"/>
        </w:r>
        <w:r w:rsidR="00377829">
          <w:rPr>
            <w:noProof/>
            <w:webHidden/>
          </w:rPr>
          <w:t>11</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35" w:history="1">
        <w:r w:rsidR="00377829" w:rsidRPr="005C5219">
          <w:rPr>
            <w:rStyle w:val="Hiperhivatkozs"/>
            <w:rFonts w:ascii="Georgia" w:hAnsi="Georgia"/>
            <w:bCs/>
            <w:caps/>
            <w:noProof/>
          </w:rPr>
          <w:t>3.2 Adatlap az ajánlattevőre / alvállalkozóra vonatkozó általános információkról</w:t>
        </w:r>
        <w:r w:rsidR="00377829">
          <w:rPr>
            <w:noProof/>
            <w:webHidden/>
          </w:rPr>
          <w:tab/>
        </w:r>
        <w:r>
          <w:rPr>
            <w:noProof/>
            <w:webHidden/>
          </w:rPr>
          <w:fldChar w:fldCharType="begin"/>
        </w:r>
        <w:r w:rsidR="00377829">
          <w:rPr>
            <w:noProof/>
            <w:webHidden/>
          </w:rPr>
          <w:instrText xml:space="preserve"> PAGEREF _Toc463600035 \h </w:instrText>
        </w:r>
        <w:r>
          <w:rPr>
            <w:noProof/>
            <w:webHidden/>
          </w:rPr>
        </w:r>
        <w:r>
          <w:rPr>
            <w:noProof/>
            <w:webHidden/>
          </w:rPr>
          <w:fldChar w:fldCharType="separate"/>
        </w:r>
        <w:r w:rsidR="00377829">
          <w:rPr>
            <w:noProof/>
            <w:webHidden/>
          </w:rPr>
          <w:t>12</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36" w:history="1">
        <w:r w:rsidR="00377829" w:rsidRPr="005C5219">
          <w:rPr>
            <w:rStyle w:val="Hiperhivatkozs"/>
            <w:rFonts w:ascii="Georgia" w:hAnsi="Georgia"/>
            <w:bCs/>
            <w:noProof/>
          </w:rPr>
          <w:t>3.3 Szerződéses adatlap</w:t>
        </w:r>
        <w:r w:rsidR="00377829">
          <w:rPr>
            <w:noProof/>
            <w:webHidden/>
          </w:rPr>
          <w:tab/>
        </w:r>
        <w:r>
          <w:rPr>
            <w:noProof/>
            <w:webHidden/>
          </w:rPr>
          <w:fldChar w:fldCharType="begin"/>
        </w:r>
        <w:r w:rsidR="00377829">
          <w:rPr>
            <w:noProof/>
            <w:webHidden/>
          </w:rPr>
          <w:instrText xml:space="preserve"> PAGEREF _Toc463600036 \h </w:instrText>
        </w:r>
        <w:r>
          <w:rPr>
            <w:noProof/>
            <w:webHidden/>
          </w:rPr>
        </w:r>
        <w:r>
          <w:rPr>
            <w:noProof/>
            <w:webHidden/>
          </w:rPr>
          <w:fldChar w:fldCharType="separate"/>
        </w:r>
        <w:r w:rsidR="00377829">
          <w:rPr>
            <w:noProof/>
            <w:webHidden/>
          </w:rPr>
          <w:t>14</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2" w:history="1">
        <w:r w:rsidR="00377829" w:rsidRPr="005C5219">
          <w:rPr>
            <w:rStyle w:val="Hiperhivatkozs"/>
            <w:rFonts w:ascii="Georgia" w:hAnsi="Georgia"/>
            <w:bCs/>
            <w:noProof/>
          </w:rPr>
          <w:t>3.4 Nyilatkozat a Kbt. 66.§ (2) és (4) bekezdése alapján</w:t>
        </w:r>
        <w:r w:rsidR="00377829">
          <w:rPr>
            <w:noProof/>
            <w:webHidden/>
          </w:rPr>
          <w:tab/>
        </w:r>
        <w:r>
          <w:rPr>
            <w:noProof/>
            <w:webHidden/>
          </w:rPr>
          <w:fldChar w:fldCharType="begin"/>
        </w:r>
        <w:r w:rsidR="00377829">
          <w:rPr>
            <w:noProof/>
            <w:webHidden/>
          </w:rPr>
          <w:instrText xml:space="preserve"> PAGEREF _Toc463600042 \h </w:instrText>
        </w:r>
        <w:r>
          <w:rPr>
            <w:noProof/>
            <w:webHidden/>
          </w:rPr>
        </w:r>
        <w:r>
          <w:rPr>
            <w:noProof/>
            <w:webHidden/>
          </w:rPr>
          <w:fldChar w:fldCharType="separate"/>
        </w:r>
        <w:r w:rsidR="00377829">
          <w:rPr>
            <w:noProof/>
            <w:webHidden/>
          </w:rPr>
          <w:t>15</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3" w:history="1">
        <w:r w:rsidR="00377829" w:rsidRPr="005C5219">
          <w:rPr>
            <w:rStyle w:val="Hiperhivatkozs"/>
            <w:rFonts w:ascii="Georgia" w:hAnsi="Georgia"/>
            <w:bCs/>
            <w:noProof/>
          </w:rPr>
          <w:t>3.5. Nyilatkozat a Kbt. 66. § (6) bekezdés a)-b) pont alapján</w:t>
        </w:r>
        <w:r w:rsidR="00377829">
          <w:rPr>
            <w:noProof/>
            <w:webHidden/>
          </w:rPr>
          <w:tab/>
        </w:r>
        <w:r>
          <w:rPr>
            <w:noProof/>
            <w:webHidden/>
          </w:rPr>
          <w:fldChar w:fldCharType="begin"/>
        </w:r>
        <w:r w:rsidR="00377829">
          <w:rPr>
            <w:noProof/>
            <w:webHidden/>
          </w:rPr>
          <w:instrText xml:space="preserve"> PAGEREF _Toc463600043 \h </w:instrText>
        </w:r>
        <w:r>
          <w:rPr>
            <w:noProof/>
            <w:webHidden/>
          </w:rPr>
        </w:r>
        <w:r>
          <w:rPr>
            <w:noProof/>
            <w:webHidden/>
          </w:rPr>
          <w:fldChar w:fldCharType="separate"/>
        </w:r>
        <w:r w:rsidR="00377829">
          <w:rPr>
            <w:noProof/>
            <w:webHidden/>
          </w:rPr>
          <w:t>16</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4" w:history="1">
        <w:r w:rsidR="00377829" w:rsidRPr="005C5219">
          <w:rPr>
            <w:rStyle w:val="Hiperhivatkozs"/>
            <w:rFonts w:ascii="Georgia" w:hAnsi="Georgia"/>
            <w:bCs/>
            <w:noProof/>
          </w:rPr>
          <w:t>3.6 Nyilatkozat a kizáró okokról</w:t>
        </w:r>
        <w:r w:rsidR="00377829">
          <w:rPr>
            <w:noProof/>
            <w:webHidden/>
          </w:rPr>
          <w:tab/>
        </w:r>
        <w:r>
          <w:rPr>
            <w:noProof/>
            <w:webHidden/>
          </w:rPr>
          <w:fldChar w:fldCharType="begin"/>
        </w:r>
        <w:r w:rsidR="00377829">
          <w:rPr>
            <w:noProof/>
            <w:webHidden/>
          </w:rPr>
          <w:instrText xml:space="preserve"> PAGEREF _Toc463600044 \h </w:instrText>
        </w:r>
        <w:r>
          <w:rPr>
            <w:noProof/>
            <w:webHidden/>
          </w:rPr>
        </w:r>
        <w:r>
          <w:rPr>
            <w:noProof/>
            <w:webHidden/>
          </w:rPr>
          <w:fldChar w:fldCharType="separate"/>
        </w:r>
        <w:r w:rsidR="00377829">
          <w:rPr>
            <w:noProof/>
            <w:webHidden/>
          </w:rPr>
          <w:t>17</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5" w:history="1">
        <w:r w:rsidR="00377829" w:rsidRPr="005C5219">
          <w:rPr>
            <w:rStyle w:val="Hiperhivatkozs"/>
            <w:rFonts w:ascii="Georgia" w:hAnsi="Georgia"/>
            <w:bCs/>
            <w:noProof/>
          </w:rPr>
          <w:t>3.7 Nyilatkozat változásbejegyzési eljárással kapcsolatban</w:t>
        </w:r>
        <w:r w:rsidR="00377829">
          <w:rPr>
            <w:noProof/>
            <w:webHidden/>
          </w:rPr>
          <w:tab/>
        </w:r>
        <w:r>
          <w:rPr>
            <w:noProof/>
            <w:webHidden/>
          </w:rPr>
          <w:fldChar w:fldCharType="begin"/>
        </w:r>
        <w:r w:rsidR="00377829">
          <w:rPr>
            <w:noProof/>
            <w:webHidden/>
          </w:rPr>
          <w:instrText xml:space="preserve"> PAGEREF _Toc463600045 \h </w:instrText>
        </w:r>
        <w:r>
          <w:rPr>
            <w:noProof/>
            <w:webHidden/>
          </w:rPr>
        </w:r>
        <w:r>
          <w:rPr>
            <w:noProof/>
            <w:webHidden/>
          </w:rPr>
          <w:fldChar w:fldCharType="separate"/>
        </w:r>
        <w:r w:rsidR="00377829">
          <w:rPr>
            <w:noProof/>
            <w:webHidden/>
          </w:rPr>
          <w:t>18</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6" w:history="1">
        <w:r w:rsidR="00377829" w:rsidRPr="005C5219">
          <w:rPr>
            <w:rStyle w:val="Hiperhivatkozs"/>
            <w:rFonts w:ascii="Georgia" w:hAnsi="Georgia"/>
            <w:bCs/>
            <w:noProof/>
          </w:rPr>
          <w:t>3.8.ÁTLÁTHATÓSÁGI NYILATKOZAT</w:t>
        </w:r>
        <w:r w:rsidR="00377829">
          <w:rPr>
            <w:noProof/>
            <w:webHidden/>
          </w:rPr>
          <w:tab/>
        </w:r>
        <w:r>
          <w:rPr>
            <w:noProof/>
            <w:webHidden/>
          </w:rPr>
          <w:fldChar w:fldCharType="begin"/>
        </w:r>
        <w:r w:rsidR="00377829">
          <w:rPr>
            <w:noProof/>
            <w:webHidden/>
          </w:rPr>
          <w:instrText xml:space="preserve"> PAGEREF _Toc463600046 \h </w:instrText>
        </w:r>
        <w:r>
          <w:rPr>
            <w:noProof/>
            <w:webHidden/>
          </w:rPr>
        </w:r>
        <w:r>
          <w:rPr>
            <w:noProof/>
            <w:webHidden/>
          </w:rPr>
          <w:fldChar w:fldCharType="separate"/>
        </w:r>
        <w:r w:rsidR="00377829">
          <w:rPr>
            <w:noProof/>
            <w:webHidden/>
          </w:rPr>
          <w:t>19</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7" w:history="1">
        <w:r w:rsidR="00377829" w:rsidRPr="005C5219">
          <w:rPr>
            <w:rStyle w:val="Hiperhivatkozs"/>
            <w:rFonts w:ascii="Georgia" w:hAnsi="Georgia"/>
            <w:bCs/>
            <w:noProof/>
          </w:rPr>
          <w:t>3.10. Nyilatkozat üzleti titokról</w:t>
        </w:r>
        <w:r w:rsidR="00377829">
          <w:rPr>
            <w:noProof/>
            <w:webHidden/>
          </w:rPr>
          <w:tab/>
        </w:r>
        <w:r>
          <w:rPr>
            <w:noProof/>
            <w:webHidden/>
          </w:rPr>
          <w:fldChar w:fldCharType="begin"/>
        </w:r>
        <w:r w:rsidR="00377829">
          <w:rPr>
            <w:noProof/>
            <w:webHidden/>
          </w:rPr>
          <w:instrText xml:space="preserve"> PAGEREF _Toc463600047 \h </w:instrText>
        </w:r>
        <w:r>
          <w:rPr>
            <w:noProof/>
            <w:webHidden/>
          </w:rPr>
        </w:r>
        <w:r>
          <w:rPr>
            <w:noProof/>
            <w:webHidden/>
          </w:rPr>
          <w:fldChar w:fldCharType="separate"/>
        </w:r>
        <w:r w:rsidR="00377829">
          <w:rPr>
            <w:noProof/>
            <w:webHidden/>
          </w:rPr>
          <w:t>21</w:t>
        </w:r>
        <w:r>
          <w:rPr>
            <w:noProof/>
            <w:webHidden/>
          </w:rPr>
          <w:fldChar w:fldCharType="end"/>
        </w:r>
      </w:hyperlink>
    </w:p>
    <w:p w:rsidR="00377829" w:rsidRDefault="003F2C47">
      <w:pPr>
        <w:pStyle w:val="TJ2"/>
        <w:rPr>
          <w:rFonts w:asciiTheme="minorHAnsi" w:eastAsiaTheme="minorEastAsia" w:hAnsiTheme="minorHAnsi" w:cstheme="minorBidi"/>
          <w:noProof/>
          <w:sz w:val="22"/>
          <w:szCs w:val="22"/>
        </w:rPr>
      </w:pPr>
      <w:hyperlink w:anchor="_Toc463600048" w:history="1">
        <w:r w:rsidR="00377829" w:rsidRPr="005C5219">
          <w:rPr>
            <w:rStyle w:val="Hiperhivatkozs"/>
            <w:rFonts w:ascii="Georgia" w:hAnsi="Georgia"/>
            <w:noProof/>
          </w:rPr>
          <w:t>3.11 Nyilatkozat a felelősségbiztosításról</w:t>
        </w:r>
        <w:r w:rsidR="00377829">
          <w:rPr>
            <w:noProof/>
            <w:webHidden/>
          </w:rPr>
          <w:tab/>
        </w:r>
        <w:r>
          <w:rPr>
            <w:noProof/>
            <w:webHidden/>
          </w:rPr>
          <w:fldChar w:fldCharType="begin"/>
        </w:r>
        <w:r w:rsidR="00377829">
          <w:rPr>
            <w:noProof/>
            <w:webHidden/>
          </w:rPr>
          <w:instrText xml:space="preserve"> PAGEREF _Toc463600048 \h </w:instrText>
        </w:r>
        <w:r>
          <w:rPr>
            <w:noProof/>
            <w:webHidden/>
          </w:rPr>
        </w:r>
        <w:r>
          <w:rPr>
            <w:noProof/>
            <w:webHidden/>
          </w:rPr>
          <w:fldChar w:fldCharType="separate"/>
        </w:r>
        <w:r w:rsidR="00377829">
          <w:rPr>
            <w:noProof/>
            <w:webHidden/>
          </w:rPr>
          <w:t>22</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49" w:history="1">
        <w:r w:rsidR="00377829" w:rsidRPr="005C5219">
          <w:rPr>
            <w:rStyle w:val="Hiperhivatkozs"/>
            <w:rFonts w:ascii="Georgia" w:hAnsi="Georgia"/>
            <w:bCs/>
            <w:noProof/>
          </w:rPr>
          <w:t>4. VÁLLALKOZÁSI SZERZŐDÉS</w:t>
        </w:r>
        <w:r w:rsidR="00377829">
          <w:rPr>
            <w:noProof/>
            <w:webHidden/>
          </w:rPr>
          <w:tab/>
        </w:r>
        <w:r>
          <w:rPr>
            <w:noProof/>
            <w:webHidden/>
          </w:rPr>
          <w:fldChar w:fldCharType="begin"/>
        </w:r>
        <w:r w:rsidR="00377829">
          <w:rPr>
            <w:noProof/>
            <w:webHidden/>
          </w:rPr>
          <w:instrText xml:space="preserve"> PAGEREF _Toc463600049 \h </w:instrText>
        </w:r>
        <w:r>
          <w:rPr>
            <w:noProof/>
            <w:webHidden/>
          </w:rPr>
        </w:r>
        <w:r>
          <w:rPr>
            <w:noProof/>
            <w:webHidden/>
          </w:rPr>
          <w:fldChar w:fldCharType="separate"/>
        </w:r>
        <w:r w:rsidR="00377829">
          <w:rPr>
            <w:noProof/>
            <w:webHidden/>
          </w:rPr>
          <w:t>23</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50" w:history="1">
        <w:r w:rsidR="00377829" w:rsidRPr="005C5219">
          <w:rPr>
            <w:rStyle w:val="Hiperhivatkozs"/>
            <w:rFonts w:ascii="Georgia" w:hAnsi="Georgia"/>
            <w:bCs/>
            <w:noProof/>
          </w:rPr>
          <w:t>(TERVEZET)</w:t>
        </w:r>
        <w:r w:rsidR="00377829">
          <w:rPr>
            <w:noProof/>
            <w:webHidden/>
          </w:rPr>
          <w:tab/>
        </w:r>
        <w:r>
          <w:rPr>
            <w:noProof/>
            <w:webHidden/>
          </w:rPr>
          <w:fldChar w:fldCharType="begin"/>
        </w:r>
        <w:r w:rsidR="00377829">
          <w:rPr>
            <w:noProof/>
            <w:webHidden/>
          </w:rPr>
          <w:instrText xml:space="preserve"> PAGEREF _Toc463600050 \h </w:instrText>
        </w:r>
        <w:r>
          <w:rPr>
            <w:noProof/>
            <w:webHidden/>
          </w:rPr>
        </w:r>
        <w:r>
          <w:rPr>
            <w:noProof/>
            <w:webHidden/>
          </w:rPr>
          <w:fldChar w:fldCharType="separate"/>
        </w:r>
        <w:r w:rsidR="00377829">
          <w:rPr>
            <w:noProof/>
            <w:webHidden/>
          </w:rPr>
          <w:t>23</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91" w:history="1">
        <w:r w:rsidR="00377829" w:rsidRPr="005C5219">
          <w:rPr>
            <w:rStyle w:val="Hiperhivatkozs"/>
            <w:rFonts w:ascii="Georgia" w:hAnsi="Georgia"/>
            <w:bCs/>
            <w:noProof/>
          </w:rPr>
          <w:t>5. A beszerzés műszaki tartalma</w:t>
        </w:r>
        <w:r w:rsidR="00377829">
          <w:rPr>
            <w:noProof/>
            <w:webHidden/>
          </w:rPr>
          <w:tab/>
        </w:r>
        <w:r>
          <w:rPr>
            <w:noProof/>
            <w:webHidden/>
          </w:rPr>
          <w:fldChar w:fldCharType="begin"/>
        </w:r>
        <w:r w:rsidR="00377829">
          <w:rPr>
            <w:noProof/>
            <w:webHidden/>
          </w:rPr>
          <w:instrText xml:space="preserve"> PAGEREF _Toc463600091 \h </w:instrText>
        </w:r>
        <w:r>
          <w:rPr>
            <w:noProof/>
            <w:webHidden/>
          </w:rPr>
        </w:r>
        <w:r>
          <w:rPr>
            <w:noProof/>
            <w:webHidden/>
          </w:rPr>
          <w:fldChar w:fldCharType="separate"/>
        </w:r>
        <w:r w:rsidR="00377829">
          <w:rPr>
            <w:noProof/>
            <w:webHidden/>
          </w:rPr>
          <w:t>44</w:t>
        </w:r>
        <w:r>
          <w:rPr>
            <w:noProof/>
            <w:webHidden/>
          </w:rPr>
          <w:fldChar w:fldCharType="end"/>
        </w:r>
      </w:hyperlink>
    </w:p>
    <w:p w:rsidR="00377829" w:rsidRDefault="003F2C47">
      <w:pPr>
        <w:pStyle w:val="TJ1"/>
        <w:rPr>
          <w:rFonts w:asciiTheme="minorHAnsi" w:eastAsiaTheme="minorEastAsia" w:hAnsiTheme="minorHAnsi" w:cstheme="minorBidi"/>
          <w:noProof/>
          <w:sz w:val="22"/>
          <w:szCs w:val="22"/>
        </w:rPr>
      </w:pPr>
      <w:hyperlink w:anchor="_Toc463600092" w:history="1">
        <w:r w:rsidR="00377829" w:rsidRPr="005C5219">
          <w:rPr>
            <w:rStyle w:val="Hiperhivatkozs"/>
            <w:rFonts w:ascii="Georgia" w:hAnsi="Georgia"/>
            <w:bCs/>
            <w:noProof/>
          </w:rPr>
          <w:t>6. Ártáblázat</w:t>
        </w:r>
        <w:r w:rsidR="00377829">
          <w:rPr>
            <w:noProof/>
            <w:webHidden/>
          </w:rPr>
          <w:tab/>
        </w:r>
        <w:r>
          <w:rPr>
            <w:noProof/>
            <w:webHidden/>
          </w:rPr>
          <w:fldChar w:fldCharType="begin"/>
        </w:r>
        <w:r w:rsidR="00377829">
          <w:rPr>
            <w:noProof/>
            <w:webHidden/>
          </w:rPr>
          <w:instrText xml:space="preserve"> PAGEREF _Toc463600092 \h </w:instrText>
        </w:r>
        <w:r>
          <w:rPr>
            <w:noProof/>
            <w:webHidden/>
          </w:rPr>
        </w:r>
        <w:r>
          <w:rPr>
            <w:noProof/>
            <w:webHidden/>
          </w:rPr>
          <w:fldChar w:fldCharType="separate"/>
        </w:r>
        <w:r w:rsidR="00377829">
          <w:rPr>
            <w:noProof/>
            <w:webHidden/>
          </w:rPr>
          <w:t>45</w:t>
        </w:r>
        <w:r>
          <w:rPr>
            <w:noProof/>
            <w:webHidden/>
          </w:rPr>
          <w:fldChar w:fldCharType="end"/>
        </w:r>
      </w:hyperlink>
    </w:p>
    <w:p w:rsidR="004352CF" w:rsidRPr="00300E33" w:rsidRDefault="003F2C47" w:rsidP="004352CF">
      <w:pPr>
        <w:pStyle w:val="Cmsor1"/>
        <w:rPr>
          <w:rFonts w:ascii="Georgia" w:hAnsi="Georgia"/>
          <w:sz w:val="24"/>
          <w:szCs w:val="24"/>
          <w:highlight w:val="yellow"/>
        </w:rPr>
      </w:pPr>
      <w:r w:rsidRPr="00300E33">
        <w:rPr>
          <w:rFonts w:ascii="Georgia" w:hAnsi="Georgia"/>
          <w:sz w:val="24"/>
          <w:szCs w:val="24"/>
        </w:rPr>
        <w:fldChar w:fldCharType="end"/>
      </w:r>
    </w:p>
    <w:p w:rsidR="004352CF" w:rsidRPr="00300E33" w:rsidRDefault="004352CF" w:rsidP="004352CF">
      <w:pPr>
        <w:rPr>
          <w:rFonts w:ascii="Georgia" w:hAnsi="Georgia"/>
          <w:highlight w:val="yellow"/>
        </w:rPr>
      </w:pPr>
    </w:p>
    <w:p w:rsidR="004352CF" w:rsidRPr="00300E33" w:rsidRDefault="004352CF" w:rsidP="004352CF">
      <w:pPr>
        <w:rPr>
          <w:rFonts w:ascii="Georgia" w:hAnsi="Georgia"/>
          <w:highlight w:val="yellow"/>
        </w:rPr>
      </w:pPr>
    </w:p>
    <w:p w:rsidR="004352CF" w:rsidRPr="00300E33" w:rsidRDefault="004352CF" w:rsidP="004352CF">
      <w:pPr>
        <w:rPr>
          <w:rFonts w:ascii="Georgia" w:hAnsi="Georgia"/>
          <w:highlight w:val="yellow"/>
        </w:rPr>
      </w:pPr>
    </w:p>
    <w:p w:rsidR="004352CF" w:rsidRPr="00300E33" w:rsidRDefault="004352CF" w:rsidP="004352CF">
      <w:pPr>
        <w:rPr>
          <w:rFonts w:ascii="Georgia" w:hAnsi="Georgia"/>
          <w:highlight w:val="yellow"/>
        </w:rPr>
      </w:pPr>
    </w:p>
    <w:p w:rsidR="004352CF" w:rsidRPr="00300E33" w:rsidRDefault="004352CF" w:rsidP="004352CF">
      <w:pPr>
        <w:rPr>
          <w:rFonts w:ascii="Georgia" w:hAnsi="Georgia"/>
          <w:highlight w:val="yellow"/>
        </w:rPr>
      </w:pPr>
    </w:p>
    <w:p w:rsidR="004352CF" w:rsidRPr="00300E33" w:rsidRDefault="004352CF" w:rsidP="004352CF">
      <w:pPr>
        <w:rPr>
          <w:rFonts w:ascii="Georgia" w:hAnsi="Georgia"/>
          <w:highlight w:val="yellow"/>
        </w:rPr>
      </w:pPr>
    </w:p>
    <w:p w:rsidR="004352CF" w:rsidRPr="00300E33" w:rsidRDefault="004352CF" w:rsidP="004352CF">
      <w:pPr>
        <w:pStyle w:val="Cmsor1"/>
        <w:rPr>
          <w:rFonts w:ascii="Georgia" w:hAnsi="Georgia"/>
          <w:sz w:val="24"/>
          <w:szCs w:val="24"/>
          <w:highlight w:val="yellow"/>
        </w:rPr>
      </w:pPr>
    </w:p>
    <w:p w:rsidR="004352CF" w:rsidRPr="00300E33" w:rsidRDefault="004352CF" w:rsidP="004352CF">
      <w:pPr>
        <w:pStyle w:val="Cmsor1"/>
        <w:jc w:val="right"/>
        <w:rPr>
          <w:rFonts w:ascii="Georgia" w:hAnsi="Georgia"/>
          <w:sz w:val="24"/>
          <w:szCs w:val="24"/>
          <w:highlight w:val="yellow"/>
        </w:rPr>
      </w:pPr>
    </w:p>
    <w:p w:rsidR="004352CF" w:rsidRPr="00300E33" w:rsidRDefault="004352CF" w:rsidP="004352CF">
      <w:pPr>
        <w:pStyle w:val="Cmsor1"/>
        <w:rPr>
          <w:rFonts w:ascii="Georgia" w:hAnsi="Georgia"/>
          <w:bCs/>
          <w:color w:val="000000"/>
          <w:sz w:val="24"/>
          <w:szCs w:val="24"/>
        </w:rPr>
      </w:pPr>
      <w:r w:rsidRPr="00300E33">
        <w:rPr>
          <w:rFonts w:ascii="Georgia" w:hAnsi="Georgia"/>
          <w:sz w:val="24"/>
          <w:szCs w:val="24"/>
          <w:highlight w:val="yellow"/>
        </w:rPr>
        <w:br w:type="page"/>
      </w:r>
      <w:bookmarkStart w:id="0" w:name="_Toc248736862"/>
      <w:bookmarkStart w:id="1" w:name="_Toc248812691"/>
      <w:bookmarkStart w:id="2" w:name="_Toc248812834"/>
      <w:bookmarkStart w:id="3" w:name="_Toc280193697"/>
      <w:bookmarkStart w:id="4" w:name="_Toc463600028"/>
      <w:r w:rsidRPr="00300E33">
        <w:rPr>
          <w:rFonts w:ascii="Georgia" w:hAnsi="Georgia"/>
          <w:bCs/>
          <w:color w:val="000000"/>
          <w:sz w:val="24"/>
          <w:szCs w:val="24"/>
        </w:rPr>
        <w:lastRenderedPageBreak/>
        <w:t xml:space="preserve">1. </w:t>
      </w:r>
      <w:bookmarkStart w:id="5" w:name="_Toc214677996"/>
      <w:bookmarkStart w:id="6" w:name="_Toc214678318"/>
      <w:bookmarkStart w:id="7" w:name="_Toc214678644"/>
      <w:bookmarkStart w:id="8" w:name="_Toc214678896"/>
      <w:bookmarkStart w:id="9" w:name="_Toc214679459"/>
      <w:bookmarkStart w:id="10" w:name="_Toc214780290"/>
      <w:r w:rsidRPr="00300E33">
        <w:rPr>
          <w:rFonts w:ascii="Georgia" w:hAnsi="Georgia"/>
          <w:bCs/>
          <w:color w:val="000000"/>
          <w:sz w:val="24"/>
          <w:szCs w:val="24"/>
        </w:rPr>
        <w:t>AZ AJÁNLAT ELKÉSZÍTÉSÉVEL KAPCSOLATOS TUDNIVALÓK</w:t>
      </w:r>
      <w:bookmarkEnd w:id="0"/>
      <w:bookmarkEnd w:id="1"/>
      <w:bookmarkEnd w:id="2"/>
      <w:bookmarkEnd w:id="3"/>
      <w:bookmarkEnd w:id="5"/>
      <w:bookmarkEnd w:id="6"/>
      <w:bookmarkEnd w:id="7"/>
      <w:bookmarkEnd w:id="8"/>
      <w:bookmarkEnd w:id="9"/>
      <w:bookmarkEnd w:id="10"/>
      <w:bookmarkEnd w:id="4"/>
    </w:p>
    <w:p w:rsidR="004352CF" w:rsidRPr="00300E33" w:rsidRDefault="004352CF" w:rsidP="004352CF">
      <w:pPr>
        <w:tabs>
          <w:tab w:val="left" w:pos="567"/>
        </w:tabs>
        <w:jc w:val="both"/>
        <w:rPr>
          <w:rFonts w:ascii="Georgia" w:hAnsi="Georgia"/>
          <w:color w:val="000000"/>
        </w:rPr>
      </w:pPr>
    </w:p>
    <w:p w:rsidR="004352CF" w:rsidRPr="00300E33" w:rsidRDefault="004352CF" w:rsidP="004352CF">
      <w:pPr>
        <w:pStyle w:val="Cmsor2"/>
        <w:ind w:left="392" w:hanging="392"/>
        <w:jc w:val="both"/>
        <w:rPr>
          <w:rFonts w:ascii="Georgia" w:hAnsi="Georgia"/>
          <w:i w:val="0"/>
          <w:iCs w:val="0"/>
          <w:color w:val="000000"/>
          <w:sz w:val="24"/>
          <w:szCs w:val="24"/>
        </w:rPr>
      </w:pPr>
      <w:bookmarkStart w:id="11" w:name="_Toc214677998"/>
      <w:bookmarkStart w:id="12" w:name="_Toc214678320"/>
      <w:bookmarkStart w:id="13" w:name="_Toc214678646"/>
      <w:bookmarkStart w:id="14" w:name="_Toc214678898"/>
      <w:bookmarkStart w:id="15" w:name="_Toc214679461"/>
      <w:bookmarkStart w:id="16" w:name="_Toc214780292"/>
      <w:bookmarkStart w:id="17" w:name="_Toc248736864"/>
      <w:bookmarkStart w:id="18" w:name="_Toc248812692"/>
      <w:bookmarkStart w:id="19" w:name="_Toc248812835"/>
      <w:bookmarkStart w:id="20" w:name="_Toc280193698"/>
      <w:bookmarkStart w:id="21" w:name="_Toc463600029"/>
      <w:r w:rsidRPr="00300E33">
        <w:rPr>
          <w:rFonts w:ascii="Georgia" w:hAnsi="Georgia"/>
          <w:i w:val="0"/>
          <w:iCs w:val="0"/>
          <w:color w:val="000000"/>
          <w:sz w:val="24"/>
          <w:szCs w:val="24"/>
        </w:rPr>
        <w:t>1.1. Az ajánlattételi felhívás 1.2 pontjában foglaltakhoz</w:t>
      </w:r>
      <w:bookmarkEnd w:id="11"/>
      <w:bookmarkEnd w:id="12"/>
      <w:bookmarkEnd w:id="13"/>
      <w:bookmarkEnd w:id="14"/>
      <w:bookmarkEnd w:id="15"/>
      <w:bookmarkEnd w:id="16"/>
      <w:bookmarkEnd w:id="17"/>
      <w:bookmarkEnd w:id="18"/>
      <w:bookmarkEnd w:id="19"/>
      <w:bookmarkEnd w:id="20"/>
      <w:bookmarkEnd w:id="21"/>
    </w:p>
    <w:p w:rsidR="004352CF" w:rsidRPr="00300E33" w:rsidRDefault="004352CF" w:rsidP="004352CF">
      <w:pPr>
        <w:tabs>
          <w:tab w:val="left" w:pos="1218"/>
          <w:tab w:val="left" w:pos="1260"/>
        </w:tabs>
        <w:ind w:left="1148" w:hanging="608"/>
        <w:jc w:val="both"/>
        <w:rPr>
          <w:rFonts w:ascii="Georgia" w:hAnsi="Georgia"/>
          <w:color w:val="000000"/>
        </w:rPr>
      </w:pPr>
      <w:r w:rsidRPr="00300E33">
        <w:rPr>
          <w:rFonts w:ascii="Georgia" w:hAnsi="Georgia"/>
          <w:color w:val="000000"/>
        </w:rPr>
        <w:t>1.1.1. A feltüntetett telefonszám kizárólag technikai jellegű ügyintézést szolgál, az ajánlattétellel kapcsolatos kérdéseket kizárólag írásban lehet feltenni.</w:t>
      </w:r>
    </w:p>
    <w:p w:rsidR="004352CF" w:rsidRPr="00300E33" w:rsidRDefault="004352CF" w:rsidP="004352CF">
      <w:pPr>
        <w:tabs>
          <w:tab w:val="left" w:pos="540"/>
          <w:tab w:val="left" w:pos="1218"/>
          <w:tab w:val="left" w:pos="1260"/>
        </w:tabs>
        <w:ind w:left="1148" w:hanging="608"/>
        <w:jc w:val="both"/>
        <w:rPr>
          <w:rFonts w:ascii="Georgia" w:hAnsi="Georgia"/>
          <w:color w:val="000000"/>
        </w:rPr>
      </w:pPr>
      <w:r w:rsidRPr="00300E33">
        <w:rPr>
          <w:rFonts w:ascii="Georgia" w:hAnsi="Georgia"/>
          <w:color w:val="000000"/>
        </w:rPr>
        <w:t xml:space="preserve">1.1.2. Az ajánlat személyes kézbesítése esetén – a beléptetés érdekében – be kell jelentkezni a +36-(1) 441-6498 telefonszámon. </w:t>
      </w:r>
    </w:p>
    <w:p w:rsidR="00D95A7A" w:rsidRPr="00300E33" w:rsidRDefault="00D95A7A" w:rsidP="00D95A7A">
      <w:pPr>
        <w:tabs>
          <w:tab w:val="left" w:pos="540"/>
          <w:tab w:val="left" w:pos="1218"/>
          <w:tab w:val="left" w:pos="1260"/>
        </w:tabs>
        <w:jc w:val="both"/>
        <w:rPr>
          <w:rFonts w:ascii="Georgia" w:hAnsi="Georgia"/>
          <w:color w:val="000000"/>
        </w:rPr>
      </w:pPr>
    </w:p>
    <w:p w:rsidR="0046724E" w:rsidRPr="00300E33" w:rsidRDefault="0046724E" w:rsidP="0046724E">
      <w:pPr>
        <w:autoSpaceDE w:val="0"/>
        <w:autoSpaceDN w:val="0"/>
        <w:adjustRightInd w:val="0"/>
        <w:ind w:left="567" w:hanging="567"/>
        <w:jc w:val="both"/>
        <w:rPr>
          <w:rFonts w:ascii="Georgia" w:hAnsi="Georgia"/>
          <w:b/>
          <w:bCs/>
          <w:color w:val="000000"/>
        </w:rPr>
      </w:pPr>
      <w:r w:rsidRPr="00300E33">
        <w:rPr>
          <w:rFonts w:ascii="Georgia" w:hAnsi="Georgia"/>
          <w:b/>
          <w:bCs/>
          <w:color w:val="000000"/>
        </w:rPr>
        <w:t xml:space="preserve">1.2. </w:t>
      </w:r>
      <w:r w:rsidR="00B13B9A" w:rsidRPr="00300E33">
        <w:rPr>
          <w:rFonts w:ascii="Georgia" w:hAnsi="Georgia"/>
          <w:b/>
          <w:iCs/>
          <w:color w:val="000000"/>
        </w:rPr>
        <w:t>Az ajánlattételi felhívás 11.</w:t>
      </w:r>
      <w:r w:rsidRPr="00300E33">
        <w:rPr>
          <w:rFonts w:ascii="Georgia" w:hAnsi="Georgia"/>
          <w:b/>
          <w:iCs/>
          <w:color w:val="000000"/>
        </w:rPr>
        <w:t xml:space="preserve"> pontjában foglaltakhoz</w:t>
      </w:r>
    </w:p>
    <w:p w:rsidR="00145D0A" w:rsidRPr="00300E33" w:rsidRDefault="0023370B" w:rsidP="0023370B">
      <w:pPr>
        <w:autoSpaceDE w:val="0"/>
        <w:autoSpaceDN w:val="0"/>
        <w:adjustRightInd w:val="0"/>
        <w:ind w:left="1134" w:hanging="567"/>
        <w:jc w:val="both"/>
        <w:rPr>
          <w:rFonts w:ascii="Georgia" w:hAnsi="Georgia"/>
        </w:rPr>
      </w:pPr>
      <w:r w:rsidRPr="00300E33">
        <w:rPr>
          <w:rFonts w:ascii="Georgia" w:hAnsi="Georgia"/>
        </w:rPr>
        <w:t xml:space="preserve">1.2.1 </w:t>
      </w:r>
      <w:r w:rsidR="0046724E" w:rsidRPr="00300E33">
        <w:rPr>
          <w:rFonts w:ascii="Georgia" w:hAnsi="Georgia"/>
        </w:rPr>
        <w:t xml:space="preserve">Az ajánlati árat </w:t>
      </w:r>
      <w:r w:rsidR="00145D0A" w:rsidRPr="00300E33">
        <w:rPr>
          <w:rFonts w:ascii="Georgia" w:hAnsi="Georgia"/>
        </w:rPr>
        <w:t>a felolvasólapon és az ártáblázatban szereplő díjakat is egész számban kell megadni</w:t>
      </w:r>
      <w:r w:rsidR="00402271">
        <w:rPr>
          <w:rFonts w:ascii="Georgia" w:hAnsi="Georgia"/>
        </w:rPr>
        <w:t xml:space="preserve"> nettó forin</w:t>
      </w:r>
      <w:r w:rsidR="003522CD">
        <w:rPr>
          <w:rFonts w:ascii="Georgia" w:hAnsi="Georgia"/>
        </w:rPr>
        <w:t>t</w:t>
      </w:r>
      <w:r w:rsidR="00402271">
        <w:rPr>
          <w:rFonts w:ascii="Georgia" w:hAnsi="Georgia"/>
        </w:rPr>
        <w:t>ban</w:t>
      </w:r>
      <w:r w:rsidR="00145D0A" w:rsidRPr="00300E33">
        <w:rPr>
          <w:rFonts w:ascii="Georgia" w:hAnsi="Georgia"/>
        </w:rPr>
        <w:t>.</w:t>
      </w:r>
    </w:p>
    <w:p w:rsidR="00140518" w:rsidRPr="00300E33" w:rsidRDefault="00140518" w:rsidP="00437946">
      <w:pPr>
        <w:autoSpaceDE w:val="0"/>
        <w:autoSpaceDN w:val="0"/>
        <w:adjustRightInd w:val="0"/>
        <w:ind w:left="1134"/>
        <w:jc w:val="both"/>
        <w:rPr>
          <w:rFonts w:ascii="Georgia" w:hAnsi="Georgia"/>
        </w:rPr>
      </w:pPr>
      <w:r w:rsidRPr="00300E33">
        <w:rPr>
          <w:rFonts w:ascii="Georgia" w:hAnsi="Georgia"/>
        </w:rPr>
        <w:t>Az ártáblázat</w:t>
      </w:r>
      <w:r w:rsidR="00402271">
        <w:rPr>
          <w:rFonts w:ascii="Georgia" w:hAnsi="Georgia"/>
        </w:rPr>
        <w:t>ot</w:t>
      </w:r>
      <w:r w:rsidRPr="00300E33">
        <w:rPr>
          <w:rFonts w:ascii="Georgia" w:hAnsi="Georgia"/>
        </w:rPr>
        <w:t xml:space="preserve"> az alábbiakra figyelemmel kell kitölteni:</w:t>
      </w:r>
    </w:p>
    <w:p w:rsidR="00EF41D4" w:rsidRPr="00300E33" w:rsidRDefault="00437946" w:rsidP="00437946">
      <w:pPr>
        <w:pStyle w:val="Listaszerbekezds"/>
        <w:autoSpaceDE w:val="0"/>
        <w:autoSpaceDN w:val="0"/>
        <w:adjustRightInd w:val="0"/>
        <w:spacing w:after="120"/>
        <w:ind w:left="1134"/>
        <w:jc w:val="both"/>
        <w:rPr>
          <w:rFonts w:ascii="Georgia" w:hAnsi="Georgia"/>
        </w:rPr>
      </w:pPr>
      <w:r w:rsidRPr="00300E33">
        <w:rPr>
          <w:rFonts w:ascii="Georgia" w:hAnsi="Georgia"/>
        </w:rPr>
        <w:t xml:space="preserve">Az ártáblázat valamennyi </w:t>
      </w:r>
      <w:r w:rsidR="00402271" w:rsidRPr="00300E33">
        <w:rPr>
          <w:rFonts w:ascii="Georgia" w:hAnsi="Georgia"/>
        </w:rPr>
        <w:t>munka</w:t>
      </w:r>
      <w:r w:rsidR="00402271">
        <w:rPr>
          <w:rFonts w:ascii="Georgia" w:hAnsi="Georgia"/>
        </w:rPr>
        <w:t>lapján</w:t>
      </w:r>
      <w:r w:rsidR="00402271" w:rsidRPr="00300E33">
        <w:rPr>
          <w:rFonts w:ascii="Georgia" w:hAnsi="Georgia"/>
        </w:rPr>
        <w:t xml:space="preserve"> </w:t>
      </w:r>
      <w:r w:rsidR="00EF41D4" w:rsidRPr="00300E33">
        <w:rPr>
          <w:rFonts w:ascii="Georgia" w:hAnsi="Georgia"/>
        </w:rPr>
        <w:t xml:space="preserve">a </w:t>
      </w:r>
      <w:r w:rsidR="00CA127C" w:rsidRPr="00300E33">
        <w:rPr>
          <w:rFonts w:ascii="Georgia" w:hAnsi="Georgia"/>
        </w:rPr>
        <w:t xml:space="preserve">„Nettó összesen </w:t>
      </w:r>
      <w:r w:rsidR="00145D0A" w:rsidRPr="00300E33">
        <w:rPr>
          <w:rFonts w:ascii="Georgia" w:hAnsi="Georgia"/>
        </w:rPr>
        <w:t xml:space="preserve">Ft/időtartam” </w:t>
      </w:r>
      <w:r w:rsidRPr="00300E33">
        <w:rPr>
          <w:rFonts w:ascii="Georgia" w:hAnsi="Georgia"/>
        </w:rPr>
        <w:t xml:space="preserve">sorban </w:t>
      </w:r>
      <w:r w:rsidR="00EF41D4" w:rsidRPr="00300E33">
        <w:rPr>
          <w:rFonts w:ascii="Georgia" w:hAnsi="Georgia"/>
        </w:rPr>
        <w:t xml:space="preserve">megadott </w:t>
      </w:r>
      <w:r w:rsidR="00145D0A" w:rsidRPr="00300E33">
        <w:rPr>
          <w:rFonts w:ascii="Georgia" w:hAnsi="Georgia"/>
        </w:rPr>
        <w:t>árnak oszthatónak kell</w:t>
      </w:r>
      <w:r w:rsidR="00402271">
        <w:rPr>
          <w:rFonts w:ascii="Georgia" w:hAnsi="Georgia"/>
        </w:rPr>
        <w:t xml:space="preserve"> lennie</w:t>
      </w:r>
      <w:r w:rsidR="00145D0A" w:rsidRPr="00300E33">
        <w:rPr>
          <w:rFonts w:ascii="Georgia" w:hAnsi="Georgia"/>
        </w:rPr>
        <w:t xml:space="preserve"> </w:t>
      </w:r>
      <w:r w:rsidRPr="00300E33">
        <w:rPr>
          <w:rFonts w:ascii="Georgia" w:hAnsi="Georgia"/>
        </w:rPr>
        <w:t xml:space="preserve">annyival, amennyi hónapból az adott teljesítési helyhez tartózó időszak áll. </w:t>
      </w:r>
      <w:r w:rsidR="00145D0A" w:rsidRPr="00300E33">
        <w:rPr>
          <w:rFonts w:ascii="Georgia" w:hAnsi="Georgia"/>
        </w:rPr>
        <w:t>Az osztás elvégzését követően a hányadosnak is egész számnak kell lennie.</w:t>
      </w:r>
    </w:p>
    <w:p w:rsidR="0023370B" w:rsidRPr="00300E33" w:rsidRDefault="0023370B" w:rsidP="00437946">
      <w:pPr>
        <w:ind w:left="1134" w:hanging="567"/>
        <w:jc w:val="both"/>
        <w:rPr>
          <w:rFonts w:ascii="Georgia" w:hAnsi="Georgia"/>
          <w:color w:val="000000"/>
        </w:rPr>
      </w:pPr>
      <w:r w:rsidRPr="00300E33">
        <w:rPr>
          <w:rFonts w:ascii="Georgia" w:hAnsi="Georgia"/>
          <w:color w:val="000000"/>
        </w:rPr>
        <w:t xml:space="preserve">1.2.2. </w:t>
      </w:r>
      <w:r w:rsidR="0046724E" w:rsidRPr="00300E33">
        <w:rPr>
          <w:rFonts w:ascii="Georgia" w:hAnsi="Georgia"/>
          <w:color w:val="000000"/>
        </w:rPr>
        <w:t xml:space="preserve">Az ajánlati árnak tartalmaznia kell </w:t>
      </w:r>
      <w:r w:rsidR="00402271">
        <w:rPr>
          <w:rFonts w:ascii="Georgia" w:hAnsi="Georgia"/>
          <w:color w:val="000000"/>
        </w:rPr>
        <w:t>–</w:t>
      </w:r>
      <w:r w:rsidR="0046724E" w:rsidRPr="00300E33">
        <w:rPr>
          <w:rFonts w:ascii="Georgia" w:hAnsi="Georgia"/>
          <w:color w:val="000000"/>
        </w:rPr>
        <w:t xml:space="preserve"> </w:t>
      </w:r>
      <w:r w:rsidR="00402271">
        <w:rPr>
          <w:rFonts w:ascii="Georgia" w:hAnsi="Georgia"/>
          <w:color w:val="000000"/>
        </w:rPr>
        <w:t xml:space="preserve">az Áfa és </w:t>
      </w:r>
      <w:r w:rsidR="0046724E" w:rsidRPr="00300E33">
        <w:rPr>
          <w:rFonts w:ascii="Georgia" w:hAnsi="Georgia"/>
          <w:color w:val="000000"/>
        </w:rPr>
        <w:t>az anyagköltség kivételével - valamennyi, a szerződés teljesítéséhez szükséges költsége</w:t>
      </w:r>
      <w:r w:rsidRPr="00300E33">
        <w:rPr>
          <w:rFonts w:ascii="Georgia" w:hAnsi="Georgia"/>
          <w:color w:val="000000"/>
        </w:rPr>
        <w:t xml:space="preserve">t, </w:t>
      </w:r>
      <w:r w:rsidR="0046724E" w:rsidRPr="00300E33">
        <w:rPr>
          <w:rFonts w:ascii="Georgia" w:hAnsi="Georgia"/>
          <w:color w:val="000000"/>
        </w:rPr>
        <w:t xml:space="preserve">amely a szerződés időtartama alatt semmilyen jogcímen nem emelhetők. </w:t>
      </w:r>
    </w:p>
    <w:p w:rsidR="0023370B" w:rsidRPr="00300E33" w:rsidRDefault="0023370B" w:rsidP="0023370B">
      <w:pPr>
        <w:ind w:left="708"/>
        <w:jc w:val="both"/>
        <w:rPr>
          <w:rFonts w:ascii="Georgia" w:hAnsi="Georgia"/>
          <w:color w:val="000000"/>
        </w:rPr>
      </w:pPr>
    </w:p>
    <w:p w:rsidR="0046724E" w:rsidRPr="00300E33" w:rsidRDefault="00BA0D76" w:rsidP="00437946">
      <w:pPr>
        <w:ind w:left="1134" w:hanging="567"/>
        <w:jc w:val="both"/>
        <w:rPr>
          <w:rFonts w:ascii="Georgia" w:hAnsi="Georgia"/>
          <w:bCs/>
          <w:iCs/>
          <w:color w:val="000000"/>
        </w:rPr>
      </w:pPr>
      <w:r w:rsidRPr="00300E33">
        <w:rPr>
          <w:rFonts w:ascii="Georgia" w:hAnsi="Georgia"/>
        </w:rPr>
        <w:t xml:space="preserve">1.2.3. </w:t>
      </w:r>
      <w:r w:rsidR="0046724E" w:rsidRPr="00300E33">
        <w:rPr>
          <w:rFonts w:ascii="Georgia" w:hAnsi="Georgia"/>
        </w:rPr>
        <w:t>Ajánlatkérő felhívja a figyelmet arra, hogy érvénytelen az ajánlat,</w:t>
      </w:r>
      <w:r w:rsidR="0046724E" w:rsidRPr="00300E33">
        <w:rPr>
          <w:rFonts w:ascii="Georgia" w:hAnsi="Georgia"/>
          <w:bCs/>
          <w:iCs/>
          <w:color w:val="000000"/>
        </w:rPr>
        <w:t xml:space="preserve"> amennyiben az ajánlat nem az előírtak szerint tartalmazza az ajánlati árat.</w:t>
      </w:r>
    </w:p>
    <w:p w:rsidR="00437946" w:rsidRPr="00300E33" w:rsidRDefault="00437946" w:rsidP="00437946">
      <w:pPr>
        <w:jc w:val="both"/>
        <w:rPr>
          <w:rFonts w:ascii="Georgia" w:hAnsi="Georgia"/>
          <w:color w:val="000000"/>
        </w:rPr>
      </w:pPr>
    </w:p>
    <w:p w:rsidR="004352CF" w:rsidRPr="00300E33" w:rsidRDefault="00437946" w:rsidP="004352CF">
      <w:pPr>
        <w:tabs>
          <w:tab w:val="left" w:pos="540"/>
          <w:tab w:val="left" w:pos="1218"/>
          <w:tab w:val="left" w:pos="1260"/>
        </w:tabs>
        <w:jc w:val="both"/>
        <w:rPr>
          <w:rFonts w:ascii="Georgia" w:hAnsi="Georgia"/>
          <w:b/>
          <w:bCs/>
          <w:color w:val="000000"/>
        </w:rPr>
      </w:pPr>
      <w:r w:rsidRPr="00300E33">
        <w:rPr>
          <w:rFonts w:ascii="Georgia" w:hAnsi="Georgia"/>
          <w:b/>
          <w:bCs/>
          <w:color w:val="000000"/>
        </w:rPr>
        <w:t>1.3. A számlázási ütemtervvel kapcsolatban</w:t>
      </w:r>
    </w:p>
    <w:p w:rsidR="00437946" w:rsidRPr="00300E33" w:rsidRDefault="00437946" w:rsidP="004352CF">
      <w:pPr>
        <w:tabs>
          <w:tab w:val="left" w:pos="540"/>
          <w:tab w:val="left" w:pos="1218"/>
          <w:tab w:val="left" w:pos="1260"/>
        </w:tabs>
        <w:jc w:val="both"/>
        <w:rPr>
          <w:rFonts w:ascii="Georgia" w:hAnsi="Georgia"/>
          <w:b/>
          <w:bCs/>
          <w:color w:val="000000"/>
        </w:rPr>
      </w:pPr>
    </w:p>
    <w:p w:rsidR="00D855BF" w:rsidRPr="00300E33" w:rsidRDefault="00437946" w:rsidP="00437946">
      <w:pPr>
        <w:tabs>
          <w:tab w:val="left" w:pos="540"/>
          <w:tab w:val="left" w:pos="1218"/>
          <w:tab w:val="left" w:pos="1260"/>
        </w:tabs>
        <w:ind w:left="1134"/>
        <w:jc w:val="both"/>
        <w:rPr>
          <w:rFonts w:ascii="Georgia" w:hAnsi="Georgia"/>
          <w:bCs/>
          <w:color w:val="000000"/>
        </w:rPr>
      </w:pPr>
      <w:r w:rsidRPr="00300E33">
        <w:rPr>
          <w:rFonts w:ascii="Georgia" w:hAnsi="Georgia"/>
          <w:bCs/>
          <w:color w:val="000000"/>
        </w:rPr>
        <w:t>Ajánlatkérő felhívja az ajánlattevők figyelmét a számlázási ütemtervvel kapcsolatban</w:t>
      </w:r>
      <w:r w:rsidR="00D855BF" w:rsidRPr="00300E33">
        <w:rPr>
          <w:rFonts w:ascii="Georgia" w:hAnsi="Georgia"/>
          <w:bCs/>
          <w:color w:val="000000"/>
        </w:rPr>
        <w:t xml:space="preserve"> az alábbiakra:</w:t>
      </w:r>
    </w:p>
    <w:p w:rsidR="00D855BF" w:rsidRPr="00300E33" w:rsidRDefault="00437946" w:rsidP="00D855BF">
      <w:pPr>
        <w:pStyle w:val="Listaszerbekezds"/>
        <w:numPr>
          <w:ilvl w:val="0"/>
          <w:numId w:val="34"/>
        </w:numPr>
        <w:tabs>
          <w:tab w:val="left" w:pos="540"/>
          <w:tab w:val="left" w:pos="1218"/>
          <w:tab w:val="left" w:pos="1260"/>
        </w:tabs>
        <w:jc w:val="both"/>
        <w:rPr>
          <w:rFonts w:ascii="Georgia" w:hAnsi="Georgia"/>
          <w:bCs/>
        </w:rPr>
      </w:pPr>
      <w:r w:rsidRPr="00300E33">
        <w:rPr>
          <w:rFonts w:ascii="Georgia" w:hAnsi="Georgia"/>
          <w:bCs/>
          <w:color w:val="000000"/>
        </w:rPr>
        <w:t xml:space="preserve"> az </w:t>
      </w:r>
      <w:r w:rsidR="00D855BF" w:rsidRPr="00300E33">
        <w:rPr>
          <w:rFonts w:ascii="Georgia" w:hAnsi="Georgia"/>
          <w:bCs/>
          <w:color w:val="000000"/>
        </w:rPr>
        <w:t>„</w:t>
      </w:r>
      <w:r w:rsidR="00D855BF" w:rsidRPr="00300E33">
        <w:rPr>
          <w:rFonts w:ascii="Georgia" w:hAnsi="Georgia"/>
          <w:bCs/>
        </w:rPr>
        <w:t>Országház főemelet 42-45.” teljesítési hely esetében 2018. november 1 - 2018. december 31. közötti törtidőszak vonatkozásában kell a számlát benyújtani, ezt követően a számlázás háromhavonta történik.</w:t>
      </w:r>
    </w:p>
    <w:p w:rsidR="00D855BF" w:rsidRPr="00300E33" w:rsidRDefault="00D855BF" w:rsidP="00D855BF">
      <w:pPr>
        <w:pStyle w:val="Listaszerbekezds"/>
        <w:numPr>
          <w:ilvl w:val="0"/>
          <w:numId w:val="34"/>
        </w:numPr>
        <w:tabs>
          <w:tab w:val="left" w:pos="540"/>
          <w:tab w:val="left" w:pos="1218"/>
          <w:tab w:val="left" w:pos="1260"/>
        </w:tabs>
        <w:jc w:val="both"/>
        <w:rPr>
          <w:rFonts w:ascii="Georgia" w:hAnsi="Georgia"/>
          <w:bCs/>
        </w:rPr>
      </w:pPr>
      <w:r w:rsidRPr="00300E33">
        <w:rPr>
          <w:rFonts w:ascii="Georgia" w:hAnsi="Georgia"/>
        </w:rPr>
        <w:t>Az „Országház és kazánház” teljesítési hely vonatkozásában a 2019.10.01-2019.10.31. közötti törtidőszak vonatkozásában kell számlát benyújtani.</w:t>
      </w:r>
    </w:p>
    <w:p w:rsidR="00D855BF" w:rsidRPr="00300E33" w:rsidRDefault="00D855BF" w:rsidP="00D855BF">
      <w:pPr>
        <w:pStyle w:val="Listaszerbekezds"/>
        <w:numPr>
          <w:ilvl w:val="0"/>
          <w:numId w:val="34"/>
        </w:numPr>
        <w:tabs>
          <w:tab w:val="left" w:pos="540"/>
          <w:tab w:val="left" w:pos="1218"/>
          <w:tab w:val="left" w:pos="1260"/>
        </w:tabs>
        <w:jc w:val="both"/>
        <w:rPr>
          <w:rFonts w:ascii="Georgia" w:hAnsi="Georgia"/>
          <w:bCs/>
        </w:rPr>
      </w:pPr>
      <w:r w:rsidRPr="00300E33">
        <w:rPr>
          <w:rFonts w:ascii="Georgia" w:hAnsi="Georgia"/>
        </w:rPr>
        <w:t>A többi teljesítési hely vonatkozásában a teljesítési időszak három hónap, ennek megfelelően kell a számlákat benyújtani.</w:t>
      </w:r>
    </w:p>
    <w:p w:rsidR="00D855BF" w:rsidRPr="00300E33" w:rsidRDefault="00D855BF" w:rsidP="00437946">
      <w:pPr>
        <w:tabs>
          <w:tab w:val="left" w:pos="540"/>
          <w:tab w:val="left" w:pos="1218"/>
          <w:tab w:val="left" w:pos="1260"/>
        </w:tabs>
        <w:ind w:left="1134"/>
        <w:jc w:val="both"/>
        <w:rPr>
          <w:rFonts w:ascii="Georgia" w:hAnsi="Georgia"/>
        </w:rPr>
      </w:pPr>
    </w:p>
    <w:p w:rsidR="00D855BF" w:rsidRPr="00300E33" w:rsidRDefault="00D855BF" w:rsidP="00437946">
      <w:pPr>
        <w:tabs>
          <w:tab w:val="left" w:pos="540"/>
          <w:tab w:val="left" w:pos="1218"/>
          <w:tab w:val="left" w:pos="1260"/>
        </w:tabs>
        <w:ind w:left="1134"/>
        <w:jc w:val="both"/>
        <w:rPr>
          <w:rFonts w:ascii="Georgia" w:hAnsi="Georgia"/>
          <w:bCs/>
          <w:color w:val="000000"/>
        </w:rPr>
      </w:pPr>
    </w:p>
    <w:p w:rsidR="004352CF" w:rsidRPr="00300E33" w:rsidRDefault="00D95A7A" w:rsidP="004352CF">
      <w:pPr>
        <w:pStyle w:val="Cmsor2"/>
        <w:ind w:left="392" w:hanging="392"/>
        <w:jc w:val="both"/>
        <w:rPr>
          <w:rFonts w:ascii="Georgia" w:hAnsi="Georgia"/>
          <w:i w:val="0"/>
          <w:iCs w:val="0"/>
          <w:color w:val="000000"/>
          <w:sz w:val="24"/>
          <w:szCs w:val="24"/>
        </w:rPr>
      </w:pPr>
      <w:bookmarkStart w:id="22" w:name="_Toc463600030"/>
      <w:r w:rsidRPr="00300E33">
        <w:rPr>
          <w:rFonts w:ascii="Georgia" w:hAnsi="Georgia"/>
          <w:i w:val="0"/>
          <w:iCs w:val="0"/>
          <w:color w:val="000000"/>
          <w:sz w:val="24"/>
          <w:szCs w:val="24"/>
        </w:rPr>
        <w:t>1.</w:t>
      </w:r>
      <w:r w:rsidR="00437946" w:rsidRPr="00300E33">
        <w:rPr>
          <w:rFonts w:ascii="Georgia" w:hAnsi="Georgia"/>
          <w:i w:val="0"/>
          <w:iCs w:val="0"/>
          <w:color w:val="000000"/>
          <w:sz w:val="24"/>
          <w:szCs w:val="24"/>
        </w:rPr>
        <w:t>4</w:t>
      </w:r>
      <w:r w:rsidR="004352CF" w:rsidRPr="00300E33">
        <w:rPr>
          <w:rFonts w:ascii="Georgia" w:hAnsi="Georgia"/>
          <w:i w:val="0"/>
          <w:iCs w:val="0"/>
          <w:color w:val="000000"/>
          <w:sz w:val="24"/>
          <w:szCs w:val="24"/>
        </w:rPr>
        <w:t>. Tájékoztatás a Kbt. 73. § (5) bekezdése szerint</w:t>
      </w:r>
      <w:bookmarkEnd w:id="22"/>
      <w:r w:rsidR="004352CF" w:rsidRPr="00300E33">
        <w:rPr>
          <w:rFonts w:ascii="Georgia" w:hAnsi="Georgia"/>
          <w:i w:val="0"/>
          <w:iCs w:val="0"/>
          <w:color w:val="000000"/>
          <w:sz w:val="24"/>
          <w:szCs w:val="24"/>
        </w:rPr>
        <w:t xml:space="preserve"> </w:t>
      </w:r>
    </w:p>
    <w:p w:rsidR="004352CF" w:rsidRPr="00300E33" w:rsidRDefault="004352CF" w:rsidP="004352CF">
      <w:pPr>
        <w:pStyle w:val="Szvegtrzs"/>
        <w:spacing w:line="240" w:lineRule="auto"/>
        <w:ind w:left="879" w:right="-33" w:hanging="28"/>
        <w:rPr>
          <w:rFonts w:ascii="Georgia" w:hAnsi="Georgia"/>
          <w:noProof/>
          <w:color w:val="000000"/>
          <w:sz w:val="24"/>
          <w:szCs w:val="24"/>
        </w:rPr>
      </w:pPr>
      <w:r w:rsidRPr="00300E33">
        <w:rPr>
          <w:rFonts w:ascii="Georgia" w:hAnsi="Georgia"/>
          <w:noProof/>
          <w:color w:val="000000"/>
          <w:sz w:val="24"/>
          <w:szCs w:val="24"/>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D855BF" w:rsidRPr="00300E33" w:rsidRDefault="00D855BF" w:rsidP="00D855BF">
      <w:pPr>
        <w:pStyle w:val="Szvegtrzs"/>
        <w:tabs>
          <w:tab w:val="left" w:pos="9253"/>
        </w:tabs>
        <w:spacing w:line="240" w:lineRule="auto"/>
        <w:ind w:left="868" w:right="48"/>
        <w:rPr>
          <w:rFonts w:ascii="Georgia" w:hAnsi="Georgia"/>
          <w:b/>
          <w:bCs/>
          <w:sz w:val="24"/>
          <w:szCs w:val="24"/>
        </w:rPr>
      </w:pPr>
      <w:r w:rsidRPr="00300E33">
        <w:rPr>
          <w:rFonts w:ascii="Georgia" w:hAnsi="Georgia"/>
          <w:b/>
          <w:bCs/>
          <w:sz w:val="24"/>
          <w:szCs w:val="24"/>
        </w:rPr>
        <w:t>Budapest Főváros Kormányhivatala Foglalkoztatási Főosztályának Munkaügyi Ellenőrzési Osztálya</w:t>
      </w:r>
    </w:p>
    <w:p w:rsidR="00D855BF" w:rsidRPr="00300E33" w:rsidRDefault="00D855BF" w:rsidP="00D855BF">
      <w:pPr>
        <w:pStyle w:val="Szvegtrzs"/>
        <w:tabs>
          <w:tab w:val="left" w:pos="9253"/>
        </w:tabs>
        <w:spacing w:line="240" w:lineRule="auto"/>
        <w:ind w:left="868" w:right="48"/>
        <w:rPr>
          <w:rFonts w:ascii="Georgia" w:hAnsi="Georgia"/>
          <w:sz w:val="24"/>
          <w:szCs w:val="24"/>
        </w:rPr>
      </w:pPr>
      <w:r w:rsidRPr="00300E33">
        <w:rPr>
          <w:rFonts w:ascii="Georgia" w:hAnsi="Georgia"/>
          <w:sz w:val="24"/>
          <w:szCs w:val="24"/>
        </w:rPr>
        <w:t>1036 Budapest, Váradi u. 15.</w:t>
      </w:r>
    </w:p>
    <w:p w:rsidR="00D855BF" w:rsidRPr="00300E33" w:rsidRDefault="00D855BF" w:rsidP="00D855BF">
      <w:pPr>
        <w:pStyle w:val="Szvegtrzs"/>
        <w:tabs>
          <w:tab w:val="left" w:pos="9253"/>
        </w:tabs>
        <w:spacing w:line="240" w:lineRule="auto"/>
        <w:ind w:left="868" w:right="48"/>
        <w:rPr>
          <w:rFonts w:ascii="Georgia" w:hAnsi="Georgia"/>
          <w:sz w:val="24"/>
          <w:szCs w:val="24"/>
        </w:rPr>
      </w:pPr>
      <w:r w:rsidRPr="00300E33">
        <w:rPr>
          <w:rFonts w:ascii="Georgia" w:hAnsi="Georgia"/>
          <w:sz w:val="24"/>
          <w:szCs w:val="24"/>
        </w:rPr>
        <w:lastRenderedPageBreak/>
        <w:t>Postacím: 1438 Budapest, Pf. 520.</w:t>
      </w:r>
    </w:p>
    <w:p w:rsidR="00D855BF" w:rsidRPr="00300E33" w:rsidRDefault="00D855BF" w:rsidP="00D855BF">
      <w:pPr>
        <w:pStyle w:val="Szvegtrzs"/>
        <w:tabs>
          <w:tab w:val="left" w:pos="9253"/>
        </w:tabs>
        <w:spacing w:line="240" w:lineRule="auto"/>
        <w:ind w:left="868" w:right="48"/>
        <w:rPr>
          <w:rFonts w:ascii="Georgia" w:hAnsi="Georgia"/>
          <w:sz w:val="24"/>
          <w:szCs w:val="24"/>
        </w:rPr>
      </w:pPr>
      <w:proofErr w:type="gramStart"/>
      <w:r w:rsidRPr="00300E33">
        <w:rPr>
          <w:rFonts w:ascii="Georgia" w:hAnsi="Georgia"/>
          <w:sz w:val="24"/>
          <w:szCs w:val="24"/>
        </w:rPr>
        <w:t>tel</w:t>
      </w:r>
      <w:proofErr w:type="gramEnd"/>
      <w:r w:rsidRPr="00300E33">
        <w:rPr>
          <w:rFonts w:ascii="Georgia" w:hAnsi="Georgia"/>
          <w:sz w:val="24"/>
          <w:szCs w:val="24"/>
        </w:rPr>
        <w:t>: 06-1-323-3600</w:t>
      </w:r>
    </w:p>
    <w:p w:rsidR="00D855BF" w:rsidRPr="00300E33" w:rsidRDefault="00D855BF" w:rsidP="00D855BF">
      <w:pPr>
        <w:pStyle w:val="Szvegtrzs"/>
        <w:tabs>
          <w:tab w:val="left" w:pos="9253"/>
        </w:tabs>
        <w:spacing w:line="240" w:lineRule="auto"/>
        <w:ind w:left="868" w:right="48"/>
        <w:rPr>
          <w:rFonts w:ascii="Georgia" w:hAnsi="Georgia"/>
          <w:sz w:val="24"/>
          <w:szCs w:val="24"/>
        </w:rPr>
      </w:pPr>
      <w:proofErr w:type="gramStart"/>
      <w:r w:rsidRPr="00300E33">
        <w:rPr>
          <w:rFonts w:ascii="Georgia" w:hAnsi="Georgia"/>
          <w:sz w:val="24"/>
          <w:szCs w:val="24"/>
        </w:rPr>
        <w:t>fax</w:t>
      </w:r>
      <w:proofErr w:type="gramEnd"/>
      <w:r w:rsidRPr="00300E33">
        <w:rPr>
          <w:rFonts w:ascii="Georgia" w:hAnsi="Georgia"/>
          <w:sz w:val="24"/>
          <w:szCs w:val="24"/>
        </w:rPr>
        <w:t>: 06-1-323-3602</w:t>
      </w:r>
    </w:p>
    <w:p w:rsidR="00D855BF" w:rsidRPr="00300E33" w:rsidRDefault="00D855BF" w:rsidP="00D855BF">
      <w:pPr>
        <w:pStyle w:val="Szvegtrzs"/>
        <w:tabs>
          <w:tab w:val="left" w:pos="9253"/>
        </w:tabs>
        <w:spacing w:line="240" w:lineRule="auto"/>
        <w:ind w:left="868" w:right="48"/>
        <w:rPr>
          <w:rFonts w:ascii="Georgia" w:hAnsi="Georgia"/>
          <w:color w:val="000000"/>
          <w:sz w:val="24"/>
          <w:szCs w:val="24"/>
        </w:rPr>
      </w:pPr>
      <w:r w:rsidRPr="00300E33">
        <w:rPr>
          <w:rFonts w:ascii="Georgia" w:hAnsi="Georgia"/>
          <w:sz w:val="24"/>
          <w:szCs w:val="24"/>
        </w:rPr>
        <w:t xml:space="preserve">E-mail: </w:t>
      </w:r>
      <w:hyperlink r:id="rId8" w:history="1">
        <w:r w:rsidRPr="00300E33">
          <w:rPr>
            <w:rStyle w:val="Hiperhivatkozs"/>
            <w:rFonts w:ascii="Georgia" w:hAnsi="Georgia"/>
            <w:sz w:val="24"/>
            <w:szCs w:val="24"/>
          </w:rPr>
          <w:t>budapestfv-kh-mmszsz-mu@ommf.gov.hu</w:t>
        </w:r>
      </w:hyperlink>
      <w:r w:rsidRPr="00300E33">
        <w:rPr>
          <w:rFonts w:ascii="Georgia" w:hAnsi="Georgia"/>
          <w:sz w:val="24"/>
          <w:szCs w:val="24"/>
        </w:rPr>
        <w:t xml:space="preserve">, </w:t>
      </w:r>
      <w:hyperlink r:id="rId9" w:history="1">
        <w:r w:rsidRPr="00300E33">
          <w:rPr>
            <w:rStyle w:val="Hiperhivatkozs"/>
            <w:rFonts w:ascii="Georgia" w:hAnsi="Georgia"/>
            <w:sz w:val="24"/>
            <w:szCs w:val="24"/>
          </w:rPr>
          <w:t>budapestfv-kh-mmszsz@ommf.gov.hu</w:t>
        </w:r>
      </w:hyperlink>
    </w:p>
    <w:p w:rsidR="00D855BF" w:rsidRPr="00300E33" w:rsidRDefault="00D855BF" w:rsidP="00D855BF">
      <w:pPr>
        <w:pStyle w:val="Szvegtrzs"/>
        <w:tabs>
          <w:tab w:val="left" w:pos="9253"/>
        </w:tabs>
        <w:spacing w:line="240" w:lineRule="auto"/>
        <w:ind w:left="868" w:right="48"/>
        <w:rPr>
          <w:rFonts w:ascii="Georgia" w:hAnsi="Georgia"/>
          <w:color w:val="000000"/>
          <w:sz w:val="24"/>
          <w:szCs w:val="24"/>
        </w:rPr>
      </w:pPr>
    </w:p>
    <w:p w:rsidR="00D855BF" w:rsidRPr="00300E33" w:rsidRDefault="00D855BF" w:rsidP="00D855BF">
      <w:pPr>
        <w:pStyle w:val="Szvegtrzs"/>
        <w:tabs>
          <w:tab w:val="left" w:pos="9253"/>
        </w:tabs>
        <w:spacing w:line="240" w:lineRule="auto"/>
        <w:ind w:left="868" w:right="48"/>
        <w:rPr>
          <w:rFonts w:ascii="Georgia" w:hAnsi="Georgia"/>
          <w:sz w:val="24"/>
          <w:szCs w:val="24"/>
        </w:rPr>
      </w:pPr>
      <w:r w:rsidRPr="00300E33">
        <w:rPr>
          <w:rFonts w:ascii="Georgia" w:hAnsi="Georgia"/>
          <w:b/>
          <w:bCs/>
          <w:sz w:val="24"/>
          <w:szCs w:val="24"/>
        </w:rPr>
        <w:t>Budapest Főváros Kormányhivatala Foglalkoztatási Főosztályának Munkavédelmi Ellenőrzési Osztálya</w:t>
      </w:r>
    </w:p>
    <w:p w:rsidR="00D855BF" w:rsidRPr="00300E33" w:rsidRDefault="00D855BF" w:rsidP="00D855BF">
      <w:pPr>
        <w:pStyle w:val="Szvegtrzs"/>
        <w:tabs>
          <w:tab w:val="left" w:pos="9253"/>
        </w:tabs>
        <w:spacing w:line="240" w:lineRule="auto"/>
        <w:ind w:left="868" w:right="48"/>
        <w:rPr>
          <w:rFonts w:ascii="Georgia" w:hAnsi="Georgia"/>
          <w:sz w:val="24"/>
          <w:szCs w:val="24"/>
        </w:rPr>
      </w:pPr>
      <w:r w:rsidRPr="00300E33">
        <w:rPr>
          <w:rFonts w:ascii="Georgia" w:hAnsi="Georgia"/>
          <w:sz w:val="24"/>
          <w:szCs w:val="24"/>
        </w:rPr>
        <w:t>1036 Budapest, Váradi u. 15.</w:t>
      </w:r>
    </w:p>
    <w:p w:rsidR="00D855BF" w:rsidRPr="00300E33" w:rsidRDefault="00D855BF" w:rsidP="00D855BF">
      <w:pPr>
        <w:pStyle w:val="Szvegtrzs"/>
        <w:tabs>
          <w:tab w:val="left" w:pos="9253"/>
        </w:tabs>
        <w:spacing w:line="240" w:lineRule="auto"/>
        <w:ind w:left="868" w:right="48"/>
        <w:rPr>
          <w:rFonts w:ascii="Georgia" w:hAnsi="Georgia"/>
          <w:sz w:val="24"/>
          <w:szCs w:val="24"/>
        </w:rPr>
      </w:pPr>
      <w:r w:rsidRPr="00300E33">
        <w:rPr>
          <w:rFonts w:ascii="Georgia" w:hAnsi="Georgia"/>
          <w:sz w:val="24"/>
          <w:szCs w:val="24"/>
        </w:rPr>
        <w:t>Postacím: 1438 Budapest Pf. 520.</w:t>
      </w:r>
    </w:p>
    <w:p w:rsidR="00D855BF" w:rsidRPr="00300E33" w:rsidRDefault="00D855BF" w:rsidP="00D855BF">
      <w:pPr>
        <w:pStyle w:val="Szvegtrzs"/>
        <w:tabs>
          <w:tab w:val="left" w:pos="9253"/>
        </w:tabs>
        <w:spacing w:line="240" w:lineRule="auto"/>
        <w:ind w:left="868" w:right="48"/>
        <w:rPr>
          <w:rFonts w:ascii="Georgia" w:hAnsi="Georgia"/>
          <w:sz w:val="24"/>
          <w:szCs w:val="24"/>
        </w:rPr>
      </w:pPr>
      <w:proofErr w:type="gramStart"/>
      <w:r w:rsidRPr="00300E33">
        <w:rPr>
          <w:rFonts w:ascii="Georgia" w:hAnsi="Georgia"/>
          <w:sz w:val="24"/>
          <w:szCs w:val="24"/>
        </w:rPr>
        <w:t>tel</w:t>
      </w:r>
      <w:proofErr w:type="gramEnd"/>
      <w:r w:rsidRPr="00300E33">
        <w:rPr>
          <w:rFonts w:ascii="Georgia" w:hAnsi="Georgia"/>
          <w:sz w:val="24"/>
          <w:szCs w:val="24"/>
        </w:rPr>
        <w:t>: 06-1-216-2901, 06-1-323-3600</w:t>
      </w:r>
    </w:p>
    <w:p w:rsidR="00D855BF" w:rsidRPr="00300E33" w:rsidRDefault="00D855BF" w:rsidP="00D855BF">
      <w:pPr>
        <w:pStyle w:val="Szvegtrzs"/>
        <w:tabs>
          <w:tab w:val="left" w:pos="9253"/>
        </w:tabs>
        <w:spacing w:line="240" w:lineRule="auto"/>
        <w:ind w:left="868" w:right="48"/>
        <w:rPr>
          <w:rFonts w:ascii="Georgia" w:hAnsi="Georgia"/>
          <w:sz w:val="24"/>
          <w:szCs w:val="24"/>
        </w:rPr>
      </w:pPr>
      <w:proofErr w:type="gramStart"/>
      <w:r w:rsidRPr="00300E33">
        <w:rPr>
          <w:rFonts w:ascii="Georgia" w:hAnsi="Georgia"/>
          <w:sz w:val="24"/>
          <w:szCs w:val="24"/>
        </w:rPr>
        <w:t>fax</w:t>
      </w:r>
      <w:proofErr w:type="gramEnd"/>
      <w:r w:rsidRPr="00300E33">
        <w:rPr>
          <w:rFonts w:ascii="Georgia" w:hAnsi="Georgia"/>
          <w:sz w:val="24"/>
          <w:szCs w:val="24"/>
        </w:rPr>
        <w:t>: 06-1-323-3602</w:t>
      </w:r>
    </w:p>
    <w:p w:rsidR="00D855BF" w:rsidRPr="00300E33" w:rsidRDefault="00D855BF" w:rsidP="00D855BF">
      <w:pPr>
        <w:pStyle w:val="Szvegtrzs"/>
        <w:tabs>
          <w:tab w:val="left" w:pos="9253"/>
        </w:tabs>
        <w:spacing w:line="240" w:lineRule="auto"/>
        <w:ind w:left="868" w:right="48"/>
        <w:rPr>
          <w:rFonts w:ascii="Georgia" w:hAnsi="Georgia"/>
          <w:color w:val="000000"/>
          <w:sz w:val="24"/>
          <w:szCs w:val="24"/>
        </w:rPr>
      </w:pPr>
      <w:r w:rsidRPr="00300E33">
        <w:rPr>
          <w:rFonts w:ascii="Georgia" w:hAnsi="Georgia"/>
          <w:sz w:val="24"/>
          <w:szCs w:val="24"/>
        </w:rPr>
        <w:t xml:space="preserve">E-mail: </w:t>
      </w:r>
      <w:hyperlink r:id="rId10" w:history="1">
        <w:r w:rsidRPr="00300E33">
          <w:rPr>
            <w:rStyle w:val="Hiperhivatkozs"/>
            <w:rFonts w:ascii="Georgia" w:hAnsi="Georgia"/>
            <w:sz w:val="24"/>
            <w:szCs w:val="24"/>
          </w:rPr>
          <w:t>budapestfv-kh-mmszsz-mv@ommf.gov.hu</w:t>
        </w:r>
      </w:hyperlink>
      <w:r w:rsidRPr="00300E33">
        <w:rPr>
          <w:rFonts w:ascii="Georgia" w:hAnsi="Georgia"/>
          <w:sz w:val="24"/>
          <w:szCs w:val="24"/>
        </w:rPr>
        <w:t xml:space="preserve">, </w:t>
      </w:r>
      <w:hyperlink r:id="rId11" w:history="1">
        <w:r w:rsidRPr="00300E33">
          <w:rPr>
            <w:rStyle w:val="Hiperhivatkozs"/>
            <w:rFonts w:ascii="Georgia" w:hAnsi="Georgia"/>
            <w:sz w:val="24"/>
            <w:szCs w:val="24"/>
          </w:rPr>
          <w:t>budapestfv-kh-mmszsz@ommf.gov.hu</w:t>
        </w:r>
      </w:hyperlink>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spacing w:line="240" w:lineRule="auto"/>
        <w:ind w:left="709" w:firstLine="425"/>
        <w:rPr>
          <w:rFonts w:ascii="Georgia" w:hAnsi="Georgia"/>
          <w:color w:val="000000"/>
          <w:sz w:val="24"/>
          <w:szCs w:val="24"/>
        </w:rPr>
      </w:pPr>
    </w:p>
    <w:p w:rsidR="004352CF" w:rsidRPr="00300E33" w:rsidRDefault="004352CF" w:rsidP="004352CF">
      <w:pPr>
        <w:pStyle w:val="Szvegtrzs"/>
        <w:spacing w:line="240" w:lineRule="auto"/>
        <w:ind w:left="851" w:right="48"/>
        <w:rPr>
          <w:rFonts w:ascii="Georgia" w:hAnsi="Georgia"/>
          <w:color w:val="000000"/>
          <w:sz w:val="24"/>
          <w:szCs w:val="24"/>
        </w:rPr>
      </w:pPr>
      <w:r w:rsidRPr="00300E33">
        <w:rPr>
          <w:rFonts w:ascii="Georgia" w:hAnsi="Georgia"/>
          <w:color w:val="000000"/>
          <w:sz w:val="24"/>
          <w:szCs w:val="24"/>
        </w:rPr>
        <w:t xml:space="preserve">Nemzetgazdasági Minisztérium Munkafelügyeleti Főosztály </w:t>
      </w:r>
      <w:proofErr w:type="gramStart"/>
      <w:r w:rsidRPr="00300E33">
        <w:rPr>
          <w:rFonts w:ascii="Georgia" w:hAnsi="Georgia"/>
          <w:color w:val="000000"/>
          <w:sz w:val="24"/>
          <w:szCs w:val="24"/>
        </w:rPr>
        <w:t>Foglalkoztatás-felügyeleti   Főosztály</w:t>
      </w:r>
      <w:proofErr w:type="gramEnd"/>
    </w:p>
    <w:p w:rsidR="004352CF" w:rsidRPr="00300E33" w:rsidRDefault="004352CF" w:rsidP="004352CF">
      <w:pPr>
        <w:pStyle w:val="Szvegtrzs"/>
        <w:spacing w:line="240" w:lineRule="auto"/>
        <w:ind w:left="851" w:right="48"/>
        <w:rPr>
          <w:rFonts w:ascii="Georgia" w:hAnsi="Georgia"/>
          <w:color w:val="000000"/>
          <w:sz w:val="24"/>
          <w:szCs w:val="24"/>
        </w:rPr>
      </w:pPr>
    </w:p>
    <w:p w:rsidR="004352CF" w:rsidRPr="00300E33" w:rsidRDefault="004352CF" w:rsidP="004352CF">
      <w:pPr>
        <w:pStyle w:val="Szvegtrzs"/>
        <w:spacing w:line="240" w:lineRule="auto"/>
        <w:ind w:left="1134" w:hanging="283"/>
        <w:rPr>
          <w:rFonts w:ascii="Georgia" w:hAnsi="Georgia"/>
          <w:color w:val="000000"/>
          <w:sz w:val="24"/>
          <w:szCs w:val="24"/>
        </w:rPr>
      </w:pPr>
      <w:r w:rsidRPr="00300E33">
        <w:rPr>
          <w:rFonts w:ascii="Georgia" w:hAnsi="Georgia"/>
          <w:color w:val="000000"/>
          <w:sz w:val="24"/>
          <w:szCs w:val="24"/>
        </w:rPr>
        <w:t>Postacím: 1369 Budapest, Pf.: 481.</w:t>
      </w:r>
    </w:p>
    <w:p w:rsidR="004352CF" w:rsidRPr="00300E33" w:rsidRDefault="004352CF" w:rsidP="004352CF">
      <w:pPr>
        <w:pStyle w:val="Szvegtrzs"/>
        <w:spacing w:line="240" w:lineRule="auto"/>
        <w:ind w:left="1134" w:hanging="283"/>
        <w:rPr>
          <w:rFonts w:ascii="Georgia" w:hAnsi="Georgia"/>
          <w:color w:val="000000"/>
          <w:sz w:val="24"/>
          <w:szCs w:val="24"/>
        </w:rPr>
      </w:pPr>
      <w:r w:rsidRPr="00300E33">
        <w:rPr>
          <w:rFonts w:ascii="Georgia" w:hAnsi="Georgia"/>
          <w:color w:val="000000"/>
          <w:sz w:val="24"/>
          <w:szCs w:val="24"/>
        </w:rPr>
        <w:t>Telefon: (06 1) (1) 896-3002</w:t>
      </w:r>
    </w:p>
    <w:p w:rsidR="004352CF" w:rsidRPr="00300E33" w:rsidRDefault="004352CF" w:rsidP="004352CF">
      <w:pPr>
        <w:pStyle w:val="Szvegtrzs"/>
        <w:spacing w:line="240" w:lineRule="auto"/>
        <w:ind w:left="1134" w:hanging="283"/>
        <w:rPr>
          <w:rFonts w:ascii="Georgia" w:hAnsi="Georgia"/>
          <w:color w:val="000000"/>
          <w:sz w:val="24"/>
          <w:szCs w:val="24"/>
        </w:rPr>
      </w:pPr>
      <w:r w:rsidRPr="00300E33">
        <w:rPr>
          <w:rFonts w:ascii="Georgia" w:hAnsi="Georgia"/>
          <w:color w:val="000000"/>
          <w:sz w:val="24"/>
          <w:szCs w:val="24"/>
        </w:rPr>
        <w:tab/>
        <w:t xml:space="preserve">    (06 1) 795-1400</w:t>
      </w:r>
    </w:p>
    <w:p w:rsidR="004352CF" w:rsidRPr="00300E33" w:rsidRDefault="004352CF" w:rsidP="004352CF">
      <w:pPr>
        <w:pStyle w:val="Szvegtrzs"/>
        <w:spacing w:line="240" w:lineRule="auto"/>
        <w:ind w:left="1134" w:hanging="283"/>
        <w:rPr>
          <w:rFonts w:ascii="Georgia" w:hAnsi="Georgia"/>
          <w:color w:val="000000"/>
          <w:sz w:val="24"/>
          <w:szCs w:val="24"/>
        </w:rPr>
      </w:pPr>
      <w:r w:rsidRPr="00300E33">
        <w:rPr>
          <w:rFonts w:ascii="Georgia" w:hAnsi="Georgia"/>
          <w:color w:val="000000"/>
          <w:sz w:val="24"/>
          <w:szCs w:val="24"/>
        </w:rPr>
        <w:t>Fax: (06 1) 795-0884</w:t>
      </w:r>
    </w:p>
    <w:p w:rsidR="004352CF" w:rsidRPr="00300E33" w:rsidRDefault="004352CF" w:rsidP="004352CF">
      <w:pPr>
        <w:pStyle w:val="Szvegtrzs"/>
        <w:spacing w:line="240" w:lineRule="auto"/>
        <w:ind w:left="1134" w:hanging="283"/>
        <w:rPr>
          <w:rFonts w:ascii="Georgia" w:hAnsi="Georgia"/>
          <w:color w:val="000000"/>
          <w:sz w:val="24"/>
          <w:szCs w:val="24"/>
        </w:rPr>
      </w:pPr>
      <w:r w:rsidRPr="00300E33">
        <w:rPr>
          <w:rFonts w:ascii="Georgia" w:hAnsi="Georgia"/>
          <w:color w:val="000000"/>
          <w:sz w:val="24"/>
          <w:szCs w:val="24"/>
        </w:rPr>
        <w:tab/>
        <w:t xml:space="preserve">   (06 1) 795-0716</w:t>
      </w:r>
    </w:p>
    <w:p w:rsidR="004352CF" w:rsidRPr="00300E33" w:rsidRDefault="004352CF" w:rsidP="004352CF">
      <w:pPr>
        <w:pStyle w:val="Szvegtrzs"/>
        <w:spacing w:line="240" w:lineRule="auto"/>
        <w:ind w:left="1134" w:hanging="283"/>
        <w:rPr>
          <w:rFonts w:ascii="Georgia" w:hAnsi="Georgia"/>
          <w:color w:val="000000"/>
          <w:sz w:val="24"/>
          <w:szCs w:val="24"/>
        </w:rPr>
      </w:pPr>
      <w:r w:rsidRPr="00300E33">
        <w:rPr>
          <w:rFonts w:ascii="Georgia" w:hAnsi="Georgia"/>
          <w:color w:val="000000"/>
          <w:sz w:val="24"/>
          <w:szCs w:val="24"/>
        </w:rPr>
        <w:t xml:space="preserve">Email: </w:t>
      </w:r>
      <w:hyperlink r:id="rId12" w:tgtFrame="_blank" w:history="1">
        <w:r w:rsidRPr="00300E33">
          <w:rPr>
            <w:rStyle w:val="Hiperhivatkozs"/>
            <w:rFonts w:ascii="Georgia" w:hAnsi="Georgia"/>
            <w:color w:val="000000"/>
            <w:sz w:val="24"/>
            <w:szCs w:val="24"/>
          </w:rPr>
          <w:t>munkafelugyeleti-foo@ngm.gov.hu</w:t>
        </w:r>
      </w:hyperlink>
    </w:p>
    <w:p w:rsidR="004352CF" w:rsidRPr="00300E33" w:rsidRDefault="004352CF" w:rsidP="004352CF">
      <w:pPr>
        <w:pStyle w:val="Szvegtrzs"/>
        <w:spacing w:line="240" w:lineRule="auto"/>
        <w:ind w:left="1134"/>
        <w:rPr>
          <w:rFonts w:ascii="Georgia" w:hAnsi="Georgia"/>
          <w:color w:val="000000"/>
          <w:sz w:val="24"/>
          <w:szCs w:val="24"/>
        </w:rPr>
      </w:pPr>
    </w:p>
    <w:p w:rsidR="004352CF" w:rsidRPr="00300E33" w:rsidRDefault="004352CF" w:rsidP="004352CF">
      <w:pPr>
        <w:pStyle w:val="NormlWeb"/>
        <w:spacing w:before="0" w:beforeAutospacing="0" w:after="0"/>
        <w:ind w:left="851"/>
        <w:jc w:val="both"/>
        <w:rPr>
          <w:rFonts w:ascii="Georgia" w:hAnsi="Georgia"/>
          <w:bCs/>
        </w:rPr>
      </w:pPr>
      <w:r w:rsidRPr="00300E33">
        <w:rPr>
          <w:rFonts w:ascii="Georgia" w:hAnsi="Georgia"/>
          <w:bCs/>
        </w:rPr>
        <w:t>Budapest Főváros Kormányhivatala Foglalkoztatási Főosztályának Munkaügyi Ellenőrzési Osztálya</w:t>
      </w:r>
      <w:r w:rsidRPr="00300E33">
        <w:rPr>
          <w:rStyle w:val="Lbjegyzet-hivatkozs"/>
          <w:rFonts w:ascii="Georgia" w:hAnsi="Georgia"/>
        </w:rPr>
        <w:footnoteReference w:id="1"/>
      </w:r>
    </w:p>
    <w:p w:rsidR="004352CF" w:rsidRPr="00300E33" w:rsidRDefault="004352CF" w:rsidP="004352CF">
      <w:pPr>
        <w:pStyle w:val="NormlWeb"/>
        <w:spacing w:before="0" w:beforeAutospacing="0" w:after="0"/>
        <w:ind w:left="851"/>
        <w:jc w:val="both"/>
        <w:rPr>
          <w:rFonts w:ascii="Georgia" w:hAnsi="Georgia"/>
          <w:bCs/>
        </w:rPr>
      </w:pPr>
    </w:p>
    <w:p w:rsidR="004352CF" w:rsidRPr="00300E33" w:rsidRDefault="004352CF" w:rsidP="004352CF">
      <w:pPr>
        <w:ind w:left="851"/>
        <w:rPr>
          <w:rFonts w:ascii="Georgia" w:hAnsi="Georgia"/>
        </w:rPr>
      </w:pPr>
      <w:r w:rsidRPr="00300E33">
        <w:rPr>
          <w:rFonts w:ascii="Georgia" w:hAnsi="Georgia"/>
        </w:rPr>
        <w:t>1036 Budapest, Váradi u. 15.</w:t>
      </w:r>
      <w:r w:rsidRPr="00300E33">
        <w:rPr>
          <w:rFonts w:ascii="Georgia" w:hAnsi="Georgia"/>
        </w:rPr>
        <w:br/>
        <w:t>Postacím: 1438 Budapest, Pf. 520.</w:t>
      </w:r>
      <w:r w:rsidRPr="00300E33">
        <w:rPr>
          <w:rFonts w:ascii="Georgia" w:hAnsi="Georgia"/>
        </w:rPr>
        <w:br/>
        <w:t>tel: 06-1-323-3600</w:t>
      </w:r>
      <w:r w:rsidRPr="00300E33">
        <w:rPr>
          <w:rFonts w:ascii="Georgia" w:hAnsi="Georgia"/>
        </w:rPr>
        <w:br/>
        <w:t>fax: 06-1-323-3602</w:t>
      </w:r>
      <w:r w:rsidRPr="00300E33">
        <w:rPr>
          <w:rFonts w:ascii="Georgia" w:hAnsi="Georgia"/>
        </w:rPr>
        <w:br/>
        <w:t xml:space="preserve">E-mail: </w:t>
      </w:r>
      <w:hyperlink r:id="rId13" w:history="1">
        <w:r w:rsidRPr="00300E33">
          <w:rPr>
            <w:rStyle w:val="Hiperhivatkozs"/>
            <w:rFonts w:ascii="Georgia" w:hAnsi="Georgia"/>
          </w:rPr>
          <w:t>budapestfv-kh-mmszsz-mu@ommf.gov.hu</w:t>
        </w:r>
      </w:hyperlink>
      <w:r w:rsidRPr="00300E33">
        <w:rPr>
          <w:rStyle w:val="Hiperhivatkozs"/>
          <w:rFonts w:ascii="Georgia" w:hAnsi="Georgia"/>
        </w:rPr>
        <w:t xml:space="preserve">, </w:t>
      </w:r>
      <w:hyperlink r:id="rId14" w:history="1">
        <w:r w:rsidRPr="00300E33">
          <w:rPr>
            <w:rStyle w:val="Hiperhivatkozs"/>
            <w:rFonts w:ascii="Georgia" w:hAnsi="Georgia"/>
          </w:rPr>
          <w:t>budapestfv-kh-mmszsz@ommf.gov.hu</w:t>
        </w:r>
      </w:hyperlink>
    </w:p>
    <w:p w:rsidR="004352CF" w:rsidRPr="00300E33" w:rsidRDefault="004352CF" w:rsidP="004352CF">
      <w:pPr>
        <w:pStyle w:val="Szvegtrzs"/>
        <w:spacing w:line="240" w:lineRule="auto"/>
        <w:ind w:left="1134"/>
        <w:rPr>
          <w:rFonts w:ascii="Georgia" w:hAnsi="Georgia"/>
          <w:b/>
          <w:color w:val="000000"/>
          <w:sz w:val="24"/>
          <w:szCs w:val="24"/>
        </w:rPr>
      </w:pPr>
    </w:p>
    <w:p w:rsidR="004352CF" w:rsidRPr="00300E33" w:rsidRDefault="004352CF" w:rsidP="004352CF">
      <w:pPr>
        <w:pStyle w:val="Szvegtrzs"/>
        <w:tabs>
          <w:tab w:val="left" w:pos="851"/>
        </w:tabs>
        <w:spacing w:line="240" w:lineRule="auto"/>
        <w:ind w:left="851"/>
        <w:rPr>
          <w:rFonts w:ascii="Georgia" w:hAnsi="Georgia"/>
          <w:b/>
          <w:color w:val="000000"/>
          <w:sz w:val="24"/>
          <w:szCs w:val="24"/>
        </w:rPr>
      </w:pPr>
      <w:r w:rsidRPr="00300E33">
        <w:rPr>
          <w:rFonts w:ascii="Georgia" w:hAnsi="Georgia"/>
          <w:b/>
          <w:color w:val="000000"/>
          <w:sz w:val="24"/>
          <w:szCs w:val="24"/>
        </w:rPr>
        <w:t xml:space="preserve">Foglalkozás-egészségügyi, illetve a </w:t>
      </w:r>
      <w:proofErr w:type="spellStart"/>
      <w:r w:rsidRPr="00300E33">
        <w:rPr>
          <w:rFonts w:ascii="Georgia" w:hAnsi="Georgia"/>
          <w:b/>
          <w:color w:val="000000"/>
          <w:sz w:val="24"/>
          <w:szCs w:val="24"/>
        </w:rPr>
        <w:t>munkahigiénés</w:t>
      </w:r>
      <w:proofErr w:type="spellEnd"/>
      <w:r w:rsidRPr="00300E33">
        <w:rPr>
          <w:rFonts w:ascii="Georgia" w:hAnsi="Georgia"/>
          <w:b/>
          <w:color w:val="000000"/>
          <w:sz w:val="24"/>
          <w:szCs w:val="24"/>
        </w:rPr>
        <w:t xml:space="preserve"> szakterület, egészségvédelem:</w:t>
      </w:r>
    </w:p>
    <w:p w:rsidR="004352CF" w:rsidRPr="00300E33" w:rsidRDefault="004352CF" w:rsidP="004352CF">
      <w:pPr>
        <w:pStyle w:val="Szvegtrzs"/>
        <w:tabs>
          <w:tab w:val="left" w:pos="851"/>
        </w:tabs>
        <w:spacing w:line="240" w:lineRule="auto"/>
        <w:ind w:left="851"/>
        <w:rPr>
          <w:rFonts w:ascii="Georgia" w:hAnsi="Georgia"/>
          <w:b/>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Országos </w:t>
      </w:r>
      <w:proofErr w:type="spellStart"/>
      <w:r w:rsidRPr="00300E33">
        <w:rPr>
          <w:rFonts w:ascii="Georgia" w:hAnsi="Georgia"/>
          <w:color w:val="000000"/>
          <w:sz w:val="24"/>
          <w:szCs w:val="24"/>
        </w:rPr>
        <w:t>Tisztifőorvosi</w:t>
      </w:r>
      <w:proofErr w:type="spellEnd"/>
      <w:r w:rsidRPr="00300E33">
        <w:rPr>
          <w:rFonts w:ascii="Georgia" w:hAnsi="Georgia"/>
          <w:color w:val="000000"/>
          <w:sz w:val="24"/>
          <w:szCs w:val="24"/>
        </w:rPr>
        <w:t xml:space="preserve"> Hivatal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Cím: 1097 Budapest, Gyáli út 2-6.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Levelezési cím: 1437 Budapest, Pf. 839.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Központi telefonszám: 06-1-476-1100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Központi faxszám: 06-1-476-1390 </w:t>
      </w:r>
    </w:p>
    <w:p w:rsidR="004352CF" w:rsidRPr="00300E33" w:rsidRDefault="004352CF" w:rsidP="004352CF">
      <w:pPr>
        <w:pStyle w:val="Szvegtrzs"/>
        <w:tabs>
          <w:tab w:val="left" w:pos="9253"/>
        </w:tabs>
        <w:spacing w:line="240" w:lineRule="auto"/>
        <w:ind w:right="48" w:firstLine="851"/>
        <w:rPr>
          <w:rFonts w:ascii="Georgia" w:hAnsi="Georgia"/>
          <w:color w:val="000000"/>
          <w:sz w:val="24"/>
          <w:szCs w:val="24"/>
        </w:rPr>
      </w:pPr>
      <w:r w:rsidRPr="00300E33">
        <w:rPr>
          <w:rFonts w:ascii="Georgia" w:hAnsi="Georgia"/>
          <w:sz w:val="24"/>
          <w:szCs w:val="24"/>
        </w:rPr>
        <w:t xml:space="preserve">Email: </w:t>
      </w:r>
      <w:hyperlink r:id="rId15" w:tgtFrame="_blank" w:history="1">
        <w:r w:rsidRPr="00300E33">
          <w:rPr>
            <w:rStyle w:val="Hiperhivatkozs"/>
            <w:rFonts w:ascii="Georgia" w:hAnsi="Georgia"/>
            <w:sz w:val="24"/>
            <w:szCs w:val="24"/>
          </w:rPr>
          <w:t>tisztifoorvos@oth.antsz.hu</w:t>
        </w:r>
      </w:hyperlink>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b/>
          <w:color w:val="000000"/>
          <w:sz w:val="24"/>
          <w:szCs w:val="24"/>
        </w:rPr>
      </w:pPr>
      <w:r w:rsidRPr="00300E33">
        <w:rPr>
          <w:rFonts w:ascii="Georgia" w:hAnsi="Georgia"/>
          <w:b/>
          <w:color w:val="000000"/>
          <w:sz w:val="24"/>
          <w:szCs w:val="24"/>
        </w:rPr>
        <w:t xml:space="preserve">Adózás: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Nemzeti Adó- és Vámhivatal Központi Hivatal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roofErr w:type="gramStart"/>
      <w:r w:rsidRPr="00300E33">
        <w:rPr>
          <w:rFonts w:ascii="Georgia" w:hAnsi="Georgia"/>
          <w:color w:val="000000"/>
          <w:sz w:val="24"/>
          <w:szCs w:val="24"/>
        </w:rPr>
        <w:t>cím</w:t>
      </w:r>
      <w:proofErr w:type="gramEnd"/>
      <w:r w:rsidRPr="00300E33">
        <w:rPr>
          <w:rFonts w:ascii="Georgia" w:hAnsi="Georgia"/>
          <w:color w:val="000000"/>
          <w:sz w:val="24"/>
          <w:szCs w:val="24"/>
        </w:rPr>
        <w:t xml:space="preserve">: 1054 Budapest, Széchenyi u. 2.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Telefon: +36-1-428-5100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Fax: +36-1-428-5382.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Kék szám (mobilhálózatból is hívható): 06-40/42-42-42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b/>
          <w:color w:val="000000"/>
          <w:sz w:val="24"/>
          <w:szCs w:val="24"/>
        </w:rPr>
      </w:pPr>
      <w:r w:rsidRPr="00300E33">
        <w:rPr>
          <w:rFonts w:ascii="Georgia" w:hAnsi="Georgia"/>
          <w:b/>
          <w:color w:val="000000"/>
          <w:sz w:val="24"/>
          <w:szCs w:val="24"/>
        </w:rPr>
        <w:t xml:space="preserve">Környezetvédelem: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Országos Környezetvédelmi, Természetvédelmi és Vízügyi Főfelügyelőség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1016 Budapest, Mészáros u. 58/</w:t>
      </w:r>
      <w:proofErr w:type="gramStart"/>
      <w:r w:rsidRPr="00300E33">
        <w:rPr>
          <w:rFonts w:ascii="Georgia" w:hAnsi="Georgia"/>
          <w:color w:val="000000"/>
          <w:sz w:val="24"/>
          <w:szCs w:val="24"/>
        </w:rPr>
        <w:t>a.</w:t>
      </w:r>
      <w:proofErr w:type="gramEnd"/>
      <w:r w:rsidRPr="00300E33">
        <w:rPr>
          <w:rFonts w:ascii="Georgia" w:hAnsi="Georgia"/>
          <w:color w:val="000000"/>
          <w:sz w:val="24"/>
          <w:szCs w:val="24"/>
        </w:rPr>
        <w:t xml:space="preserve">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1539 Budapest, Pf. 675.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Tel</w:t>
      </w:r>
      <w:proofErr w:type="gramStart"/>
      <w:r w:rsidRPr="00300E33">
        <w:rPr>
          <w:rFonts w:ascii="Georgia" w:hAnsi="Georgia"/>
          <w:color w:val="000000"/>
          <w:sz w:val="24"/>
          <w:szCs w:val="24"/>
        </w:rPr>
        <w:t>.:</w:t>
      </w:r>
      <w:proofErr w:type="gramEnd"/>
      <w:r w:rsidRPr="00300E33">
        <w:rPr>
          <w:rFonts w:ascii="Georgia" w:hAnsi="Georgia"/>
          <w:color w:val="000000"/>
          <w:sz w:val="24"/>
          <w:szCs w:val="24"/>
        </w:rPr>
        <w:t xml:space="preserve"> 1/2249-100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Fax: 1/2249-262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   </w:t>
      </w:r>
      <w:r w:rsidRPr="00300E33">
        <w:rPr>
          <w:rFonts w:ascii="Georgia" w:hAnsi="Georgia"/>
          <w:color w:val="000000"/>
          <w:sz w:val="24"/>
          <w:szCs w:val="24"/>
        </w:rPr>
        <w:tab/>
        <w:t xml:space="preserve">    1/2249-163</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Honlap: www.orszagoszoldhatosag.gov.hu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b/>
          <w:color w:val="000000"/>
          <w:sz w:val="24"/>
          <w:szCs w:val="24"/>
        </w:rPr>
      </w:pPr>
      <w:r w:rsidRPr="00300E33">
        <w:rPr>
          <w:rFonts w:ascii="Georgia" w:hAnsi="Georgia"/>
          <w:b/>
          <w:color w:val="000000"/>
          <w:sz w:val="24"/>
          <w:szCs w:val="24"/>
        </w:rPr>
        <w:t xml:space="preserve">Fogyatékossággal élők esélyegyenlősége: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Emberi Erőforrások Minisztériuma, Társadalmi Felzárkózásért Felelős Államtitkárság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Székhely: 1054 Budapest, Báthory u. 10.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Telefonszám: 06-1-795-54-78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roofErr w:type="gramStart"/>
      <w:r w:rsidRPr="00300E33">
        <w:rPr>
          <w:rFonts w:ascii="Georgia" w:hAnsi="Georgia"/>
          <w:color w:val="000000"/>
          <w:sz w:val="24"/>
          <w:szCs w:val="24"/>
        </w:rPr>
        <w:t>e-mail</w:t>
      </w:r>
      <w:proofErr w:type="gramEnd"/>
      <w:r w:rsidRPr="00300E33">
        <w:rPr>
          <w:rFonts w:ascii="Georgia" w:hAnsi="Georgia"/>
          <w:color w:val="000000"/>
          <w:sz w:val="24"/>
          <w:szCs w:val="24"/>
        </w:rPr>
        <w:t xml:space="preserve">:tarsadalmifelzarkozas@emmi.gov.hu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b/>
          <w:color w:val="000000"/>
          <w:sz w:val="24"/>
          <w:szCs w:val="24"/>
        </w:rPr>
      </w:pPr>
      <w:r w:rsidRPr="00300E33">
        <w:rPr>
          <w:rFonts w:ascii="Georgia" w:hAnsi="Georgia"/>
          <w:b/>
          <w:color w:val="000000"/>
          <w:sz w:val="24"/>
          <w:szCs w:val="24"/>
        </w:rPr>
        <w:t xml:space="preserve">A Magyar Bányászati és Földtani Hivatal területileg illetékes bányakapitányságai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Megnevezés: Budapesti Bányakapitányság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Cím: 1145 Budapest </w:t>
      </w:r>
      <w:proofErr w:type="spellStart"/>
      <w:r w:rsidRPr="00300E33">
        <w:rPr>
          <w:rFonts w:ascii="Georgia" w:hAnsi="Georgia"/>
          <w:color w:val="000000"/>
          <w:sz w:val="24"/>
          <w:szCs w:val="24"/>
        </w:rPr>
        <w:t>Columbus</w:t>
      </w:r>
      <w:proofErr w:type="spellEnd"/>
      <w:r w:rsidRPr="00300E33">
        <w:rPr>
          <w:rFonts w:ascii="Georgia" w:hAnsi="Georgia"/>
          <w:color w:val="000000"/>
          <w:sz w:val="24"/>
          <w:szCs w:val="24"/>
        </w:rPr>
        <w:t xml:space="preserve"> u. 17-23.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Postacím: 1145 Budapest </w:t>
      </w:r>
      <w:proofErr w:type="spellStart"/>
      <w:r w:rsidRPr="00300E33">
        <w:rPr>
          <w:rFonts w:ascii="Georgia" w:hAnsi="Georgia"/>
          <w:color w:val="000000"/>
          <w:sz w:val="24"/>
          <w:szCs w:val="24"/>
        </w:rPr>
        <w:t>Columbus</w:t>
      </w:r>
      <w:proofErr w:type="spellEnd"/>
      <w:r w:rsidRPr="00300E33">
        <w:rPr>
          <w:rFonts w:ascii="Georgia" w:hAnsi="Georgia"/>
          <w:color w:val="000000"/>
          <w:sz w:val="24"/>
          <w:szCs w:val="24"/>
        </w:rPr>
        <w:t xml:space="preserve"> u. 17-23. </w:t>
      </w: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r w:rsidRPr="00300E33">
        <w:rPr>
          <w:rFonts w:ascii="Georgia" w:hAnsi="Georgia"/>
          <w:color w:val="000000"/>
          <w:sz w:val="24"/>
          <w:szCs w:val="24"/>
        </w:rPr>
        <w:t xml:space="preserve">Telefon: (36-1) 373-1800 Fax: (36-1) 373-1810 </w:t>
      </w:r>
    </w:p>
    <w:p w:rsidR="004352CF" w:rsidRPr="00300E33" w:rsidRDefault="004352CF" w:rsidP="004352CF">
      <w:pPr>
        <w:tabs>
          <w:tab w:val="left" w:pos="851"/>
        </w:tabs>
        <w:jc w:val="both"/>
        <w:rPr>
          <w:rFonts w:ascii="Georgia" w:hAnsi="Georgia"/>
          <w:b/>
          <w:color w:val="000000"/>
        </w:rPr>
      </w:pPr>
      <w:r w:rsidRPr="00300E33">
        <w:rPr>
          <w:rFonts w:ascii="Georgia" w:hAnsi="Georgia"/>
          <w:color w:val="000000"/>
        </w:rPr>
        <w:tab/>
        <w:t>Email: bbk@mbfh.hu</w:t>
      </w:r>
    </w:p>
    <w:p w:rsidR="004352CF" w:rsidRPr="00300E33" w:rsidRDefault="004352CF" w:rsidP="004352CF">
      <w:pPr>
        <w:tabs>
          <w:tab w:val="left" w:pos="1106"/>
        </w:tabs>
        <w:jc w:val="both"/>
        <w:rPr>
          <w:rFonts w:ascii="Georgia" w:hAnsi="Georgia"/>
          <w:b/>
          <w:color w:val="000000"/>
        </w:rPr>
      </w:pPr>
    </w:p>
    <w:p w:rsidR="004352CF" w:rsidRPr="00300E33" w:rsidRDefault="004352CF" w:rsidP="004352CF">
      <w:pPr>
        <w:pStyle w:val="Szvegtrzs"/>
        <w:tabs>
          <w:tab w:val="left" w:pos="9253"/>
        </w:tabs>
        <w:spacing w:line="240" w:lineRule="auto"/>
        <w:ind w:left="868" w:right="48"/>
        <w:rPr>
          <w:rFonts w:ascii="Georgia" w:hAnsi="Georgia"/>
          <w:color w:val="000000"/>
          <w:sz w:val="24"/>
          <w:szCs w:val="24"/>
        </w:rPr>
      </w:pPr>
    </w:p>
    <w:p w:rsidR="004352CF" w:rsidRPr="00300E33" w:rsidRDefault="00377829" w:rsidP="004352CF">
      <w:pPr>
        <w:pStyle w:val="Cmsor2"/>
        <w:tabs>
          <w:tab w:val="left" w:pos="993"/>
        </w:tabs>
        <w:jc w:val="both"/>
        <w:rPr>
          <w:rFonts w:ascii="Georgia" w:hAnsi="Georgia"/>
          <w:i w:val="0"/>
          <w:iCs w:val="0"/>
          <w:color w:val="000000"/>
          <w:sz w:val="24"/>
          <w:szCs w:val="24"/>
        </w:rPr>
      </w:pPr>
      <w:bookmarkStart w:id="23" w:name="_Toc452459833"/>
      <w:bookmarkStart w:id="24" w:name="_Toc463600031"/>
      <w:r>
        <w:rPr>
          <w:rFonts w:ascii="Georgia" w:hAnsi="Georgia"/>
          <w:i w:val="0"/>
          <w:iCs w:val="0"/>
          <w:color w:val="000000"/>
          <w:sz w:val="24"/>
          <w:szCs w:val="24"/>
        </w:rPr>
        <w:tab/>
      </w:r>
      <w:r w:rsidR="004352CF" w:rsidRPr="00300E33">
        <w:rPr>
          <w:rFonts w:ascii="Georgia" w:hAnsi="Georgia"/>
          <w:i w:val="0"/>
          <w:iCs w:val="0"/>
          <w:color w:val="000000"/>
          <w:sz w:val="24"/>
          <w:szCs w:val="24"/>
        </w:rPr>
        <w:t>A Kbt. 73. § (4) bekezdése szerinti jegyzék</w:t>
      </w:r>
      <w:bookmarkEnd w:id="23"/>
      <w:bookmarkEnd w:id="24"/>
    </w:p>
    <w:p w:rsidR="004352CF" w:rsidRPr="00300E33" w:rsidRDefault="004352CF" w:rsidP="004352CF">
      <w:pPr>
        <w:tabs>
          <w:tab w:val="left" w:pos="851"/>
        </w:tabs>
        <w:ind w:left="851"/>
        <w:jc w:val="both"/>
        <w:rPr>
          <w:rFonts w:ascii="Georgia" w:hAnsi="Georgia"/>
          <w:color w:val="000000"/>
        </w:rPr>
      </w:pPr>
      <w:r w:rsidRPr="00300E33">
        <w:rPr>
          <w:rFonts w:ascii="Georgia" w:hAnsi="Georgia"/>
          <w:color w:val="000000"/>
        </w:rPr>
        <w:t xml:space="preserve">A Kbt. 73. § (4) bekezdésében hivatkozott, a Kbt. 4. sz. melléklete szerinti, </w:t>
      </w:r>
      <w:proofErr w:type="gramStart"/>
      <w:r w:rsidRPr="00300E33">
        <w:rPr>
          <w:rFonts w:ascii="Georgia" w:hAnsi="Georgia"/>
          <w:color w:val="000000"/>
        </w:rPr>
        <w:t>a  környezetvédelmi</w:t>
      </w:r>
      <w:proofErr w:type="gramEnd"/>
      <w:r w:rsidRPr="00300E33">
        <w:rPr>
          <w:rFonts w:ascii="Georgia" w:hAnsi="Georgia"/>
          <w:color w:val="000000"/>
        </w:rPr>
        <w:t xml:space="preserve"> szociális és munkajogi rendelkezéseket tartalmazó nemzetközi egyezmények jegyzéke:</w:t>
      </w:r>
    </w:p>
    <w:p w:rsidR="004352CF" w:rsidRPr="00300E33" w:rsidRDefault="004352CF" w:rsidP="004352CF">
      <w:pPr>
        <w:pStyle w:val="Szvegtrzs"/>
        <w:tabs>
          <w:tab w:val="left" w:pos="9253"/>
        </w:tabs>
        <w:spacing w:line="240" w:lineRule="auto"/>
        <w:ind w:left="868" w:right="48"/>
        <w:rPr>
          <w:rFonts w:ascii="Georgia" w:hAnsi="Georgia"/>
          <w:b/>
          <w:color w:val="000000"/>
          <w:sz w:val="24"/>
          <w:szCs w:val="24"/>
        </w:rPr>
      </w:pP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87. számú </w:t>
      </w:r>
      <w:proofErr w:type="spellStart"/>
      <w:r w:rsidRPr="00300E33">
        <w:rPr>
          <w:rFonts w:ascii="Georgia" w:hAnsi="Georgia"/>
          <w:color w:val="000000"/>
        </w:rPr>
        <w:t>ILO-egyezmény</w:t>
      </w:r>
      <w:proofErr w:type="spellEnd"/>
      <w:r w:rsidRPr="00300E33">
        <w:rPr>
          <w:rFonts w:ascii="Georgia" w:hAnsi="Georgia"/>
          <w:color w:val="000000"/>
        </w:rPr>
        <w:t xml:space="preserve"> az egyesülési szabadságról és a szervezkedési jog védelméről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98. számú </w:t>
      </w:r>
      <w:proofErr w:type="spellStart"/>
      <w:r w:rsidRPr="00300E33">
        <w:rPr>
          <w:rFonts w:ascii="Georgia" w:hAnsi="Georgia"/>
          <w:color w:val="000000"/>
        </w:rPr>
        <w:t>ILO-egyezmény</w:t>
      </w:r>
      <w:proofErr w:type="spellEnd"/>
      <w:r w:rsidRPr="00300E33">
        <w:rPr>
          <w:rFonts w:ascii="Georgia" w:hAnsi="Georgia"/>
          <w:color w:val="000000"/>
        </w:rPr>
        <w:t xml:space="preserve"> a szervezkedési jog és a kollektív tárgyalási jog elveinek alkalmazásáról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29. számú </w:t>
      </w:r>
      <w:proofErr w:type="spellStart"/>
      <w:r w:rsidRPr="00300E33">
        <w:rPr>
          <w:rFonts w:ascii="Georgia" w:hAnsi="Georgia"/>
          <w:color w:val="000000"/>
        </w:rPr>
        <w:t>ILO-egyezmény</w:t>
      </w:r>
      <w:proofErr w:type="spellEnd"/>
      <w:r w:rsidRPr="00300E33">
        <w:rPr>
          <w:rFonts w:ascii="Georgia" w:hAnsi="Georgia"/>
          <w:color w:val="000000"/>
        </w:rPr>
        <w:t xml:space="preserve"> a kényszer- vagy kötelező munkáról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105. számú </w:t>
      </w:r>
      <w:proofErr w:type="spellStart"/>
      <w:r w:rsidRPr="00300E33">
        <w:rPr>
          <w:rFonts w:ascii="Georgia" w:hAnsi="Georgia"/>
          <w:color w:val="000000"/>
        </w:rPr>
        <w:t>ILO-egyezmény</w:t>
      </w:r>
      <w:proofErr w:type="spellEnd"/>
      <w:r w:rsidRPr="00300E33">
        <w:rPr>
          <w:rFonts w:ascii="Georgia" w:hAnsi="Georgia"/>
          <w:color w:val="000000"/>
        </w:rPr>
        <w:t xml:space="preserve"> a kényszermunka felszámolásáról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138. számú </w:t>
      </w:r>
      <w:proofErr w:type="spellStart"/>
      <w:r w:rsidRPr="00300E33">
        <w:rPr>
          <w:rFonts w:ascii="Georgia" w:hAnsi="Georgia"/>
          <w:color w:val="000000"/>
        </w:rPr>
        <w:t>ILO-egyezmény</w:t>
      </w:r>
      <w:proofErr w:type="spellEnd"/>
      <w:r w:rsidRPr="00300E33">
        <w:rPr>
          <w:rFonts w:ascii="Georgia" w:hAnsi="Georgia"/>
          <w:color w:val="000000"/>
        </w:rPr>
        <w:t xml:space="preserve"> a foglalkoztatás alsó korhatáráról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111. számú </w:t>
      </w:r>
      <w:proofErr w:type="spellStart"/>
      <w:r w:rsidRPr="00300E33">
        <w:rPr>
          <w:rFonts w:ascii="Georgia" w:hAnsi="Georgia"/>
          <w:color w:val="000000"/>
        </w:rPr>
        <w:t>ILO-egyezmény</w:t>
      </w:r>
      <w:proofErr w:type="spellEnd"/>
      <w:r w:rsidRPr="00300E33">
        <w:rPr>
          <w:rFonts w:ascii="Georgia" w:hAnsi="Georgia"/>
          <w:color w:val="000000"/>
        </w:rPr>
        <w:t xml:space="preserve"> a foglalkoztatásból és a foglalkozásból eredő hátrányos megkülönböztetésről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lastRenderedPageBreak/>
        <w:t xml:space="preserve">100. számú </w:t>
      </w:r>
      <w:proofErr w:type="spellStart"/>
      <w:r w:rsidRPr="00300E33">
        <w:rPr>
          <w:rFonts w:ascii="Georgia" w:hAnsi="Georgia"/>
          <w:color w:val="000000"/>
        </w:rPr>
        <w:t>ILO-egyezmény</w:t>
      </w:r>
      <w:proofErr w:type="spellEnd"/>
      <w:r w:rsidRPr="00300E33">
        <w:rPr>
          <w:rFonts w:ascii="Georgia" w:hAnsi="Georgia"/>
          <w:color w:val="000000"/>
        </w:rPr>
        <w:t xml:space="preserve"> a férfi és a női munkaerőnek egyenlő értékű munka esetén járó egyenlő díjazásáról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182. számú </w:t>
      </w:r>
      <w:proofErr w:type="spellStart"/>
      <w:r w:rsidRPr="00300E33">
        <w:rPr>
          <w:rFonts w:ascii="Georgia" w:hAnsi="Georgia"/>
          <w:color w:val="000000"/>
        </w:rPr>
        <w:t>ILO-egyezmény</w:t>
      </w:r>
      <w:proofErr w:type="spellEnd"/>
      <w:r w:rsidRPr="00300E33">
        <w:rPr>
          <w:rFonts w:ascii="Georgia" w:hAnsi="Georgia"/>
          <w:color w:val="000000"/>
        </w:rPr>
        <w:t xml:space="preserve"> a gyermekmunka legrosszabb formáinak betiltásáról és felszámolására irányuló azonnali lépésekről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bécsi egyezmény a </w:t>
      </w:r>
      <w:proofErr w:type="spellStart"/>
      <w:r w:rsidRPr="00300E33">
        <w:rPr>
          <w:rFonts w:ascii="Georgia" w:hAnsi="Georgia"/>
          <w:color w:val="000000"/>
        </w:rPr>
        <w:t>sztratoszferikus</w:t>
      </w:r>
      <w:proofErr w:type="spellEnd"/>
      <w:r w:rsidRPr="00300E33">
        <w:rPr>
          <w:rFonts w:ascii="Georgia" w:hAnsi="Georgia"/>
          <w:color w:val="000000"/>
        </w:rPr>
        <w:t xml:space="preserve"> ózonréteg védelméről és annak </w:t>
      </w:r>
      <w:proofErr w:type="spellStart"/>
      <w:r w:rsidRPr="00300E33">
        <w:rPr>
          <w:rFonts w:ascii="Georgia" w:hAnsi="Georgia"/>
          <w:color w:val="000000"/>
        </w:rPr>
        <w:t>Montreáli</w:t>
      </w:r>
      <w:proofErr w:type="spellEnd"/>
      <w:r w:rsidRPr="00300E33">
        <w:rPr>
          <w:rFonts w:ascii="Georgia" w:hAnsi="Georgia"/>
          <w:color w:val="000000"/>
        </w:rPr>
        <w:t xml:space="preserve"> Jegyzőkönyve az ózonréteget lebontó anyagokról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a veszélyes hulladékok országhatárokat átlépő szállításának ellenőrzéséről és ártalmatlanításáról szóló bázeli egyezmény (Bázeli Egyezmény)</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Stockholmi Egyezmény a környezetben tartósan megmaradó szerves szennyező anyagokról</w:t>
      </w:r>
    </w:p>
    <w:p w:rsidR="004352CF" w:rsidRPr="00300E33" w:rsidRDefault="004352CF" w:rsidP="004352CF">
      <w:pPr>
        <w:pStyle w:val="Listaszerbekezds"/>
        <w:numPr>
          <w:ilvl w:val="0"/>
          <w:numId w:val="3"/>
        </w:numPr>
        <w:tabs>
          <w:tab w:val="left" w:pos="851"/>
        </w:tabs>
        <w:contextualSpacing/>
        <w:jc w:val="both"/>
        <w:rPr>
          <w:rFonts w:ascii="Georgia" w:hAnsi="Georgia"/>
          <w:color w:val="000000"/>
        </w:rPr>
      </w:pPr>
      <w:r w:rsidRPr="00300E33">
        <w:rPr>
          <w:rFonts w:ascii="Georgia" w:hAnsi="Georgia"/>
          <w:color w:val="000000"/>
        </w:rPr>
        <w:t xml:space="preserve">Rotterdami Egyezmény a nemzetközi kereskedelemben forgalmazott egyes veszélyes vegyi anyagok és </w:t>
      </w:r>
      <w:proofErr w:type="spellStart"/>
      <w:r w:rsidRPr="00300E33">
        <w:rPr>
          <w:rFonts w:ascii="Georgia" w:hAnsi="Georgia"/>
          <w:color w:val="000000"/>
        </w:rPr>
        <w:t>peszticidek</w:t>
      </w:r>
      <w:proofErr w:type="spellEnd"/>
      <w:r w:rsidRPr="00300E33">
        <w:rPr>
          <w:rFonts w:ascii="Georgia" w:hAnsi="Georgia"/>
          <w:color w:val="000000"/>
        </w:rPr>
        <w:t xml:space="preserve"> előzetes tájékoztatáson alapuló jóváhagyási eljárásáról (1998. szeptember 10.) és annak három regionális jegyzőkönyve</w:t>
      </w:r>
    </w:p>
    <w:p w:rsidR="004352CF" w:rsidRPr="00300E33" w:rsidRDefault="004352CF" w:rsidP="004352CF">
      <w:pPr>
        <w:jc w:val="both"/>
        <w:rPr>
          <w:rFonts w:ascii="Georgia" w:hAnsi="Georgia"/>
        </w:rPr>
      </w:pPr>
    </w:p>
    <w:p w:rsidR="004352CF" w:rsidRPr="00300E33" w:rsidRDefault="004352CF" w:rsidP="004352CF">
      <w:pPr>
        <w:spacing w:after="160" w:line="259" w:lineRule="auto"/>
        <w:rPr>
          <w:rFonts w:ascii="Georgia" w:hAnsi="Georgia"/>
        </w:rPr>
      </w:pPr>
      <w:r w:rsidRPr="00300E33">
        <w:rPr>
          <w:rFonts w:ascii="Georgia" w:hAnsi="Georgia"/>
        </w:rPr>
        <w:br w:type="page"/>
      </w:r>
    </w:p>
    <w:p w:rsidR="004352CF" w:rsidRPr="00300E33" w:rsidRDefault="004352CF" w:rsidP="004352CF">
      <w:pPr>
        <w:tabs>
          <w:tab w:val="left" w:pos="1106"/>
        </w:tabs>
        <w:jc w:val="both"/>
        <w:rPr>
          <w:rFonts w:ascii="Georgia" w:hAnsi="Georgia"/>
          <w:b/>
          <w:color w:val="000000"/>
          <w:highlight w:val="yellow"/>
        </w:rPr>
      </w:pPr>
    </w:p>
    <w:p w:rsidR="004352CF" w:rsidRPr="00300E33" w:rsidRDefault="004352CF" w:rsidP="004352CF">
      <w:pPr>
        <w:ind w:left="567"/>
        <w:jc w:val="both"/>
        <w:rPr>
          <w:rFonts w:ascii="Georgia" w:hAnsi="Georgia"/>
          <w:color w:val="000000"/>
        </w:rPr>
      </w:pPr>
    </w:p>
    <w:p w:rsidR="004352CF" w:rsidRPr="00300E33" w:rsidRDefault="004352CF" w:rsidP="004352CF">
      <w:pPr>
        <w:pStyle w:val="Cmsor1"/>
        <w:rPr>
          <w:rFonts w:ascii="Georgia" w:hAnsi="Georgia"/>
          <w:bCs/>
          <w:color w:val="000000"/>
          <w:sz w:val="24"/>
          <w:szCs w:val="24"/>
        </w:rPr>
      </w:pPr>
      <w:bookmarkStart w:id="25" w:name="_Toc248812704"/>
      <w:bookmarkStart w:id="26" w:name="_Toc248812847"/>
      <w:bookmarkStart w:id="27" w:name="_Toc280193714"/>
      <w:bookmarkStart w:id="28" w:name="_Toc463600032"/>
      <w:r w:rsidRPr="00300E33">
        <w:rPr>
          <w:rFonts w:ascii="Georgia" w:hAnsi="Georgia"/>
          <w:bCs/>
          <w:color w:val="000000"/>
          <w:sz w:val="24"/>
          <w:szCs w:val="24"/>
        </w:rPr>
        <w:t>2. AZ AJÁNLAT RÉSZEKÉNT BENYÚJTANDÓ IGAZOLÁSOK, NYILATKOZATOK JEGYZÉKE</w:t>
      </w:r>
      <w:bookmarkEnd w:id="25"/>
      <w:bookmarkEnd w:id="26"/>
      <w:bookmarkEnd w:id="27"/>
      <w:bookmarkEnd w:id="28"/>
    </w:p>
    <w:tbl>
      <w:tblPr>
        <w:tblW w:w="5000" w:type="pct"/>
        <w:tblLayout w:type="fixed"/>
        <w:tblLook w:val="01E0"/>
      </w:tblPr>
      <w:tblGrid>
        <w:gridCol w:w="667"/>
        <w:gridCol w:w="7284"/>
        <w:gridCol w:w="1337"/>
      </w:tblGrid>
      <w:tr w:rsidR="004352CF" w:rsidRPr="00300E33" w:rsidTr="00D95A7A">
        <w:tc>
          <w:tcPr>
            <w:tcW w:w="359" w:type="pct"/>
          </w:tcPr>
          <w:p w:rsidR="004352CF" w:rsidRPr="00300E33" w:rsidRDefault="004352CF" w:rsidP="00D95A7A">
            <w:pPr>
              <w:tabs>
                <w:tab w:val="left" w:pos="720"/>
              </w:tabs>
              <w:spacing w:before="120" w:after="120"/>
              <w:ind w:left="249"/>
              <w:rPr>
                <w:rFonts w:ascii="Georgia" w:hAnsi="Georgia"/>
              </w:rPr>
            </w:pPr>
            <w:bookmarkStart w:id="29" w:name="_Toc234647951"/>
            <w:bookmarkStart w:id="30" w:name="_Toc234659622"/>
            <w:bookmarkStart w:id="31" w:name="_Toc234660410"/>
            <w:bookmarkStart w:id="32" w:name="_Toc234744835"/>
            <w:bookmarkStart w:id="33" w:name="_Toc234747113"/>
            <w:bookmarkStart w:id="34" w:name="_Toc239048899"/>
            <w:bookmarkStart w:id="35" w:name="_Toc239049247"/>
            <w:bookmarkStart w:id="36" w:name="_Toc248280666"/>
            <w:bookmarkStart w:id="37" w:name="_Toc249860284"/>
            <w:bookmarkStart w:id="38" w:name="_Toc249862046"/>
            <w:bookmarkStart w:id="39" w:name="_Toc250373047"/>
            <w:bookmarkStart w:id="40" w:name="_Toc260205967"/>
            <w:bookmarkStart w:id="41" w:name="_Toc264308072"/>
            <w:bookmarkStart w:id="42" w:name="_Toc264310189"/>
            <w:bookmarkStart w:id="43" w:name="_Toc266710164"/>
            <w:bookmarkStart w:id="44" w:name="_Toc266711184"/>
            <w:bookmarkStart w:id="45" w:name="_Toc266711269"/>
            <w:bookmarkStart w:id="46" w:name="_Toc266949139"/>
            <w:bookmarkStart w:id="47" w:name="_Toc271104979"/>
            <w:bookmarkStart w:id="48" w:name="_Toc271106158"/>
            <w:bookmarkStart w:id="49" w:name="_Toc271282547"/>
            <w:bookmarkStart w:id="50" w:name="_Toc274572184"/>
            <w:bookmarkStart w:id="51" w:name="_Toc274574955"/>
            <w:bookmarkStart w:id="52" w:name="_Toc274576377"/>
            <w:bookmarkStart w:id="53" w:name="_Toc274576618"/>
            <w:bookmarkStart w:id="54" w:name="_Toc274576710"/>
            <w:bookmarkStart w:id="55" w:name="_Toc275181388"/>
            <w:bookmarkStart w:id="56" w:name="_Toc275264063"/>
            <w:bookmarkStart w:id="57" w:name="_Toc275847548"/>
            <w:bookmarkStart w:id="58" w:name="_Toc277004248"/>
            <w:bookmarkStart w:id="59" w:name="_Toc277163085"/>
            <w:bookmarkStart w:id="60" w:name="_Toc277689157"/>
            <w:bookmarkStart w:id="61" w:name="_Toc277764854"/>
            <w:bookmarkStart w:id="62" w:name="_Toc278460203"/>
          </w:p>
        </w:tc>
        <w:tc>
          <w:tcPr>
            <w:tcW w:w="4641" w:type="pct"/>
            <w:gridSpan w:val="2"/>
          </w:tcPr>
          <w:p w:rsidR="004352CF" w:rsidRPr="00300E33" w:rsidRDefault="004352CF" w:rsidP="00D95A7A">
            <w:pPr>
              <w:tabs>
                <w:tab w:val="left" w:pos="720"/>
              </w:tabs>
              <w:spacing w:before="120" w:after="120"/>
              <w:ind w:left="249"/>
              <w:rPr>
                <w:rFonts w:ascii="Georgia" w:hAnsi="Georgia"/>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4352CF" w:rsidP="00D95A7A">
            <w:pPr>
              <w:jc w:val="both"/>
              <w:rPr>
                <w:rFonts w:ascii="Georgia" w:hAnsi="Georgia"/>
              </w:rPr>
            </w:pPr>
          </w:p>
        </w:tc>
        <w:tc>
          <w:tcPr>
            <w:tcW w:w="3921" w:type="pct"/>
          </w:tcPr>
          <w:p w:rsidR="004352CF" w:rsidRPr="00300E33" w:rsidRDefault="004352CF" w:rsidP="00D95A7A">
            <w:pPr>
              <w:jc w:val="center"/>
              <w:rPr>
                <w:rFonts w:ascii="Georgia" w:hAnsi="Georgia"/>
                <w:b/>
              </w:rPr>
            </w:pPr>
            <w:r w:rsidRPr="00300E33">
              <w:rPr>
                <w:rFonts w:ascii="Georgia" w:hAnsi="Georgia"/>
                <w:b/>
              </w:rPr>
              <w:t>TARTALOMJEGYZÉK</w:t>
            </w:r>
          </w:p>
        </w:tc>
        <w:tc>
          <w:tcPr>
            <w:tcW w:w="720" w:type="pct"/>
          </w:tcPr>
          <w:p w:rsidR="004352CF" w:rsidRPr="00300E33" w:rsidRDefault="004352CF" w:rsidP="00D95A7A">
            <w:pPr>
              <w:jc w:val="center"/>
              <w:rPr>
                <w:rFonts w:ascii="Georgia" w:hAnsi="Georgia"/>
              </w:rPr>
            </w:pPr>
            <w:r w:rsidRPr="00300E33">
              <w:rPr>
                <w:rFonts w:ascii="Georgia" w:hAnsi="Georgia"/>
              </w:rPr>
              <w:t>Oldalszám</w:t>
            </w: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359" w:type="pct"/>
          </w:tcPr>
          <w:p w:rsidR="004352CF" w:rsidRPr="00300E33" w:rsidRDefault="004352CF" w:rsidP="00D95A7A">
            <w:pPr>
              <w:jc w:val="both"/>
              <w:rPr>
                <w:rFonts w:ascii="Georgia" w:hAnsi="Georgia"/>
                <w:bCs/>
                <w:iCs/>
              </w:rPr>
            </w:pPr>
            <w:r w:rsidRPr="00300E33">
              <w:rPr>
                <w:rFonts w:ascii="Georgia" w:hAnsi="Georgia"/>
                <w:bCs/>
                <w:iCs/>
              </w:rPr>
              <w:t>1.</w:t>
            </w:r>
          </w:p>
        </w:tc>
        <w:tc>
          <w:tcPr>
            <w:tcW w:w="3921" w:type="pct"/>
          </w:tcPr>
          <w:p w:rsidR="004352CF" w:rsidRPr="00300E33" w:rsidRDefault="004352CF" w:rsidP="00D95A7A">
            <w:pPr>
              <w:jc w:val="both"/>
              <w:rPr>
                <w:rFonts w:ascii="Georgia" w:hAnsi="Georgia"/>
                <w:bCs/>
                <w:iCs/>
              </w:rPr>
            </w:pPr>
            <w:r w:rsidRPr="00300E33">
              <w:rPr>
                <w:rFonts w:ascii="Georgia" w:hAnsi="Georgia"/>
              </w:rPr>
              <w:t>Oldalszámos tartalomjegyzék</w:t>
            </w:r>
          </w:p>
        </w:tc>
        <w:tc>
          <w:tcPr>
            <w:tcW w:w="720" w:type="pct"/>
          </w:tcPr>
          <w:p w:rsidR="004352CF" w:rsidRPr="00300E33" w:rsidRDefault="004352CF" w:rsidP="00D95A7A">
            <w:pPr>
              <w:jc w:val="both"/>
              <w:rPr>
                <w:rFonts w:ascii="Georgia" w:hAnsi="Georgia"/>
                <w:bCs/>
                <w:iCs/>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4352CF" w:rsidP="00D95A7A">
            <w:pPr>
              <w:jc w:val="both"/>
              <w:rPr>
                <w:rFonts w:ascii="Georgia" w:hAnsi="Georgia"/>
                <w:bCs/>
                <w:iCs/>
              </w:rPr>
            </w:pPr>
            <w:r w:rsidRPr="00300E33">
              <w:rPr>
                <w:rFonts w:ascii="Georgia" w:hAnsi="Georgia"/>
                <w:bCs/>
                <w:iCs/>
              </w:rPr>
              <w:t>2.</w:t>
            </w:r>
          </w:p>
        </w:tc>
        <w:tc>
          <w:tcPr>
            <w:tcW w:w="3921" w:type="pct"/>
          </w:tcPr>
          <w:p w:rsidR="004352CF" w:rsidRPr="00300E33" w:rsidRDefault="004352CF" w:rsidP="00D95A7A">
            <w:pPr>
              <w:jc w:val="both"/>
              <w:rPr>
                <w:rFonts w:ascii="Georgia" w:hAnsi="Georgia"/>
              </w:rPr>
            </w:pPr>
            <w:r w:rsidRPr="00300E33">
              <w:rPr>
                <w:rFonts w:ascii="Georgia" w:hAnsi="Georgia"/>
                <w:bCs/>
                <w:iCs/>
              </w:rPr>
              <w:t xml:space="preserve">Felolvasólap </w:t>
            </w:r>
          </w:p>
        </w:tc>
        <w:tc>
          <w:tcPr>
            <w:tcW w:w="720" w:type="pct"/>
          </w:tcPr>
          <w:p w:rsidR="004352CF" w:rsidRPr="00300E33" w:rsidRDefault="004352CF" w:rsidP="00D95A7A">
            <w:pPr>
              <w:jc w:val="both"/>
              <w:rPr>
                <w:rFonts w:ascii="Georgia" w:hAnsi="Georgia"/>
                <w:bCs/>
                <w:iCs/>
                <w:strike/>
              </w:rPr>
            </w:pPr>
          </w:p>
        </w:tc>
      </w:tr>
      <w:tr w:rsidR="00400859"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00859" w:rsidRPr="00300E33" w:rsidRDefault="00400859" w:rsidP="00D95A7A">
            <w:pPr>
              <w:jc w:val="both"/>
              <w:rPr>
                <w:rFonts w:ascii="Georgia" w:hAnsi="Georgia"/>
                <w:bCs/>
                <w:iCs/>
              </w:rPr>
            </w:pPr>
            <w:r w:rsidRPr="00300E33">
              <w:rPr>
                <w:rFonts w:ascii="Georgia" w:hAnsi="Georgia"/>
                <w:bCs/>
                <w:iCs/>
              </w:rPr>
              <w:t>3.</w:t>
            </w:r>
          </w:p>
        </w:tc>
        <w:tc>
          <w:tcPr>
            <w:tcW w:w="3921" w:type="pct"/>
          </w:tcPr>
          <w:p w:rsidR="00400859" w:rsidRPr="00300E33" w:rsidRDefault="00400859" w:rsidP="00D95A7A">
            <w:pPr>
              <w:jc w:val="both"/>
              <w:rPr>
                <w:rFonts w:ascii="Georgia" w:hAnsi="Georgia"/>
                <w:bCs/>
                <w:iCs/>
              </w:rPr>
            </w:pPr>
            <w:r w:rsidRPr="00300E33">
              <w:rPr>
                <w:rFonts w:ascii="Georgia" w:hAnsi="Georgia" w:cs="Georgia"/>
              </w:rPr>
              <w:t>Ártáblázatot</w:t>
            </w:r>
          </w:p>
        </w:tc>
        <w:tc>
          <w:tcPr>
            <w:tcW w:w="720" w:type="pct"/>
          </w:tcPr>
          <w:p w:rsidR="00400859" w:rsidRPr="00300E33" w:rsidRDefault="00400859" w:rsidP="00D95A7A">
            <w:pPr>
              <w:jc w:val="both"/>
              <w:rPr>
                <w:rFonts w:ascii="Georgia" w:hAnsi="Georgia"/>
                <w:bCs/>
                <w:iCs/>
                <w:strike/>
              </w:rPr>
            </w:pPr>
          </w:p>
        </w:tc>
      </w:tr>
      <w:tr w:rsidR="00400859"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00859" w:rsidRPr="00300E33" w:rsidRDefault="00400859" w:rsidP="00D95A7A">
            <w:pPr>
              <w:jc w:val="both"/>
              <w:rPr>
                <w:rFonts w:ascii="Georgia" w:hAnsi="Georgia"/>
                <w:bCs/>
                <w:iCs/>
              </w:rPr>
            </w:pPr>
            <w:r w:rsidRPr="00300E33">
              <w:rPr>
                <w:rFonts w:ascii="Georgia" w:hAnsi="Georgia"/>
                <w:bCs/>
                <w:iCs/>
              </w:rPr>
              <w:t>4.</w:t>
            </w:r>
          </w:p>
        </w:tc>
        <w:tc>
          <w:tcPr>
            <w:tcW w:w="3921" w:type="pct"/>
          </w:tcPr>
          <w:p w:rsidR="00400859" w:rsidRPr="00300E33" w:rsidRDefault="00400859" w:rsidP="00D95A7A">
            <w:pPr>
              <w:jc w:val="both"/>
              <w:rPr>
                <w:rFonts w:ascii="Georgia" w:hAnsi="Georgia" w:cs="Georgia"/>
              </w:rPr>
            </w:pPr>
            <w:r w:rsidRPr="00300E33">
              <w:rPr>
                <w:rFonts w:ascii="Georgia" w:hAnsi="Georgia" w:cs="Georgia"/>
              </w:rPr>
              <w:t>Számlázási ütemterv</w:t>
            </w:r>
            <w:bookmarkStart w:id="63" w:name="_GoBack"/>
            <w:bookmarkEnd w:id="63"/>
          </w:p>
        </w:tc>
        <w:tc>
          <w:tcPr>
            <w:tcW w:w="720" w:type="pct"/>
          </w:tcPr>
          <w:p w:rsidR="00400859" w:rsidRPr="00300E33" w:rsidRDefault="00400859" w:rsidP="00D95A7A">
            <w:pPr>
              <w:jc w:val="both"/>
              <w:rPr>
                <w:rFonts w:ascii="Georgia" w:hAnsi="Georgia"/>
                <w:bCs/>
                <w:iCs/>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400859" w:rsidP="00D95A7A">
            <w:pPr>
              <w:tabs>
                <w:tab w:val="left" w:pos="720"/>
              </w:tabs>
              <w:jc w:val="both"/>
              <w:rPr>
                <w:rFonts w:ascii="Georgia" w:hAnsi="Georgia"/>
              </w:rPr>
            </w:pPr>
            <w:r w:rsidRPr="00300E33">
              <w:rPr>
                <w:rFonts w:ascii="Georgia" w:hAnsi="Georgia"/>
              </w:rPr>
              <w:t>5</w:t>
            </w:r>
            <w:r w:rsidR="004352CF" w:rsidRPr="00300E33">
              <w:rPr>
                <w:rFonts w:ascii="Georgia" w:hAnsi="Georgia"/>
              </w:rPr>
              <w:t>.</w:t>
            </w:r>
          </w:p>
        </w:tc>
        <w:tc>
          <w:tcPr>
            <w:tcW w:w="3921" w:type="pct"/>
          </w:tcPr>
          <w:p w:rsidR="004352CF" w:rsidRPr="00300E33" w:rsidRDefault="004352CF" w:rsidP="00D95A7A">
            <w:pPr>
              <w:tabs>
                <w:tab w:val="left" w:pos="720"/>
              </w:tabs>
              <w:jc w:val="both"/>
              <w:rPr>
                <w:rFonts w:ascii="Georgia" w:hAnsi="Georgia"/>
              </w:rPr>
            </w:pPr>
            <w:r w:rsidRPr="00300E33">
              <w:rPr>
                <w:rFonts w:ascii="Georgia" w:hAnsi="Georgia"/>
              </w:rPr>
              <w:t>A dokumentációba</w:t>
            </w:r>
            <w:bookmarkStart w:id="64" w:name="_Toc277675740"/>
            <w:r w:rsidRPr="00300E33">
              <w:rPr>
                <w:rFonts w:ascii="Georgia" w:hAnsi="Georgia"/>
              </w:rPr>
              <w:t>n található adatlap az ajánlattevőre/ alvállalkozóra vonatkozó általános információkról</w:t>
            </w:r>
            <w:bookmarkEnd w:id="64"/>
          </w:p>
        </w:tc>
        <w:tc>
          <w:tcPr>
            <w:tcW w:w="720" w:type="pct"/>
          </w:tcPr>
          <w:p w:rsidR="004352CF" w:rsidRPr="00300E33" w:rsidRDefault="004352CF" w:rsidP="00D95A7A">
            <w:pPr>
              <w:tabs>
                <w:tab w:val="left" w:pos="720"/>
              </w:tabs>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rPr>
                <w:rFonts w:ascii="Georgia" w:hAnsi="Georgia"/>
              </w:rPr>
            </w:pPr>
            <w:r w:rsidRPr="00300E33">
              <w:rPr>
                <w:rFonts w:ascii="Georgia" w:hAnsi="Georgia"/>
              </w:rPr>
              <w:t>6.</w:t>
            </w:r>
          </w:p>
        </w:tc>
        <w:tc>
          <w:tcPr>
            <w:tcW w:w="3921" w:type="pct"/>
          </w:tcPr>
          <w:p w:rsidR="004352CF" w:rsidRPr="00300E33" w:rsidRDefault="004352CF" w:rsidP="00D95A7A">
            <w:pPr>
              <w:tabs>
                <w:tab w:val="left" w:pos="720"/>
              </w:tabs>
              <w:jc w:val="both"/>
              <w:rPr>
                <w:rFonts w:ascii="Georgia" w:hAnsi="Georgia"/>
              </w:rPr>
            </w:pPr>
            <w:r w:rsidRPr="00300E33">
              <w:rPr>
                <w:rFonts w:ascii="Georgia" w:hAnsi="Georgia"/>
              </w:rPr>
              <w:t>Cégszerűen aláírt szerződéses adatlap</w:t>
            </w:r>
          </w:p>
        </w:tc>
        <w:tc>
          <w:tcPr>
            <w:tcW w:w="720" w:type="pct"/>
          </w:tcPr>
          <w:p w:rsidR="004352CF" w:rsidRPr="00300E33" w:rsidRDefault="004352CF" w:rsidP="00D95A7A">
            <w:pPr>
              <w:tabs>
                <w:tab w:val="left" w:pos="720"/>
              </w:tabs>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rPr>
                <w:rFonts w:ascii="Georgia" w:hAnsi="Georgia"/>
                <w:bCs/>
                <w:iCs/>
              </w:rPr>
            </w:pPr>
            <w:r w:rsidRPr="00300E33">
              <w:rPr>
                <w:rFonts w:ascii="Georgia" w:hAnsi="Georgia"/>
                <w:bCs/>
                <w:iCs/>
              </w:rPr>
              <w:t>7.</w:t>
            </w:r>
          </w:p>
        </w:tc>
        <w:tc>
          <w:tcPr>
            <w:tcW w:w="3921" w:type="pct"/>
          </w:tcPr>
          <w:p w:rsidR="004352CF" w:rsidRPr="00300E33" w:rsidRDefault="004352CF" w:rsidP="00D95A7A">
            <w:pPr>
              <w:jc w:val="both"/>
              <w:rPr>
                <w:rFonts w:ascii="Georgia" w:hAnsi="Georgia"/>
                <w:bCs/>
                <w:iCs/>
              </w:rPr>
            </w:pPr>
            <w:r w:rsidRPr="00300E33">
              <w:rPr>
                <w:rFonts w:ascii="Georgia" w:hAnsi="Georgia"/>
                <w:bCs/>
                <w:iCs/>
              </w:rPr>
              <w:t>Nyilatkozat a Kbt. 66. § (2) és (4) bekezdése alapján</w:t>
            </w:r>
          </w:p>
        </w:tc>
        <w:tc>
          <w:tcPr>
            <w:tcW w:w="720" w:type="pct"/>
          </w:tcPr>
          <w:p w:rsidR="004352CF" w:rsidRPr="00300E33" w:rsidRDefault="004352CF" w:rsidP="00D95A7A">
            <w:pPr>
              <w:tabs>
                <w:tab w:val="left" w:pos="720"/>
              </w:tabs>
              <w:jc w:val="both"/>
              <w:rPr>
                <w:rFonts w:ascii="Georgia" w:hAnsi="Georgia"/>
                <w:bCs/>
                <w:iCs/>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rPr>
                <w:rFonts w:ascii="Georgia" w:hAnsi="Georgia"/>
              </w:rPr>
            </w:pPr>
            <w:r w:rsidRPr="00300E33">
              <w:rPr>
                <w:rFonts w:ascii="Georgia" w:hAnsi="Georgia"/>
              </w:rPr>
              <w:t>8.</w:t>
            </w:r>
          </w:p>
        </w:tc>
        <w:tc>
          <w:tcPr>
            <w:tcW w:w="3921" w:type="pct"/>
          </w:tcPr>
          <w:p w:rsidR="004352CF" w:rsidRPr="00300E33" w:rsidRDefault="004352CF" w:rsidP="00D95A7A">
            <w:pPr>
              <w:jc w:val="both"/>
              <w:rPr>
                <w:rFonts w:ascii="Georgia" w:hAnsi="Georgia"/>
              </w:rPr>
            </w:pPr>
            <w:r w:rsidRPr="00300E33">
              <w:rPr>
                <w:rFonts w:ascii="Georgia" w:hAnsi="Georgia"/>
              </w:rPr>
              <w:t>Cégszerűen aláírt nyilatkozat a kizáró okokról</w:t>
            </w:r>
          </w:p>
        </w:tc>
        <w:tc>
          <w:tcPr>
            <w:tcW w:w="720" w:type="pct"/>
          </w:tcPr>
          <w:p w:rsidR="004352CF" w:rsidRPr="00300E33" w:rsidRDefault="004352CF" w:rsidP="00D95A7A">
            <w:pPr>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rPr>
                <w:rFonts w:ascii="Georgia" w:hAnsi="Georgia"/>
              </w:rPr>
            </w:pPr>
            <w:r w:rsidRPr="00300E33">
              <w:rPr>
                <w:rFonts w:ascii="Georgia" w:hAnsi="Georgia"/>
              </w:rPr>
              <w:t>9.</w:t>
            </w:r>
          </w:p>
        </w:tc>
        <w:tc>
          <w:tcPr>
            <w:tcW w:w="3921" w:type="pct"/>
          </w:tcPr>
          <w:p w:rsidR="004352CF" w:rsidRPr="00300E33" w:rsidRDefault="004352CF" w:rsidP="00D95A7A">
            <w:pPr>
              <w:jc w:val="both"/>
              <w:rPr>
                <w:rFonts w:ascii="Georgia" w:hAnsi="Georgia"/>
                <w:bCs/>
                <w:iCs/>
              </w:rPr>
            </w:pPr>
            <w:r w:rsidRPr="00300E33">
              <w:rPr>
                <w:rFonts w:ascii="Georgia" w:hAnsi="Georgia"/>
              </w:rPr>
              <w:t>Nyilatkozat a Kbt. 66. § (6) bekezdés a) – b) pontjai alapján (</w:t>
            </w:r>
            <w:r w:rsidRPr="00300E33">
              <w:rPr>
                <w:rFonts w:ascii="Georgia" w:hAnsi="Georgia"/>
                <w:i/>
              </w:rPr>
              <w:t>nemleges nyilatkozat is csatolandó</w:t>
            </w:r>
            <w:r w:rsidRPr="00300E33">
              <w:rPr>
                <w:rFonts w:ascii="Georgia" w:hAnsi="Georgia"/>
              </w:rPr>
              <w:t>)</w:t>
            </w:r>
          </w:p>
        </w:tc>
        <w:tc>
          <w:tcPr>
            <w:tcW w:w="720" w:type="pct"/>
          </w:tcPr>
          <w:p w:rsidR="004352CF" w:rsidRPr="00300E33" w:rsidRDefault="004352CF" w:rsidP="00D95A7A">
            <w:pPr>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jc w:val="both"/>
              <w:rPr>
                <w:rFonts w:ascii="Georgia" w:hAnsi="Georgia"/>
              </w:rPr>
            </w:pPr>
            <w:r w:rsidRPr="00300E33">
              <w:rPr>
                <w:rFonts w:ascii="Georgia" w:hAnsi="Georgia"/>
              </w:rPr>
              <w:t>10.</w:t>
            </w:r>
          </w:p>
        </w:tc>
        <w:tc>
          <w:tcPr>
            <w:tcW w:w="3921" w:type="pct"/>
            <w:vAlign w:val="center"/>
          </w:tcPr>
          <w:p w:rsidR="004352CF" w:rsidRPr="00300E33" w:rsidRDefault="004352CF" w:rsidP="00D95A7A">
            <w:pPr>
              <w:tabs>
                <w:tab w:val="left" w:pos="720"/>
              </w:tabs>
              <w:jc w:val="both"/>
              <w:rPr>
                <w:rFonts w:ascii="Georgia" w:hAnsi="Georgia"/>
              </w:rPr>
            </w:pPr>
            <w:r w:rsidRPr="00300E33">
              <w:rPr>
                <w:rFonts w:ascii="Georgia" w:hAnsi="Georgia"/>
              </w:rPr>
              <w:t xml:space="preserve">Nyilatkozat a folyamatban lévő változásbejegyzési eljárással kapcsolatban (ajánlattevőnek </w:t>
            </w:r>
            <w:r w:rsidRPr="00300E33">
              <w:rPr>
                <w:rFonts w:ascii="Georgia" w:hAnsi="Georgia"/>
                <w:i/>
              </w:rPr>
              <w:t>nemleges tartalmú változásbejegyzési eljárásról szóló nyilatkozatot is csatolni kell</w:t>
            </w:r>
            <w:r w:rsidRPr="00300E33">
              <w:rPr>
                <w:rFonts w:ascii="Georgia" w:hAnsi="Georgia"/>
              </w:rPr>
              <w:t>!)</w:t>
            </w:r>
          </w:p>
        </w:tc>
        <w:tc>
          <w:tcPr>
            <w:tcW w:w="720" w:type="pct"/>
          </w:tcPr>
          <w:p w:rsidR="004352CF" w:rsidRPr="00300E33" w:rsidRDefault="004352CF" w:rsidP="00D95A7A">
            <w:pPr>
              <w:tabs>
                <w:tab w:val="left" w:pos="720"/>
              </w:tabs>
              <w:jc w:val="both"/>
              <w:rPr>
                <w:rFonts w:ascii="Georgia" w:hAnsi="Georgia"/>
                <w:bCs/>
                <w:iCs/>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jc w:val="both"/>
              <w:rPr>
                <w:rFonts w:ascii="Georgia" w:hAnsi="Georgia"/>
              </w:rPr>
            </w:pPr>
            <w:r w:rsidRPr="00300E33">
              <w:rPr>
                <w:rFonts w:ascii="Georgia" w:hAnsi="Georgia"/>
              </w:rPr>
              <w:t>11.</w:t>
            </w:r>
          </w:p>
        </w:tc>
        <w:tc>
          <w:tcPr>
            <w:tcW w:w="3921" w:type="pct"/>
          </w:tcPr>
          <w:p w:rsidR="004352CF" w:rsidRPr="00300E33" w:rsidRDefault="00400859" w:rsidP="00D95A7A">
            <w:pPr>
              <w:tabs>
                <w:tab w:val="left" w:pos="720"/>
              </w:tabs>
              <w:jc w:val="both"/>
              <w:rPr>
                <w:rFonts w:ascii="Georgia" w:hAnsi="Georgia"/>
              </w:rPr>
            </w:pPr>
            <w:r w:rsidRPr="00300E33">
              <w:rPr>
                <w:rFonts w:ascii="Georgia" w:hAnsi="Georgia"/>
                <w:bCs/>
                <w:iCs/>
              </w:rPr>
              <w:t>Az ajánlattevő, alvállalkozó nevében az ajánlatot aláíró illetve nyilatkozatot tevő cégjegyzésre jogosult személyek aláírási címpéldánya, vagy ügyvéd által ellenjegyzett aláírás-mintája</w:t>
            </w:r>
          </w:p>
        </w:tc>
        <w:tc>
          <w:tcPr>
            <w:tcW w:w="720" w:type="pct"/>
          </w:tcPr>
          <w:p w:rsidR="004352CF" w:rsidRPr="00300E33" w:rsidRDefault="004352CF" w:rsidP="00D95A7A">
            <w:pPr>
              <w:tabs>
                <w:tab w:val="left" w:pos="720"/>
              </w:tabs>
              <w:jc w:val="both"/>
              <w:rPr>
                <w:rFonts w:ascii="Georgia" w:hAnsi="Georgia"/>
                <w:strike/>
              </w:rPr>
            </w:pPr>
          </w:p>
        </w:tc>
      </w:tr>
      <w:tr w:rsidR="00400859"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00859" w:rsidRPr="00300E33" w:rsidRDefault="00DA4E0F" w:rsidP="00D95A7A">
            <w:pPr>
              <w:tabs>
                <w:tab w:val="left" w:pos="720"/>
              </w:tabs>
              <w:jc w:val="both"/>
              <w:rPr>
                <w:rFonts w:ascii="Georgia" w:hAnsi="Georgia"/>
              </w:rPr>
            </w:pPr>
            <w:r w:rsidRPr="00300E33">
              <w:rPr>
                <w:rFonts w:ascii="Georgia" w:hAnsi="Georgia"/>
              </w:rPr>
              <w:t>12.</w:t>
            </w:r>
          </w:p>
        </w:tc>
        <w:tc>
          <w:tcPr>
            <w:tcW w:w="3921" w:type="pct"/>
          </w:tcPr>
          <w:p w:rsidR="00400859" w:rsidRPr="00300E33" w:rsidRDefault="00400859" w:rsidP="00D95A7A">
            <w:pPr>
              <w:tabs>
                <w:tab w:val="left" w:pos="720"/>
              </w:tabs>
              <w:jc w:val="both"/>
              <w:rPr>
                <w:rFonts w:ascii="Georgia" w:hAnsi="Georgia"/>
                <w:bCs/>
                <w:iCs/>
              </w:rPr>
            </w:pPr>
            <w:r w:rsidRPr="00300E33">
              <w:rPr>
                <w:rFonts w:ascii="Georgia" w:hAnsi="Georgia"/>
                <w:bCs/>
                <w:iCs/>
              </w:rPr>
              <w:t>Cégjegyzésre nem jogosult személy nyilatkozattétele esetén a cégjegyzésre jogosult által cégszerűen aláírt, a meghatalmazott személy aláírását is tartalmazó meghatalmazás (adott esetben)</w:t>
            </w:r>
          </w:p>
        </w:tc>
        <w:tc>
          <w:tcPr>
            <w:tcW w:w="720" w:type="pct"/>
          </w:tcPr>
          <w:p w:rsidR="00400859" w:rsidRPr="00300E33" w:rsidRDefault="00400859" w:rsidP="00D95A7A">
            <w:pPr>
              <w:tabs>
                <w:tab w:val="left" w:pos="720"/>
              </w:tabs>
              <w:jc w:val="both"/>
              <w:rPr>
                <w:rFonts w:ascii="Georgia" w:hAnsi="Georgia"/>
                <w:strike/>
              </w:rPr>
            </w:pPr>
          </w:p>
        </w:tc>
      </w:tr>
      <w:tr w:rsidR="00DA4E0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DA4E0F" w:rsidRPr="00300E33" w:rsidRDefault="00DA4E0F" w:rsidP="00D95A7A">
            <w:pPr>
              <w:tabs>
                <w:tab w:val="left" w:pos="720"/>
              </w:tabs>
              <w:jc w:val="both"/>
              <w:rPr>
                <w:rFonts w:ascii="Georgia" w:hAnsi="Georgia"/>
              </w:rPr>
            </w:pPr>
            <w:r w:rsidRPr="00300E33">
              <w:rPr>
                <w:rFonts w:ascii="Georgia" w:hAnsi="Georgia"/>
              </w:rPr>
              <w:t>13.</w:t>
            </w:r>
          </w:p>
        </w:tc>
        <w:tc>
          <w:tcPr>
            <w:tcW w:w="3921" w:type="pct"/>
          </w:tcPr>
          <w:p w:rsidR="00DA4E0F" w:rsidRPr="00300E33" w:rsidRDefault="00DA4E0F" w:rsidP="00D95A7A">
            <w:pPr>
              <w:tabs>
                <w:tab w:val="left" w:pos="720"/>
              </w:tabs>
              <w:jc w:val="both"/>
              <w:rPr>
                <w:rFonts w:ascii="Georgia" w:hAnsi="Georgia"/>
                <w:bCs/>
                <w:iCs/>
              </w:rPr>
            </w:pPr>
            <w:r w:rsidRPr="00300E33">
              <w:rPr>
                <w:rFonts w:ascii="Georgia" w:hAnsi="Georgia"/>
              </w:rPr>
              <w:t>Közös ajánlattevők megállapodása (adott esetben)</w:t>
            </w:r>
          </w:p>
        </w:tc>
        <w:tc>
          <w:tcPr>
            <w:tcW w:w="720" w:type="pct"/>
          </w:tcPr>
          <w:p w:rsidR="00DA4E0F" w:rsidRPr="00300E33" w:rsidRDefault="00DA4E0F" w:rsidP="00D95A7A">
            <w:pPr>
              <w:tabs>
                <w:tab w:val="left" w:pos="720"/>
              </w:tabs>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jc w:val="both"/>
              <w:rPr>
                <w:rFonts w:ascii="Georgia" w:hAnsi="Georgia"/>
              </w:rPr>
            </w:pPr>
            <w:r w:rsidRPr="00300E33">
              <w:rPr>
                <w:rFonts w:ascii="Georgia" w:hAnsi="Georgia"/>
              </w:rPr>
              <w:t>14.</w:t>
            </w:r>
          </w:p>
        </w:tc>
        <w:tc>
          <w:tcPr>
            <w:tcW w:w="3921" w:type="pct"/>
          </w:tcPr>
          <w:p w:rsidR="004352CF" w:rsidRPr="00300E33" w:rsidRDefault="004352CF" w:rsidP="00DA4E0F">
            <w:pPr>
              <w:tabs>
                <w:tab w:val="left" w:pos="720"/>
              </w:tabs>
              <w:jc w:val="both"/>
              <w:rPr>
                <w:rFonts w:ascii="Georgia" w:hAnsi="Georgia"/>
                <w:bCs/>
                <w:iCs/>
              </w:rPr>
            </w:pPr>
            <w:r w:rsidRPr="00300E33">
              <w:rPr>
                <w:rFonts w:ascii="Georgia" w:hAnsi="Georgia"/>
              </w:rPr>
              <w:t xml:space="preserve">Átláthatósági nyilatkozat </w:t>
            </w:r>
          </w:p>
        </w:tc>
        <w:tc>
          <w:tcPr>
            <w:tcW w:w="720" w:type="pct"/>
          </w:tcPr>
          <w:p w:rsidR="004352CF" w:rsidRPr="00300E33" w:rsidRDefault="004352CF" w:rsidP="00D95A7A">
            <w:pPr>
              <w:tabs>
                <w:tab w:val="left" w:pos="720"/>
              </w:tabs>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jc w:val="both"/>
              <w:rPr>
                <w:rFonts w:ascii="Georgia" w:hAnsi="Georgia"/>
              </w:rPr>
            </w:pPr>
            <w:r w:rsidRPr="00300E33">
              <w:rPr>
                <w:rFonts w:ascii="Georgia" w:hAnsi="Georgia"/>
              </w:rPr>
              <w:t>15.</w:t>
            </w:r>
          </w:p>
        </w:tc>
        <w:tc>
          <w:tcPr>
            <w:tcW w:w="3921" w:type="pct"/>
          </w:tcPr>
          <w:p w:rsidR="004352CF" w:rsidRPr="00300E33" w:rsidRDefault="00DA4E0F" w:rsidP="00D95A7A">
            <w:pPr>
              <w:tabs>
                <w:tab w:val="left" w:pos="720"/>
              </w:tabs>
              <w:jc w:val="both"/>
              <w:rPr>
                <w:rFonts w:ascii="Georgia" w:hAnsi="Georgia"/>
                <w:bCs/>
                <w:iCs/>
              </w:rPr>
            </w:pPr>
            <w:r w:rsidRPr="00300E33">
              <w:rPr>
                <w:rFonts w:ascii="Georgia" w:hAnsi="Georgia"/>
                <w:color w:val="000000"/>
              </w:rPr>
              <w:t>Üzleti titokra vonatkozó nyilatkozat</w:t>
            </w:r>
          </w:p>
        </w:tc>
        <w:tc>
          <w:tcPr>
            <w:tcW w:w="720" w:type="pct"/>
          </w:tcPr>
          <w:p w:rsidR="004352CF" w:rsidRPr="00300E33" w:rsidRDefault="004352CF" w:rsidP="00D95A7A">
            <w:pPr>
              <w:tabs>
                <w:tab w:val="left" w:pos="720"/>
              </w:tabs>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jc w:val="both"/>
              <w:rPr>
                <w:rFonts w:ascii="Georgia" w:hAnsi="Georgia"/>
              </w:rPr>
            </w:pPr>
            <w:r w:rsidRPr="00300E33">
              <w:rPr>
                <w:rFonts w:ascii="Georgia" w:hAnsi="Georgia"/>
              </w:rPr>
              <w:t>16.</w:t>
            </w:r>
          </w:p>
        </w:tc>
        <w:tc>
          <w:tcPr>
            <w:tcW w:w="3921" w:type="pct"/>
          </w:tcPr>
          <w:p w:rsidR="004352CF" w:rsidRPr="00300E33" w:rsidRDefault="00DA4E0F" w:rsidP="00D95A7A">
            <w:pPr>
              <w:tabs>
                <w:tab w:val="left" w:pos="720"/>
              </w:tabs>
              <w:jc w:val="both"/>
              <w:rPr>
                <w:rFonts w:ascii="Georgia" w:hAnsi="Georgia"/>
                <w:bCs/>
                <w:iCs/>
              </w:rPr>
            </w:pPr>
            <w:r w:rsidRPr="00300E33">
              <w:rPr>
                <w:rFonts w:ascii="Georgia" w:hAnsi="Georgia"/>
                <w:bCs/>
                <w:iCs/>
              </w:rPr>
              <w:t>Nyilatkozat a felelősségbiztosításról</w:t>
            </w:r>
          </w:p>
        </w:tc>
        <w:tc>
          <w:tcPr>
            <w:tcW w:w="720" w:type="pct"/>
          </w:tcPr>
          <w:p w:rsidR="004352CF" w:rsidRPr="00300E33" w:rsidRDefault="004352CF" w:rsidP="00D95A7A">
            <w:pPr>
              <w:tabs>
                <w:tab w:val="left" w:pos="720"/>
              </w:tabs>
              <w:jc w:val="both"/>
              <w:rPr>
                <w:rFonts w:ascii="Georgia" w:hAnsi="Georgia"/>
                <w:strike/>
              </w:rPr>
            </w:pPr>
          </w:p>
        </w:tc>
      </w:tr>
      <w:tr w:rsidR="004352CF" w:rsidRPr="00300E33" w:rsidTr="00D95A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9" w:type="pct"/>
          </w:tcPr>
          <w:p w:rsidR="004352CF" w:rsidRPr="00300E33" w:rsidRDefault="00DA4E0F" w:rsidP="00D95A7A">
            <w:pPr>
              <w:tabs>
                <w:tab w:val="left" w:pos="720"/>
              </w:tabs>
              <w:jc w:val="both"/>
              <w:rPr>
                <w:rFonts w:ascii="Georgia" w:hAnsi="Georgia"/>
              </w:rPr>
            </w:pPr>
            <w:r w:rsidRPr="00300E33">
              <w:rPr>
                <w:rFonts w:ascii="Georgia" w:hAnsi="Georgia"/>
              </w:rPr>
              <w:t>17.</w:t>
            </w:r>
          </w:p>
        </w:tc>
        <w:tc>
          <w:tcPr>
            <w:tcW w:w="3921" w:type="pct"/>
          </w:tcPr>
          <w:p w:rsidR="004352CF" w:rsidRPr="00300E33" w:rsidRDefault="00DA4E0F" w:rsidP="00D95A7A">
            <w:pPr>
              <w:tabs>
                <w:tab w:val="left" w:pos="720"/>
              </w:tabs>
              <w:jc w:val="both"/>
              <w:rPr>
                <w:rFonts w:ascii="Georgia" w:hAnsi="Georgia"/>
                <w:bCs/>
                <w:iCs/>
              </w:rPr>
            </w:pPr>
            <w:r w:rsidRPr="00300E33">
              <w:rPr>
                <w:rFonts w:ascii="Georgia" w:hAnsi="Georgia"/>
              </w:rPr>
              <w:t>Minden egyéb olyan dokumentumot, amely a</w:t>
            </w:r>
            <w:r w:rsidRPr="00300E33">
              <w:rPr>
                <w:rFonts w:ascii="Georgia" w:hAnsi="Georgia"/>
                <w:bCs/>
                <w:iCs/>
              </w:rPr>
              <w:t xml:space="preserve">z eljárást megindító </w:t>
            </w:r>
            <w:r w:rsidRPr="00300E33">
              <w:rPr>
                <w:rFonts w:ascii="Georgia" w:hAnsi="Georgia"/>
              </w:rPr>
              <w:t>felhívás, a dokumentáció illetve a vonatkozó jogszabályok alapján szükséges.</w:t>
            </w:r>
          </w:p>
        </w:tc>
        <w:tc>
          <w:tcPr>
            <w:tcW w:w="720" w:type="pct"/>
          </w:tcPr>
          <w:p w:rsidR="004352CF" w:rsidRPr="00300E33" w:rsidRDefault="004352CF" w:rsidP="00D95A7A">
            <w:pPr>
              <w:tabs>
                <w:tab w:val="left" w:pos="720"/>
              </w:tabs>
              <w:jc w:val="both"/>
              <w:rPr>
                <w:rFonts w:ascii="Georgia" w:hAnsi="Georgia"/>
                <w:strike/>
              </w:rPr>
            </w:pPr>
          </w:p>
        </w:tc>
      </w:tr>
    </w:tbl>
    <w:p w:rsidR="004352CF" w:rsidRPr="00300E33" w:rsidRDefault="004352CF" w:rsidP="004352CF">
      <w:pPr>
        <w:jc w:val="both"/>
        <w:rPr>
          <w:rFonts w:ascii="Georgia" w:hAnsi="Georgia"/>
          <w:bCs/>
          <w:iCs/>
          <w:color w:val="000000"/>
          <w:highlight w:val="yellow"/>
        </w:rPr>
      </w:pPr>
      <w:bookmarkStart w:id="65" w:name="_Toc234647953"/>
      <w:bookmarkStart w:id="66" w:name="_Toc234659624"/>
      <w:bookmarkStart w:id="67" w:name="_Toc234660412"/>
      <w:bookmarkStart w:id="68" w:name="_Toc234744837"/>
      <w:bookmarkStart w:id="69" w:name="_Toc234747115"/>
      <w:bookmarkStart w:id="70" w:name="_Toc239048901"/>
      <w:bookmarkStart w:id="71" w:name="_Toc239049249"/>
      <w:bookmarkStart w:id="72" w:name="_Toc248280668"/>
      <w:bookmarkStart w:id="73" w:name="_Toc248812707"/>
      <w:bookmarkStart w:id="74" w:name="_Toc248812850"/>
      <w:bookmarkStart w:id="75" w:name="_Toc28019371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4352CF" w:rsidRPr="00300E33" w:rsidRDefault="00DA4E0F" w:rsidP="00DA4E0F">
      <w:pPr>
        <w:autoSpaceDE w:val="0"/>
        <w:autoSpaceDN w:val="0"/>
        <w:adjustRightInd w:val="0"/>
        <w:jc w:val="both"/>
        <w:rPr>
          <w:rFonts w:ascii="Georgia" w:hAnsi="Georgia" w:cs="Georgia"/>
        </w:rPr>
      </w:pPr>
      <w:r w:rsidRPr="00300E33">
        <w:rPr>
          <w:rFonts w:ascii="Georgia" w:hAnsi="Georgia" w:cs="Georgia"/>
        </w:rPr>
        <w:t>Az eljárás nyelve kizárólag a magyar, amennyiben bármely, az ajánlathoz csatolt okirat, igazolás, nyilatkozat nem magyar nyelven kerül kiállításra, úgy ahhoz magyar nyelvű hiteles fordítást, vagy magyar nyelvű szó szerinti fordítást, és a fordítás szó szerinti megfelelőségéért való felelősségvállalást tartalmazó cégszerűen aláírt ajánlattevői nyilatkozatot kell mellékelni. Az idegen nyelvű irat fordítását közvetlenül azon irat mellé kérjük lefűzni, amelyről készült.</w:t>
      </w:r>
    </w:p>
    <w:p w:rsidR="004352CF" w:rsidRPr="00300E33" w:rsidRDefault="004352CF" w:rsidP="004352CF">
      <w:pPr>
        <w:pStyle w:val="Cmsor1"/>
        <w:rPr>
          <w:rFonts w:ascii="Georgia" w:hAnsi="Georgia"/>
          <w:bCs/>
          <w:color w:val="000000"/>
          <w:sz w:val="24"/>
          <w:szCs w:val="24"/>
        </w:rPr>
      </w:pPr>
      <w:r w:rsidRPr="00300E33">
        <w:rPr>
          <w:rFonts w:ascii="Georgia" w:hAnsi="Georgia"/>
          <w:bCs/>
          <w:color w:val="000000"/>
          <w:sz w:val="24"/>
          <w:szCs w:val="24"/>
          <w:highlight w:val="yellow"/>
        </w:rPr>
        <w:br w:type="page"/>
      </w:r>
      <w:bookmarkStart w:id="76" w:name="_Toc463600033"/>
      <w:r w:rsidRPr="00300E33">
        <w:rPr>
          <w:rFonts w:ascii="Georgia" w:hAnsi="Georgia"/>
          <w:bCs/>
          <w:color w:val="000000"/>
          <w:sz w:val="24"/>
          <w:szCs w:val="24"/>
        </w:rPr>
        <w:lastRenderedPageBreak/>
        <w:t>3. FELOLVASÓLAP, NYILATKOZATMINTÁK</w:t>
      </w:r>
      <w:bookmarkEnd w:id="65"/>
      <w:bookmarkEnd w:id="66"/>
      <w:bookmarkEnd w:id="67"/>
      <w:bookmarkEnd w:id="68"/>
      <w:bookmarkEnd w:id="69"/>
      <w:bookmarkEnd w:id="70"/>
      <w:bookmarkEnd w:id="71"/>
      <w:bookmarkEnd w:id="72"/>
      <w:bookmarkEnd w:id="73"/>
      <w:bookmarkEnd w:id="74"/>
      <w:bookmarkEnd w:id="75"/>
      <w:bookmarkEnd w:id="76"/>
    </w:p>
    <w:p w:rsidR="004352CF" w:rsidRPr="00300E33" w:rsidRDefault="004352CF" w:rsidP="004352CF">
      <w:pPr>
        <w:jc w:val="both"/>
        <w:rPr>
          <w:rFonts w:ascii="Georgia" w:hAnsi="Georgia"/>
        </w:rPr>
      </w:pPr>
    </w:p>
    <w:p w:rsidR="004352CF" w:rsidRPr="00300E33" w:rsidRDefault="004352CF" w:rsidP="004352CF">
      <w:pPr>
        <w:spacing w:line="360" w:lineRule="auto"/>
        <w:ind w:left="360"/>
        <w:jc w:val="both"/>
        <w:rPr>
          <w:rFonts w:ascii="Georgia" w:hAnsi="Georgia"/>
        </w:rPr>
      </w:pPr>
    </w:p>
    <w:p w:rsidR="004352CF" w:rsidRPr="00300E33" w:rsidRDefault="004352CF" w:rsidP="004352CF">
      <w:pPr>
        <w:spacing w:line="360" w:lineRule="auto"/>
        <w:ind w:left="360"/>
        <w:jc w:val="both"/>
        <w:rPr>
          <w:rFonts w:ascii="Georgia" w:hAnsi="Georgia"/>
        </w:rPr>
      </w:pPr>
    </w:p>
    <w:p w:rsidR="004352CF" w:rsidRPr="00300E33" w:rsidRDefault="004352CF" w:rsidP="004352CF">
      <w:pPr>
        <w:spacing w:line="360" w:lineRule="auto"/>
        <w:ind w:left="360"/>
        <w:jc w:val="both"/>
        <w:rPr>
          <w:rFonts w:ascii="Georgia" w:hAnsi="Georgia"/>
        </w:rPr>
      </w:pPr>
      <w:r w:rsidRPr="00300E33">
        <w:rPr>
          <w:rFonts w:ascii="Georgia" w:hAnsi="Georgia"/>
        </w:rPr>
        <w:t>Ajánlatkérő a következő nyilatkozatmintákat az ajánlat elkészítésének megkönnyítése érdekében bocsátja az ajánlattevők rendelkezésére. Az általunk elkészített nyilatkozatokkal azonos adattartalmú, de eltérő megfogalmazású nyilatkozatok is elfogadhatóak.</w:t>
      </w:r>
    </w:p>
    <w:p w:rsidR="004352CF" w:rsidRPr="00300E33" w:rsidRDefault="004352CF" w:rsidP="004352CF">
      <w:pPr>
        <w:pStyle w:val="Cmsor1"/>
        <w:rPr>
          <w:rFonts w:ascii="Georgia" w:hAnsi="Georgia"/>
          <w:bCs/>
          <w:color w:val="000000"/>
          <w:sz w:val="24"/>
          <w:szCs w:val="24"/>
        </w:rPr>
      </w:pPr>
      <w:r w:rsidRPr="00300E33">
        <w:rPr>
          <w:rFonts w:ascii="Georgia" w:hAnsi="Georgia"/>
          <w:sz w:val="24"/>
          <w:szCs w:val="24"/>
          <w:highlight w:val="yellow"/>
        </w:rPr>
        <w:br w:type="page"/>
      </w:r>
      <w:bookmarkStart w:id="77" w:name="_Toc214678013"/>
      <w:bookmarkStart w:id="78" w:name="_Toc214678335"/>
      <w:bookmarkStart w:id="79" w:name="_Toc214678659"/>
      <w:bookmarkStart w:id="80" w:name="_Toc214678911"/>
      <w:bookmarkStart w:id="81" w:name="_Toc214679474"/>
      <w:bookmarkStart w:id="82" w:name="_Toc214780305"/>
      <w:bookmarkStart w:id="83" w:name="_Toc248736876"/>
      <w:bookmarkStart w:id="84" w:name="_Toc248812708"/>
      <w:bookmarkStart w:id="85" w:name="_Toc248812851"/>
      <w:bookmarkStart w:id="86" w:name="_Toc280193718"/>
      <w:bookmarkStart w:id="87" w:name="_Toc463600034"/>
      <w:r w:rsidRPr="00300E33">
        <w:rPr>
          <w:rFonts w:ascii="Georgia" w:hAnsi="Georgia"/>
          <w:bCs/>
          <w:color w:val="000000"/>
          <w:sz w:val="24"/>
          <w:szCs w:val="24"/>
        </w:rPr>
        <w:lastRenderedPageBreak/>
        <w:t>3.1 FELOLVASÓLAP</w:t>
      </w:r>
      <w:bookmarkEnd w:id="77"/>
      <w:bookmarkEnd w:id="78"/>
      <w:bookmarkEnd w:id="79"/>
      <w:bookmarkEnd w:id="80"/>
      <w:bookmarkEnd w:id="81"/>
      <w:bookmarkEnd w:id="82"/>
      <w:bookmarkEnd w:id="83"/>
      <w:bookmarkEnd w:id="84"/>
      <w:bookmarkEnd w:id="85"/>
      <w:bookmarkEnd w:id="86"/>
      <w:bookmarkEnd w:id="87"/>
    </w:p>
    <w:p w:rsidR="004352CF" w:rsidRPr="00300E33" w:rsidRDefault="004352CF" w:rsidP="004352CF">
      <w:pPr>
        <w:tabs>
          <w:tab w:val="left" w:pos="567"/>
        </w:tabs>
        <w:rPr>
          <w:rFonts w:ascii="Georgia" w:hAnsi="Georgia"/>
          <w:color w:val="000000"/>
        </w:rPr>
      </w:pPr>
    </w:p>
    <w:p w:rsidR="004352CF" w:rsidRPr="00300E33" w:rsidRDefault="004352CF" w:rsidP="004352CF">
      <w:pPr>
        <w:tabs>
          <w:tab w:val="left" w:pos="567"/>
        </w:tabs>
        <w:jc w:val="both"/>
        <w:rPr>
          <w:rFonts w:ascii="Georgia" w:hAnsi="Georgia"/>
          <w:color w:val="000000"/>
        </w:rPr>
      </w:pPr>
      <w:r w:rsidRPr="00300E33">
        <w:rPr>
          <w:rFonts w:ascii="Georgia" w:hAnsi="Georgia"/>
          <w:b/>
          <w:color w:val="000000"/>
        </w:rPr>
        <w:t xml:space="preserve">Tárgy: </w:t>
      </w:r>
      <w:r w:rsidR="00266E3B" w:rsidRPr="00300E33">
        <w:rPr>
          <w:rFonts w:ascii="Georgia" w:hAnsi="Georgia"/>
          <w:b/>
        </w:rPr>
        <w:t xml:space="preserve">„Épületautomatika rendszerek karbantartása és javítása (662/2016)” </w:t>
      </w:r>
    </w:p>
    <w:p w:rsidR="004352CF" w:rsidRPr="00300E33" w:rsidRDefault="004352CF" w:rsidP="004352CF">
      <w:pPr>
        <w:tabs>
          <w:tab w:val="left" w:pos="567"/>
        </w:tabs>
        <w:jc w:val="both"/>
        <w:rPr>
          <w:rFonts w:ascii="Georgia" w:hAnsi="Georgia"/>
          <w:color w:val="000000"/>
        </w:rPr>
      </w:pPr>
    </w:p>
    <w:tbl>
      <w:tblPr>
        <w:tblW w:w="5287" w:type="pct"/>
        <w:tblLook w:val="01E0"/>
      </w:tblPr>
      <w:tblGrid>
        <w:gridCol w:w="9821"/>
      </w:tblGrid>
      <w:tr w:rsidR="004352CF" w:rsidRPr="00300E33" w:rsidTr="00D95A7A">
        <w:trPr>
          <w:trHeight w:val="285"/>
        </w:trPr>
        <w:tc>
          <w:tcPr>
            <w:tcW w:w="5000" w:type="pct"/>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502"/>
            </w:tblGrid>
            <w:tr w:rsidR="004352CF" w:rsidRPr="00300E33" w:rsidTr="00D95A7A">
              <w:tc>
                <w:tcPr>
                  <w:tcW w:w="2122" w:type="dxa"/>
                  <w:vAlign w:val="center"/>
                </w:tcPr>
                <w:p w:rsidR="004352CF" w:rsidRPr="00300E33" w:rsidRDefault="004352CF" w:rsidP="00D95A7A">
                  <w:pPr>
                    <w:spacing w:before="120" w:after="120" w:line="320" w:lineRule="exact"/>
                    <w:jc w:val="center"/>
                    <w:rPr>
                      <w:rFonts w:ascii="Georgia" w:hAnsi="Georgia"/>
                    </w:rPr>
                  </w:pPr>
                  <w:r w:rsidRPr="00300E33">
                    <w:rPr>
                      <w:rFonts w:ascii="Georgia" w:hAnsi="Georgia"/>
                    </w:rPr>
                    <w:t>Ajánlattevő neve:</w:t>
                  </w:r>
                </w:p>
              </w:tc>
              <w:tc>
                <w:tcPr>
                  <w:tcW w:w="7819" w:type="dxa"/>
                  <w:vAlign w:val="center"/>
                </w:tcPr>
                <w:p w:rsidR="004352CF" w:rsidRPr="00300E33" w:rsidRDefault="004352CF" w:rsidP="00D95A7A">
                  <w:pPr>
                    <w:spacing w:before="120" w:after="120" w:line="320" w:lineRule="exact"/>
                    <w:jc w:val="center"/>
                    <w:rPr>
                      <w:rFonts w:ascii="Georgia" w:hAnsi="Georgia"/>
                    </w:rPr>
                  </w:pPr>
                </w:p>
              </w:tc>
            </w:tr>
            <w:tr w:rsidR="004352CF" w:rsidRPr="00300E33" w:rsidTr="00D95A7A">
              <w:tc>
                <w:tcPr>
                  <w:tcW w:w="2122" w:type="dxa"/>
                  <w:vAlign w:val="center"/>
                </w:tcPr>
                <w:p w:rsidR="004352CF" w:rsidRPr="00300E33" w:rsidRDefault="004352CF" w:rsidP="00D95A7A">
                  <w:pPr>
                    <w:spacing w:before="120" w:after="120" w:line="320" w:lineRule="exact"/>
                    <w:rPr>
                      <w:rFonts w:ascii="Georgia" w:hAnsi="Georgia"/>
                    </w:rPr>
                  </w:pPr>
                  <w:r w:rsidRPr="00300E33">
                    <w:rPr>
                      <w:rFonts w:ascii="Georgia" w:hAnsi="Georgia"/>
                    </w:rPr>
                    <w:t>Székhely:</w:t>
                  </w:r>
                </w:p>
              </w:tc>
              <w:tc>
                <w:tcPr>
                  <w:tcW w:w="7819" w:type="dxa"/>
                  <w:vAlign w:val="center"/>
                </w:tcPr>
                <w:p w:rsidR="004352CF" w:rsidRPr="00300E33" w:rsidRDefault="004352CF" w:rsidP="00D95A7A">
                  <w:pPr>
                    <w:spacing w:before="120" w:after="120" w:line="320" w:lineRule="exact"/>
                    <w:jc w:val="center"/>
                    <w:rPr>
                      <w:rFonts w:ascii="Georgia" w:hAnsi="Georgia"/>
                    </w:rPr>
                  </w:pPr>
                </w:p>
              </w:tc>
            </w:tr>
          </w:tbl>
          <w:p w:rsidR="004352CF" w:rsidRPr="00300E33" w:rsidRDefault="004352CF" w:rsidP="00D95A7A">
            <w:pPr>
              <w:spacing w:line="320" w:lineRule="exact"/>
              <w:rPr>
                <w:rFonts w:ascii="Georgia" w:hAnsi="Georgia"/>
              </w:rPr>
            </w:pPr>
          </w:p>
        </w:tc>
      </w:tr>
      <w:tr w:rsidR="004352CF" w:rsidRPr="00300E33" w:rsidTr="00D95A7A">
        <w:trPr>
          <w:trHeight w:val="391"/>
        </w:trPr>
        <w:tc>
          <w:tcPr>
            <w:tcW w:w="5000" w:type="pct"/>
            <w:shd w:val="clear" w:color="auto" w:fill="auto"/>
          </w:tcPr>
          <w:p w:rsidR="004352CF" w:rsidRPr="00300E33" w:rsidRDefault="004352CF" w:rsidP="00D95A7A">
            <w:pPr>
              <w:spacing w:line="320" w:lineRule="exact"/>
              <w:rPr>
                <w:rFonts w:ascii="Georgia" w:hAnsi="Georgia"/>
                <w:highlight w:val="yellow"/>
              </w:rPr>
            </w:pPr>
          </w:p>
        </w:tc>
      </w:tr>
    </w:tbl>
    <w:p w:rsidR="004352CF" w:rsidRPr="00300E33" w:rsidRDefault="004352CF" w:rsidP="004352CF">
      <w:pPr>
        <w:jc w:val="both"/>
        <w:rPr>
          <w:rFonts w:ascii="Georgia" w:hAnsi="Georgia"/>
          <w:highlight w:val="yellow"/>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4961"/>
      </w:tblGrid>
      <w:tr w:rsidR="004352CF" w:rsidRPr="00300E33" w:rsidTr="00D95A7A">
        <w:trPr>
          <w:trHeight w:val="1465"/>
        </w:trPr>
        <w:tc>
          <w:tcPr>
            <w:tcW w:w="4678" w:type="dxa"/>
            <w:vAlign w:val="center"/>
          </w:tcPr>
          <w:p w:rsidR="004352CF" w:rsidRPr="00300E33" w:rsidRDefault="004352CF" w:rsidP="00D95A7A">
            <w:pPr>
              <w:jc w:val="center"/>
              <w:rPr>
                <w:rFonts w:ascii="Georgia" w:hAnsi="Georgia"/>
              </w:rPr>
            </w:pPr>
            <w:r w:rsidRPr="00300E33">
              <w:rPr>
                <w:rFonts w:ascii="Georgia" w:hAnsi="Georgia"/>
                <w:b/>
              </w:rPr>
              <w:t>AJÁNLATI ÁR</w:t>
            </w:r>
          </w:p>
        </w:tc>
        <w:tc>
          <w:tcPr>
            <w:tcW w:w="4961" w:type="dxa"/>
            <w:vAlign w:val="center"/>
          </w:tcPr>
          <w:p w:rsidR="004352CF" w:rsidRPr="00300E33" w:rsidRDefault="004352CF" w:rsidP="00D95A7A">
            <w:pPr>
              <w:tabs>
                <w:tab w:val="center" w:pos="6300"/>
              </w:tabs>
              <w:jc w:val="center"/>
              <w:rPr>
                <w:rFonts w:ascii="Georgia" w:hAnsi="Georgia"/>
                <w:b/>
              </w:rPr>
            </w:pPr>
            <w:r w:rsidRPr="00300E33">
              <w:rPr>
                <w:rFonts w:ascii="Georgia" w:hAnsi="Georgia"/>
                <w:b/>
              </w:rPr>
              <w:t>………..……………..  Ft + ÁFA</w:t>
            </w:r>
            <w:r w:rsidR="00266E3B" w:rsidRPr="00300E33">
              <w:rPr>
                <w:rStyle w:val="Lbjegyzet-hivatkozs"/>
                <w:rFonts w:ascii="Georgia" w:hAnsi="Georgia"/>
                <w:b/>
              </w:rPr>
              <w:footnoteReference w:id="2"/>
            </w:r>
          </w:p>
        </w:tc>
      </w:tr>
    </w:tbl>
    <w:p w:rsidR="004352CF" w:rsidRPr="00300E33" w:rsidRDefault="004352CF" w:rsidP="004352CF">
      <w:pPr>
        <w:rPr>
          <w:rFonts w:ascii="Georgia" w:hAnsi="Georgia"/>
          <w:highlight w:val="yellow"/>
        </w:rPr>
      </w:pPr>
    </w:p>
    <w:p w:rsidR="004352CF" w:rsidRPr="00300E33" w:rsidRDefault="004352CF" w:rsidP="004352CF">
      <w:pPr>
        <w:rPr>
          <w:rFonts w:ascii="Georgia" w:hAnsi="Georgia"/>
          <w:highlight w:val="yellow"/>
        </w:rPr>
      </w:pPr>
    </w:p>
    <w:p w:rsidR="004352CF" w:rsidRPr="00300E33" w:rsidRDefault="004352CF" w:rsidP="004352CF">
      <w:pPr>
        <w:autoSpaceDE w:val="0"/>
        <w:autoSpaceDN w:val="0"/>
        <w:adjustRightInd w:val="0"/>
        <w:jc w:val="both"/>
        <w:rPr>
          <w:rFonts w:ascii="Georgia" w:hAnsi="Georgia"/>
          <w:highlight w:val="yellow"/>
        </w:rPr>
      </w:pPr>
    </w:p>
    <w:p w:rsidR="00266E3B" w:rsidRPr="00300E33" w:rsidRDefault="00266E3B" w:rsidP="00266E3B">
      <w:pPr>
        <w:jc w:val="both"/>
        <w:rPr>
          <w:rFonts w:ascii="Georgia" w:hAnsi="Georgia"/>
          <w:color w:val="000000"/>
        </w:rPr>
      </w:pPr>
      <w:r w:rsidRPr="00300E33">
        <w:rPr>
          <w:rFonts w:ascii="Georgia" w:hAnsi="Georgia"/>
          <w:color w:val="000000"/>
        </w:rPr>
        <w:t xml:space="preserve">Az ajánlati árnak tartalmaznia kell </w:t>
      </w:r>
      <w:r w:rsidR="00B168EE">
        <w:rPr>
          <w:rFonts w:ascii="Georgia" w:hAnsi="Georgia"/>
          <w:color w:val="000000"/>
        </w:rPr>
        <w:t>–</w:t>
      </w:r>
      <w:r w:rsidRPr="00300E33">
        <w:rPr>
          <w:rFonts w:ascii="Georgia" w:hAnsi="Georgia"/>
          <w:color w:val="000000"/>
        </w:rPr>
        <w:t xml:space="preserve"> </w:t>
      </w:r>
      <w:r w:rsidR="00B168EE">
        <w:rPr>
          <w:rFonts w:ascii="Georgia" w:hAnsi="Georgia"/>
          <w:color w:val="000000"/>
        </w:rPr>
        <w:t xml:space="preserve">az Áfa és </w:t>
      </w:r>
      <w:r w:rsidRPr="00300E33">
        <w:rPr>
          <w:rFonts w:ascii="Georgia" w:hAnsi="Georgia"/>
          <w:color w:val="000000"/>
        </w:rPr>
        <w:t>az anyagköltség kivételével - valamennyi, a szerződés teljesítéséhez szükséges költséget</w:t>
      </w:r>
      <w:r w:rsidRPr="00300E33">
        <w:rPr>
          <w:rFonts w:ascii="Georgia" w:hAnsi="Georgia"/>
        </w:rPr>
        <w:t>,</w:t>
      </w:r>
      <w:r w:rsidRPr="00300E33">
        <w:rPr>
          <w:rFonts w:ascii="Georgia" w:hAnsi="Georgia"/>
          <w:color w:val="000000"/>
        </w:rPr>
        <w:t xml:space="preserve"> amely a szerződés időtartama alatt semmilyen jogcímen nem emelhetők. </w:t>
      </w:r>
    </w:p>
    <w:p w:rsidR="004352CF" w:rsidRPr="00300E33" w:rsidRDefault="004352CF" w:rsidP="004352CF">
      <w:pPr>
        <w:rPr>
          <w:rFonts w:ascii="Georgia" w:hAnsi="Georgia"/>
          <w:highlight w:val="yellow"/>
        </w:rPr>
      </w:pPr>
    </w:p>
    <w:p w:rsidR="004352CF" w:rsidRPr="00300E33" w:rsidRDefault="004352CF" w:rsidP="004352CF">
      <w:pPr>
        <w:rPr>
          <w:rFonts w:ascii="Georgia" w:hAnsi="Georgia"/>
        </w:rPr>
      </w:pPr>
    </w:p>
    <w:p w:rsidR="004352CF" w:rsidRPr="00300E33" w:rsidRDefault="004352CF" w:rsidP="004352CF">
      <w:pPr>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ind w:left="4956" w:firstLine="708"/>
        <w:jc w:val="center"/>
        <w:rPr>
          <w:rFonts w:ascii="Georgia" w:hAnsi="Georgia"/>
          <w:color w:val="000000"/>
          <w:highlight w:val="yellow"/>
        </w:rPr>
      </w:pPr>
      <w:r w:rsidRPr="00300E33">
        <w:rPr>
          <w:rFonts w:ascii="Georgia" w:hAnsi="Georgia"/>
          <w:color w:val="000000"/>
          <w:highlight w:val="yellow"/>
        </w:rPr>
        <w:br w:type="page"/>
      </w:r>
    </w:p>
    <w:p w:rsidR="004352CF" w:rsidRPr="00300E33" w:rsidRDefault="004352CF" w:rsidP="004352CF">
      <w:pPr>
        <w:pStyle w:val="Cmsor1"/>
        <w:rPr>
          <w:rFonts w:ascii="Georgia" w:hAnsi="Georgia"/>
          <w:bCs/>
          <w:caps/>
          <w:color w:val="000000"/>
          <w:sz w:val="24"/>
          <w:szCs w:val="24"/>
        </w:rPr>
      </w:pPr>
      <w:bookmarkStart w:id="88" w:name="_Toc280193719"/>
      <w:bookmarkStart w:id="89" w:name="_Toc463600035"/>
      <w:bookmarkStart w:id="90" w:name="_Toc214678016"/>
      <w:bookmarkStart w:id="91" w:name="_Toc214678338"/>
      <w:bookmarkStart w:id="92" w:name="_Toc214678662"/>
      <w:bookmarkStart w:id="93" w:name="_Toc214678914"/>
      <w:bookmarkStart w:id="94" w:name="_Toc214679477"/>
      <w:bookmarkStart w:id="95" w:name="_Toc214780308"/>
      <w:bookmarkStart w:id="96" w:name="_Toc248736880"/>
      <w:bookmarkStart w:id="97" w:name="_Toc248812710"/>
      <w:bookmarkStart w:id="98" w:name="_Toc248812853"/>
      <w:r w:rsidRPr="00300E33">
        <w:rPr>
          <w:rFonts w:ascii="Georgia" w:hAnsi="Georgia"/>
          <w:bCs/>
          <w:caps/>
          <w:color w:val="000000"/>
          <w:sz w:val="24"/>
          <w:szCs w:val="24"/>
        </w:rPr>
        <w:lastRenderedPageBreak/>
        <w:t xml:space="preserve">3.2 </w:t>
      </w:r>
      <w:bookmarkEnd w:id="88"/>
      <w:r w:rsidRPr="00300E33">
        <w:rPr>
          <w:rFonts w:ascii="Georgia" w:hAnsi="Georgia"/>
          <w:bCs/>
          <w:caps/>
          <w:color w:val="000000"/>
          <w:sz w:val="24"/>
          <w:szCs w:val="24"/>
        </w:rPr>
        <w:t xml:space="preserve">Adatlap az ajánlattevőre / </w:t>
      </w:r>
      <w:bookmarkStart w:id="99" w:name="_Toc317069462"/>
      <w:r w:rsidRPr="00300E33">
        <w:rPr>
          <w:rFonts w:ascii="Georgia" w:hAnsi="Georgia"/>
          <w:bCs/>
          <w:caps/>
          <w:color w:val="000000"/>
          <w:sz w:val="24"/>
          <w:szCs w:val="24"/>
        </w:rPr>
        <w:t>alvállalkozóra</w:t>
      </w:r>
      <w:bookmarkEnd w:id="99"/>
      <w:r w:rsidRPr="00300E33">
        <w:rPr>
          <w:rFonts w:ascii="Georgia" w:hAnsi="Georgia"/>
          <w:bCs/>
          <w:caps/>
          <w:color w:val="000000"/>
          <w:sz w:val="24"/>
          <w:szCs w:val="24"/>
        </w:rPr>
        <w:t xml:space="preserve"> </w:t>
      </w:r>
      <w:bookmarkStart w:id="100" w:name="_Toc317069464"/>
      <w:r w:rsidRPr="00300E33">
        <w:rPr>
          <w:rFonts w:ascii="Georgia" w:hAnsi="Georgia"/>
          <w:bCs/>
          <w:caps/>
          <w:color w:val="000000"/>
          <w:sz w:val="24"/>
          <w:szCs w:val="24"/>
        </w:rPr>
        <w:t xml:space="preserve">vonatkozó </w:t>
      </w:r>
      <w:bookmarkStart w:id="101" w:name="_Toc318278382"/>
      <w:r w:rsidRPr="00300E33">
        <w:rPr>
          <w:rFonts w:ascii="Georgia" w:hAnsi="Georgia"/>
          <w:bCs/>
          <w:caps/>
          <w:color w:val="000000"/>
          <w:sz w:val="24"/>
          <w:szCs w:val="24"/>
        </w:rPr>
        <w:t>általános információkról</w:t>
      </w:r>
      <w:bookmarkEnd w:id="100"/>
      <w:bookmarkEnd w:id="101"/>
      <w:bookmarkEnd w:id="89"/>
    </w:p>
    <w:p w:rsidR="004352CF" w:rsidRPr="00300E33" w:rsidRDefault="004352CF" w:rsidP="004352CF">
      <w:pPr>
        <w:pStyle w:val="Cmsor1"/>
        <w:rPr>
          <w:rFonts w:ascii="Georgia" w:hAnsi="Georgia"/>
          <w:bCs/>
          <w:color w:val="000000"/>
          <w:sz w:val="24"/>
          <w:szCs w:val="24"/>
        </w:rPr>
      </w:pPr>
    </w:p>
    <w:p w:rsidR="004352CF" w:rsidRPr="00300E33" w:rsidRDefault="004352CF" w:rsidP="004352CF">
      <w:pPr>
        <w:tabs>
          <w:tab w:val="left" w:pos="567"/>
        </w:tabs>
        <w:jc w:val="both"/>
        <w:rPr>
          <w:rFonts w:ascii="Georgia" w:hAnsi="Georgia"/>
          <w:b/>
          <w:iCs/>
        </w:rPr>
      </w:pPr>
      <w:r w:rsidRPr="00300E33">
        <w:rPr>
          <w:rFonts w:ascii="Georgia" w:hAnsi="Georgia"/>
        </w:rPr>
        <w:t xml:space="preserve">Tárgy: </w:t>
      </w:r>
      <w:r w:rsidR="00266E3B" w:rsidRPr="00300E33">
        <w:rPr>
          <w:rFonts w:ascii="Georgia" w:hAnsi="Georgia"/>
          <w:b/>
        </w:rPr>
        <w:t xml:space="preserve">„Épületautomatika rendszerek karbantartása és javítása (662/2016)” </w:t>
      </w:r>
    </w:p>
    <w:p w:rsidR="004352CF" w:rsidRPr="00300E33" w:rsidRDefault="004352CF" w:rsidP="004352CF">
      <w:pPr>
        <w:tabs>
          <w:tab w:val="left" w:pos="567"/>
        </w:tabs>
        <w:jc w:val="both"/>
        <w:rPr>
          <w:rFonts w:ascii="Georgia" w:hAnsi="Georgia"/>
          <w:highlight w:val="yellow"/>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65"/>
        <w:gridCol w:w="4519"/>
      </w:tblGrid>
      <w:tr w:rsidR="004352CF" w:rsidRPr="00300E33" w:rsidTr="00D95A7A">
        <w:trPr>
          <w:cantSplit/>
        </w:trPr>
        <w:tc>
          <w:tcPr>
            <w:tcW w:w="9284" w:type="dxa"/>
            <w:gridSpan w:val="2"/>
            <w:tcBorders>
              <w:bottom w:val="double" w:sz="4" w:space="0" w:color="auto"/>
            </w:tcBorders>
            <w:shd w:val="pct5" w:color="auto" w:fill="FFFFFF"/>
          </w:tcPr>
          <w:p w:rsidR="004352CF" w:rsidRPr="00300E33" w:rsidRDefault="004352CF" w:rsidP="00D95A7A">
            <w:pPr>
              <w:jc w:val="center"/>
              <w:rPr>
                <w:rFonts w:ascii="Georgia" w:hAnsi="Georgia"/>
                <w:b/>
              </w:rPr>
            </w:pPr>
          </w:p>
          <w:p w:rsidR="004352CF" w:rsidRPr="00300E33" w:rsidRDefault="004352CF" w:rsidP="00D95A7A">
            <w:pPr>
              <w:jc w:val="center"/>
              <w:rPr>
                <w:rFonts w:ascii="Georgia" w:hAnsi="Georgia"/>
                <w:b/>
              </w:rPr>
            </w:pPr>
            <w:r w:rsidRPr="00300E33">
              <w:rPr>
                <w:rFonts w:ascii="Georgia" w:hAnsi="Georgia"/>
                <w:b/>
              </w:rPr>
              <w:t>Ajánlattevő</w:t>
            </w:r>
          </w:p>
          <w:p w:rsidR="004352CF" w:rsidRPr="00300E33" w:rsidRDefault="004352CF" w:rsidP="00D95A7A">
            <w:pPr>
              <w:jc w:val="center"/>
              <w:rPr>
                <w:rFonts w:ascii="Georgia" w:hAnsi="Georgia"/>
                <w:b/>
              </w:rPr>
            </w:pPr>
          </w:p>
        </w:tc>
      </w:tr>
      <w:tr w:rsidR="004352CF" w:rsidRPr="00300E33" w:rsidTr="00D95A7A">
        <w:trPr>
          <w:trHeight w:val="397"/>
        </w:trPr>
        <w:tc>
          <w:tcPr>
            <w:tcW w:w="4765" w:type="dxa"/>
            <w:tcBorders>
              <w:top w:val="nil"/>
            </w:tcBorders>
          </w:tcPr>
          <w:p w:rsidR="004352CF" w:rsidRPr="00300E33" w:rsidRDefault="004352CF" w:rsidP="00D95A7A">
            <w:pPr>
              <w:rPr>
                <w:rFonts w:ascii="Georgia" w:hAnsi="Georgia"/>
              </w:rPr>
            </w:pPr>
          </w:p>
          <w:p w:rsidR="004352CF" w:rsidRPr="00300E33" w:rsidRDefault="004352CF" w:rsidP="00D95A7A">
            <w:pPr>
              <w:rPr>
                <w:rFonts w:ascii="Georgia" w:hAnsi="Georgia"/>
              </w:rPr>
            </w:pPr>
            <w:r w:rsidRPr="00300E33">
              <w:rPr>
                <w:rFonts w:ascii="Georgia" w:hAnsi="Georgia"/>
              </w:rPr>
              <w:t>Neve:</w:t>
            </w:r>
          </w:p>
          <w:p w:rsidR="004352CF" w:rsidRPr="00300E33" w:rsidRDefault="004352CF" w:rsidP="00D95A7A">
            <w:pPr>
              <w:rPr>
                <w:rFonts w:ascii="Georgia" w:hAnsi="Georgia"/>
              </w:rPr>
            </w:pPr>
          </w:p>
        </w:tc>
        <w:tc>
          <w:tcPr>
            <w:tcW w:w="4519" w:type="dxa"/>
            <w:tcBorders>
              <w:top w:val="nil"/>
            </w:tcBorders>
          </w:tcPr>
          <w:p w:rsidR="004352CF" w:rsidRPr="00300E33" w:rsidRDefault="004352CF" w:rsidP="00D95A7A">
            <w:pPr>
              <w:rPr>
                <w:rFonts w:ascii="Georgia" w:hAnsi="Georgia"/>
              </w:rPr>
            </w:pPr>
          </w:p>
        </w:tc>
      </w:tr>
      <w:tr w:rsidR="004352CF" w:rsidRPr="00300E33" w:rsidTr="00D95A7A">
        <w:trPr>
          <w:trHeight w:val="397"/>
        </w:trPr>
        <w:tc>
          <w:tcPr>
            <w:tcW w:w="4765" w:type="dxa"/>
          </w:tcPr>
          <w:p w:rsidR="004352CF" w:rsidRPr="00300E33" w:rsidRDefault="004352CF" w:rsidP="00D95A7A">
            <w:pPr>
              <w:rPr>
                <w:rFonts w:ascii="Georgia" w:hAnsi="Georgia"/>
              </w:rPr>
            </w:pPr>
          </w:p>
          <w:p w:rsidR="004352CF" w:rsidRPr="00300E33" w:rsidRDefault="004352CF" w:rsidP="00D95A7A">
            <w:pPr>
              <w:rPr>
                <w:rFonts w:ascii="Georgia" w:hAnsi="Georgia"/>
              </w:rPr>
            </w:pPr>
            <w:r w:rsidRPr="00300E33">
              <w:rPr>
                <w:rFonts w:ascii="Georgia" w:hAnsi="Georgia"/>
              </w:rPr>
              <w:t>Címe:</w:t>
            </w:r>
          </w:p>
        </w:tc>
        <w:tc>
          <w:tcPr>
            <w:tcW w:w="4519" w:type="dxa"/>
          </w:tcPr>
          <w:p w:rsidR="004352CF" w:rsidRPr="00300E33" w:rsidRDefault="004352CF" w:rsidP="00D95A7A">
            <w:pPr>
              <w:rPr>
                <w:rFonts w:ascii="Georgia" w:hAnsi="Georgia"/>
              </w:rPr>
            </w:pPr>
          </w:p>
        </w:tc>
      </w:tr>
      <w:tr w:rsidR="004352CF" w:rsidRPr="00300E33" w:rsidTr="00D95A7A">
        <w:trPr>
          <w:trHeight w:val="397"/>
        </w:trPr>
        <w:tc>
          <w:tcPr>
            <w:tcW w:w="4765" w:type="dxa"/>
          </w:tcPr>
          <w:p w:rsidR="004352CF" w:rsidRPr="00300E33" w:rsidRDefault="004352CF" w:rsidP="00D95A7A">
            <w:pPr>
              <w:rPr>
                <w:rFonts w:ascii="Georgia" w:hAnsi="Georgia"/>
              </w:rPr>
            </w:pPr>
          </w:p>
          <w:p w:rsidR="004352CF" w:rsidRPr="00300E33" w:rsidRDefault="004352CF" w:rsidP="00D95A7A">
            <w:pPr>
              <w:rPr>
                <w:rFonts w:ascii="Georgia" w:hAnsi="Georgia"/>
              </w:rPr>
            </w:pPr>
            <w:r w:rsidRPr="00300E33">
              <w:rPr>
                <w:rFonts w:ascii="Georgia" w:hAnsi="Georgia"/>
              </w:rPr>
              <w:t>Székhelye:</w:t>
            </w:r>
          </w:p>
        </w:tc>
        <w:tc>
          <w:tcPr>
            <w:tcW w:w="4519" w:type="dxa"/>
          </w:tcPr>
          <w:p w:rsidR="004352CF" w:rsidRPr="00300E33" w:rsidRDefault="004352CF" w:rsidP="00D95A7A">
            <w:pPr>
              <w:rPr>
                <w:rFonts w:ascii="Georgia" w:hAnsi="Georgia"/>
              </w:rPr>
            </w:pPr>
          </w:p>
        </w:tc>
      </w:tr>
      <w:tr w:rsidR="004352CF" w:rsidRPr="00300E33" w:rsidTr="00D95A7A">
        <w:trPr>
          <w:trHeight w:val="300"/>
        </w:trPr>
        <w:tc>
          <w:tcPr>
            <w:tcW w:w="4765" w:type="dxa"/>
          </w:tcPr>
          <w:p w:rsidR="004352CF" w:rsidRPr="00300E33" w:rsidRDefault="004352CF" w:rsidP="00D95A7A">
            <w:pPr>
              <w:rPr>
                <w:rFonts w:ascii="Georgia" w:hAnsi="Georgia"/>
              </w:rPr>
            </w:pPr>
          </w:p>
          <w:p w:rsidR="004352CF" w:rsidRPr="00300E33" w:rsidRDefault="004352CF" w:rsidP="00D95A7A">
            <w:pPr>
              <w:rPr>
                <w:rFonts w:ascii="Georgia" w:hAnsi="Georgia"/>
              </w:rPr>
            </w:pPr>
            <w:r w:rsidRPr="00300E33">
              <w:rPr>
                <w:rFonts w:ascii="Georgia" w:hAnsi="Georgia"/>
              </w:rPr>
              <w:t>Cégjegyzék szám:</w:t>
            </w:r>
          </w:p>
        </w:tc>
        <w:tc>
          <w:tcPr>
            <w:tcW w:w="4519" w:type="dxa"/>
          </w:tcPr>
          <w:p w:rsidR="004352CF" w:rsidRPr="00300E33" w:rsidRDefault="004352CF" w:rsidP="00D95A7A">
            <w:pPr>
              <w:rPr>
                <w:rFonts w:ascii="Georgia" w:hAnsi="Georgia"/>
              </w:rPr>
            </w:pPr>
          </w:p>
        </w:tc>
      </w:tr>
      <w:tr w:rsidR="004352CF" w:rsidRPr="00300E33" w:rsidTr="00D95A7A">
        <w:trPr>
          <w:trHeight w:val="300"/>
        </w:trPr>
        <w:tc>
          <w:tcPr>
            <w:tcW w:w="4765" w:type="dxa"/>
          </w:tcPr>
          <w:p w:rsidR="004352CF" w:rsidRPr="00300E33" w:rsidRDefault="004352CF" w:rsidP="00D95A7A">
            <w:pPr>
              <w:rPr>
                <w:rFonts w:ascii="Georgia" w:hAnsi="Georgia"/>
              </w:rPr>
            </w:pPr>
          </w:p>
          <w:p w:rsidR="004352CF" w:rsidRPr="00300E33" w:rsidRDefault="004352CF" w:rsidP="00D95A7A">
            <w:pPr>
              <w:rPr>
                <w:rFonts w:ascii="Georgia" w:hAnsi="Georgia"/>
              </w:rPr>
            </w:pPr>
            <w:r w:rsidRPr="00300E33">
              <w:rPr>
                <w:rFonts w:ascii="Georgia" w:hAnsi="Georgia"/>
              </w:rPr>
              <w:t>Adószám:</w:t>
            </w:r>
          </w:p>
        </w:tc>
        <w:tc>
          <w:tcPr>
            <w:tcW w:w="4519" w:type="dxa"/>
          </w:tcPr>
          <w:p w:rsidR="004352CF" w:rsidRPr="00300E33" w:rsidRDefault="004352CF" w:rsidP="00D95A7A">
            <w:pPr>
              <w:rPr>
                <w:rFonts w:ascii="Georgia" w:hAnsi="Georgia"/>
              </w:rPr>
            </w:pPr>
          </w:p>
        </w:tc>
      </w:tr>
      <w:tr w:rsidR="004352CF" w:rsidRPr="00300E33" w:rsidTr="00D95A7A">
        <w:tc>
          <w:tcPr>
            <w:tcW w:w="4765" w:type="dxa"/>
          </w:tcPr>
          <w:p w:rsidR="004352CF" w:rsidRPr="00300E33" w:rsidRDefault="004352CF" w:rsidP="00D95A7A">
            <w:pPr>
              <w:tabs>
                <w:tab w:val="left" w:pos="1005"/>
              </w:tabs>
              <w:rPr>
                <w:rFonts w:ascii="Georgia" w:hAnsi="Georgia"/>
              </w:rPr>
            </w:pPr>
          </w:p>
          <w:p w:rsidR="004352CF" w:rsidRPr="00300E33" w:rsidRDefault="004352CF" w:rsidP="00D95A7A">
            <w:pPr>
              <w:tabs>
                <w:tab w:val="left" w:pos="1005"/>
              </w:tabs>
              <w:rPr>
                <w:rFonts w:ascii="Georgia" w:hAnsi="Georgia"/>
              </w:rPr>
            </w:pPr>
            <w:r w:rsidRPr="00300E33">
              <w:rPr>
                <w:rFonts w:ascii="Georgia" w:hAnsi="Georgia"/>
              </w:rPr>
              <w:t>Cégvezető neve:</w:t>
            </w:r>
          </w:p>
        </w:tc>
        <w:tc>
          <w:tcPr>
            <w:tcW w:w="4519" w:type="dxa"/>
          </w:tcPr>
          <w:p w:rsidR="004352CF" w:rsidRPr="00300E33" w:rsidRDefault="004352CF" w:rsidP="00D95A7A">
            <w:pPr>
              <w:rPr>
                <w:rFonts w:ascii="Georgia" w:hAnsi="Georgia"/>
              </w:rPr>
            </w:pPr>
          </w:p>
        </w:tc>
      </w:tr>
    </w:tbl>
    <w:p w:rsidR="004352CF" w:rsidRPr="00300E33" w:rsidRDefault="004352CF" w:rsidP="004352CF">
      <w:pPr>
        <w:jc w:val="both"/>
        <w:rPr>
          <w:rFonts w:ascii="Georgia" w:hAnsi="Georgia"/>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4534"/>
      </w:tblGrid>
      <w:tr w:rsidR="004352CF" w:rsidRPr="00300E33" w:rsidTr="00D95A7A">
        <w:tc>
          <w:tcPr>
            <w:tcW w:w="5000" w:type="pct"/>
            <w:gridSpan w:val="2"/>
            <w:shd w:val="clear" w:color="auto" w:fill="auto"/>
          </w:tcPr>
          <w:p w:rsidR="004352CF" w:rsidRPr="00300E33" w:rsidRDefault="004352CF" w:rsidP="00D95A7A">
            <w:pPr>
              <w:spacing w:before="120" w:after="120"/>
              <w:ind w:right="55"/>
              <w:jc w:val="both"/>
              <w:rPr>
                <w:rFonts w:ascii="Georgia" w:hAnsi="Georgia"/>
              </w:rPr>
            </w:pPr>
            <w:r w:rsidRPr="00300E33">
              <w:rPr>
                <w:rFonts w:ascii="Georgia" w:hAnsi="Georgia"/>
              </w:rPr>
              <w:t xml:space="preserve">Jelen közbeszerzési eljárásban kapcsolattartásra kijelölt személyre vonatkozó </w:t>
            </w:r>
            <w:proofErr w:type="gramStart"/>
            <w:r w:rsidRPr="00300E33">
              <w:rPr>
                <w:rFonts w:ascii="Georgia" w:hAnsi="Georgia"/>
              </w:rPr>
              <w:t>adatok</w:t>
            </w:r>
            <w:r w:rsidRPr="00300E33">
              <w:rPr>
                <w:rStyle w:val="Lbjegyzet-hivatkozs"/>
                <w:rFonts w:ascii="Georgia" w:hAnsi="Georgia"/>
              </w:rPr>
              <w:footnoteReference w:id="3"/>
            </w:r>
            <w:r w:rsidRPr="00300E33">
              <w:rPr>
                <w:rFonts w:ascii="Georgia" w:hAnsi="Georgia"/>
              </w:rPr>
              <w:t>:</w:t>
            </w:r>
            <w:proofErr w:type="gramEnd"/>
          </w:p>
        </w:tc>
      </w:tr>
      <w:tr w:rsidR="004352CF" w:rsidRPr="00300E33" w:rsidTr="00D95A7A">
        <w:tc>
          <w:tcPr>
            <w:tcW w:w="2558" w:type="pct"/>
          </w:tcPr>
          <w:p w:rsidR="004352CF" w:rsidRPr="00300E33" w:rsidRDefault="004352CF" w:rsidP="00D95A7A">
            <w:pPr>
              <w:spacing w:before="120" w:after="120"/>
              <w:ind w:right="55"/>
              <w:rPr>
                <w:rFonts w:ascii="Georgia" w:hAnsi="Georgia"/>
              </w:rPr>
            </w:pPr>
            <w:r w:rsidRPr="00300E33">
              <w:rPr>
                <w:rFonts w:ascii="Georgia" w:hAnsi="Georgia"/>
              </w:rPr>
              <w:t>Neve:</w:t>
            </w:r>
          </w:p>
        </w:tc>
        <w:tc>
          <w:tcPr>
            <w:tcW w:w="2442" w:type="pct"/>
          </w:tcPr>
          <w:p w:rsidR="004352CF" w:rsidRPr="00300E33" w:rsidRDefault="004352CF" w:rsidP="00D95A7A">
            <w:pPr>
              <w:spacing w:before="120" w:after="120"/>
              <w:ind w:right="55"/>
              <w:rPr>
                <w:rFonts w:ascii="Georgia" w:hAnsi="Georgia"/>
              </w:rPr>
            </w:pPr>
          </w:p>
        </w:tc>
      </w:tr>
      <w:tr w:rsidR="004352CF" w:rsidRPr="00300E33" w:rsidTr="00D95A7A">
        <w:tc>
          <w:tcPr>
            <w:tcW w:w="2558" w:type="pct"/>
          </w:tcPr>
          <w:p w:rsidR="004352CF" w:rsidRPr="00300E33" w:rsidRDefault="004352CF" w:rsidP="00D95A7A">
            <w:pPr>
              <w:spacing w:before="120" w:after="120"/>
              <w:ind w:right="55"/>
              <w:rPr>
                <w:rFonts w:ascii="Georgia" w:hAnsi="Georgia"/>
              </w:rPr>
            </w:pPr>
            <w:r w:rsidRPr="00300E33">
              <w:rPr>
                <w:rFonts w:ascii="Georgia" w:hAnsi="Georgia"/>
              </w:rPr>
              <w:t>Titulusa/beosztása:</w:t>
            </w:r>
          </w:p>
        </w:tc>
        <w:tc>
          <w:tcPr>
            <w:tcW w:w="2442" w:type="pct"/>
          </w:tcPr>
          <w:p w:rsidR="004352CF" w:rsidRPr="00300E33" w:rsidRDefault="004352CF" w:rsidP="00D95A7A">
            <w:pPr>
              <w:spacing w:before="120" w:after="120"/>
              <w:ind w:right="55"/>
              <w:rPr>
                <w:rFonts w:ascii="Georgia" w:hAnsi="Georgia"/>
              </w:rPr>
            </w:pPr>
          </w:p>
        </w:tc>
      </w:tr>
      <w:tr w:rsidR="004352CF" w:rsidRPr="00300E33" w:rsidTr="00D95A7A">
        <w:tc>
          <w:tcPr>
            <w:tcW w:w="2558" w:type="pct"/>
          </w:tcPr>
          <w:p w:rsidR="004352CF" w:rsidRPr="00300E33" w:rsidRDefault="004352CF" w:rsidP="00D95A7A">
            <w:pPr>
              <w:spacing w:before="120" w:after="120"/>
              <w:ind w:right="55"/>
              <w:rPr>
                <w:rFonts w:ascii="Georgia" w:hAnsi="Georgia"/>
              </w:rPr>
            </w:pPr>
            <w:r w:rsidRPr="00300E33">
              <w:rPr>
                <w:rFonts w:ascii="Georgia" w:hAnsi="Georgia"/>
              </w:rPr>
              <w:t>Levelezési cím:</w:t>
            </w:r>
          </w:p>
        </w:tc>
        <w:tc>
          <w:tcPr>
            <w:tcW w:w="2442" w:type="pct"/>
          </w:tcPr>
          <w:p w:rsidR="004352CF" w:rsidRPr="00300E33" w:rsidRDefault="004352CF" w:rsidP="00D95A7A">
            <w:pPr>
              <w:spacing w:before="120" w:after="120"/>
              <w:ind w:right="55"/>
              <w:rPr>
                <w:rFonts w:ascii="Georgia" w:hAnsi="Georgia"/>
              </w:rPr>
            </w:pPr>
          </w:p>
        </w:tc>
      </w:tr>
      <w:tr w:rsidR="004352CF" w:rsidRPr="00300E33" w:rsidTr="00D95A7A">
        <w:tc>
          <w:tcPr>
            <w:tcW w:w="2558" w:type="pct"/>
          </w:tcPr>
          <w:p w:rsidR="004352CF" w:rsidRPr="00300E33" w:rsidRDefault="004352CF" w:rsidP="00D95A7A">
            <w:pPr>
              <w:spacing w:before="120" w:after="120"/>
              <w:ind w:right="55"/>
              <w:rPr>
                <w:rFonts w:ascii="Georgia" w:hAnsi="Georgia"/>
              </w:rPr>
            </w:pPr>
            <w:r w:rsidRPr="00300E33">
              <w:rPr>
                <w:rFonts w:ascii="Georgia" w:hAnsi="Georgia"/>
              </w:rPr>
              <w:t>Telefonszám:</w:t>
            </w:r>
          </w:p>
        </w:tc>
        <w:tc>
          <w:tcPr>
            <w:tcW w:w="2442" w:type="pct"/>
          </w:tcPr>
          <w:p w:rsidR="004352CF" w:rsidRPr="00300E33" w:rsidRDefault="004352CF" w:rsidP="00D95A7A">
            <w:pPr>
              <w:spacing w:before="120" w:after="120"/>
              <w:ind w:right="55"/>
              <w:rPr>
                <w:rFonts w:ascii="Georgia" w:hAnsi="Georgia"/>
              </w:rPr>
            </w:pPr>
          </w:p>
        </w:tc>
      </w:tr>
      <w:tr w:rsidR="004352CF" w:rsidRPr="00300E33" w:rsidTr="00D95A7A">
        <w:tc>
          <w:tcPr>
            <w:tcW w:w="2558" w:type="pct"/>
          </w:tcPr>
          <w:p w:rsidR="004352CF" w:rsidRPr="00300E33" w:rsidRDefault="004352CF" w:rsidP="00D95A7A">
            <w:pPr>
              <w:spacing w:before="120" w:after="120"/>
              <w:ind w:right="55"/>
              <w:rPr>
                <w:rFonts w:ascii="Georgia" w:hAnsi="Georgia"/>
              </w:rPr>
            </w:pPr>
            <w:r w:rsidRPr="00300E33">
              <w:rPr>
                <w:rFonts w:ascii="Georgia" w:hAnsi="Georgia"/>
              </w:rPr>
              <w:t>Telefax-szám:</w:t>
            </w:r>
          </w:p>
        </w:tc>
        <w:tc>
          <w:tcPr>
            <w:tcW w:w="2442" w:type="pct"/>
          </w:tcPr>
          <w:p w:rsidR="004352CF" w:rsidRPr="00300E33" w:rsidRDefault="004352CF" w:rsidP="00D95A7A">
            <w:pPr>
              <w:spacing w:before="120" w:after="120"/>
              <w:ind w:right="55"/>
              <w:rPr>
                <w:rFonts w:ascii="Georgia" w:hAnsi="Georgia"/>
              </w:rPr>
            </w:pPr>
          </w:p>
        </w:tc>
      </w:tr>
      <w:tr w:rsidR="004352CF" w:rsidRPr="00300E33" w:rsidTr="00D95A7A">
        <w:tc>
          <w:tcPr>
            <w:tcW w:w="2558" w:type="pct"/>
          </w:tcPr>
          <w:p w:rsidR="004352CF" w:rsidRPr="00300E33" w:rsidRDefault="004352CF" w:rsidP="00D95A7A">
            <w:pPr>
              <w:spacing w:before="120" w:after="120"/>
              <w:ind w:right="55"/>
              <w:rPr>
                <w:rFonts w:ascii="Georgia" w:hAnsi="Georgia"/>
              </w:rPr>
            </w:pPr>
            <w:r w:rsidRPr="00300E33">
              <w:rPr>
                <w:rFonts w:ascii="Georgia" w:hAnsi="Georgia"/>
              </w:rPr>
              <w:t>Kapcsolattartási e-mail cím:</w:t>
            </w:r>
          </w:p>
        </w:tc>
        <w:tc>
          <w:tcPr>
            <w:tcW w:w="2442" w:type="pct"/>
          </w:tcPr>
          <w:p w:rsidR="004352CF" w:rsidRPr="00300E33" w:rsidRDefault="004352CF" w:rsidP="00D95A7A">
            <w:pPr>
              <w:spacing w:before="120" w:after="120"/>
              <w:ind w:right="55"/>
              <w:rPr>
                <w:rFonts w:ascii="Georgia" w:hAnsi="Georgia"/>
              </w:rPr>
            </w:pPr>
          </w:p>
        </w:tc>
      </w:tr>
    </w:tbl>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48"/>
        <w:gridCol w:w="4536"/>
      </w:tblGrid>
      <w:tr w:rsidR="004352CF" w:rsidRPr="00300E33" w:rsidTr="00D95A7A">
        <w:trPr>
          <w:cantSplit/>
        </w:trPr>
        <w:tc>
          <w:tcPr>
            <w:tcW w:w="5000" w:type="pct"/>
            <w:gridSpan w:val="2"/>
            <w:tcBorders>
              <w:bottom w:val="double" w:sz="4" w:space="0" w:color="auto"/>
            </w:tcBorders>
            <w:shd w:val="clear" w:color="auto" w:fill="FFFFFF"/>
          </w:tcPr>
          <w:p w:rsidR="004352CF" w:rsidRPr="00300E33" w:rsidRDefault="004352CF" w:rsidP="00D95A7A">
            <w:pPr>
              <w:spacing w:before="120" w:after="120"/>
              <w:ind w:right="55"/>
              <w:jc w:val="center"/>
              <w:rPr>
                <w:rFonts w:ascii="Georgia" w:hAnsi="Georgia"/>
                <w:b/>
              </w:rPr>
            </w:pPr>
            <w:r w:rsidRPr="00300E33">
              <w:rPr>
                <w:rFonts w:ascii="Georgia" w:hAnsi="Georgia"/>
                <w:b/>
              </w:rPr>
              <w:t>Alvállalkozó</w:t>
            </w:r>
          </w:p>
        </w:tc>
      </w:tr>
      <w:tr w:rsidR="004352CF" w:rsidRPr="00300E33" w:rsidTr="00D95A7A">
        <w:trPr>
          <w:trHeight w:val="397"/>
        </w:trPr>
        <w:tc>
          <w:tcPr>
            <w:tcW w:w="2557" w:type="pct"/>
            <w:tcBorders>
              <w:top w:val="nil"/>
            </w:tcBorders>
          </w:tcPr>
          <w:p w:rsidR="004352CF" w:rsidRPr="00300E33" w:rsidRDefault="004352CF" w:rsidP="00D95A7A">
            <w:pPr>
              <w:spacing w:before="120" w:after="120"/>
              <w:ind w:right="55"/>
              <w:rPr>
                <w:rFonts w:ascii="Georgia" w:hAnsi="Georgia"/>
              </w:rPr>
            </w:pPr>
            <w:r w:rsidRPr="00300E33">
              <w:rPr>
                <w:rFonts w:ascii="Georgia" w:hAnsi="Georgia"/>
              </w:rPr>
              <w:t>Cég neve:</w:t>
            </w:r>
          </w:p>
        </w:tc>
        <w:tc>
          <w:tcPr>
            <w:tcW w:w="2443" w:type="pct"/>
            <w:tcBorders>
              <w:top w:val="nil"/>
            </w:tcBorders>
          </w:tcPr>
          <w:p w:rsidR="004352CF" w:rsidRPr="00300E33" w:rsidRDefault="004352CF" w:rsidP="00D95A7A">
            <w:pPr>
              <w:spacing w:before="120" w:after="120"/>
              <w:ind w:right="55"/>
              <w:rPr>
                <w:rFonts w:ascii="Georgia" w:hAnsi="Georgia"/>
              </w:rPr>
            </w:pPr>
          </w:p>
        </w:tc>
      </w:tr>
      <w:tr w:rsidR="004352CF" w:rsidRPr="00300E33" w:rsidTr="00D95A7A">
        <w:trPr>
          <w:trHeight w:val="397"/>
        </w:trPr>
        <w:tc>
          <w:tcPr>
            <w:tcW w:w="2557" w:type="pct"/>
          </w:tcPr>
          <w:p w:rsidR="004352CF" w:rsidRPr="00300E33" w:rsidRDefault="004352CF" w:rsidP="00D95A7A">
            <w:pPr>
              <w:spacing w:before="120" w:after="120"/>
              <w:ind w:right="55"/>
              <w:rPr>
                <w:rFonts w:ascii="Georgia" w:hAnsi="Georgia"/>
              </w:rPr>
            </w:pPr>
            <w:r w:rsidRPr="00300E33">
              <w:rPr>
                <w:rFonts w:ascii="Georgia" w:hAnsi="Georgia"/>
              </w:rPr>
              <w:t>Cég székhelye:</w:t>
            </w:r>
          </w:p>
        </w:tc>
        <w:tc>
          <w:tcPr>
            <w:tcW w:w="2443" w:type="pct"/>
          </w:tcPr>
          <w:p w:rsidR="004352CF" w:rsidRPr="00300E33" w:rsidRDefault="004352CF" w:rsidP="00D95A7A">
            <w:pPr>
              <w:spacing w:before="120" w:after="120"/>
              <w:ind w:right="55"/>
              <w:rPr>
                <w:rFonts w:ascii="Georgia" w:hAnsi="Georgia"/>
              </w:rPr>
            </w:pPr>
          </w:p>
        </w:tc>
      </w:tr>
      <w:tr w:rsidR="004352CF" w:rsidRPr="00300E33" w:rsidTr="00D95A7A">
        <w:trPr>
          <w:trHeight w:val="300"/>
        </w:trPr>
        <w:tc>
          <w:tcPr>
            <w:tcW w:w="2557" w:type="pct"/>
          </w:tcPr>
          <w:p w:rsidR="004352CF" w:rsidRPr="00300E33" w:rsidRDefault="004352CF" w:rsidP="00D95A7A">
            <w:pPr>
              <w:spacing w:before="120" w:after="120"/>
              <w:ind w:right="55"/>
              <w:rPr>
                <w:rFonts w:ascii="Georgia" w:hAnsi="Georgia"/>
              </w:rPr>
            </w:pPr>
            <w:r w:rsidRPr="00300E33">
              <w:rPr>
                <w:rFonts w:ascii="Georgia" w:hAnsi="Georgia"/>
              </w:rPr>
              <w:t>Cégjegyzék szám:</w:t>
            </w:r>
          </w:p>
        </w:tc>
        <w:tc>
          <w:tcPr>
            <w:tcW w:w="2443" w:type="pct"/>
          </w:tcPr>
          <w:p w:rsidR="004352CF" w:rsidRPr="00300E33" w:rsidRDefault="004352CF" w:rsidP="00D95A7A">
            <w:pPr>
              <w:spacing w:before="120" w:after="120"/>
              <w:ind w:right="55"/>
              <w:rPr>
                <w:rFonts w:ascii="Georgia" w:hAnsi="Georgia"/>
              </w:rPr>
            </w:pPr>
          </w:p>
        </w:tc>
      </w:tr>
      <w:tr w:rsidR="004352CF" w:rsidRPr="00300E33" w:rsidTr="00D95A7A">
        <w:trPr>
          <w:trHeight w:val="300"/>
        </w:trPr>
        <w:tc>
          <w:tcPr>
            <w:tcW w:w="2557" w:type="pct"/>
          </w:tcPr>
          <w:p w:rsidR="004352CF" w:rsidRPr="00300E33" w:rsidRDefault="004352CF" w:rsidP="00D95A7A">
            <w:pPr>
              <w:spacing w:before="120" w:after="120"/>
              <w:ind w:right="55"/>
              <w:rPr>
                <w:rFonts w:ascii="Georgia" w:hAnsi="Georgia"/>
              </w:rPr>
            </w:pPr>
            <w:r w:rsidRPr="00300E33">
              <w:rPr>
                <w:rFonts w:ascii="Georgia" w:hAnsi="Georgia"/>
              </w:rPr>
              <w:lastRenderedPageBreak/>
              <w:t>Adószám:</w:t>
            </w:r>
          </w:p>
        </w:tc>
        <w:tc>
          <w:tcPr>
            <w:tcW w:w="2443" w:type="pct"/>
          </w:tcPr>
          <w:p w:rsidR="004352CF" w:rsidRPr="00300E33" w:rsidRDefault="004352CF" w:rsidP="00D95A7A">
            <w:pPr>
              <w:spacing w:before="120" w:after="120"/>
              <w:ind w:right="55"/>
              <w:rPr>
                <w:rFonts w:ascii="Georgia" w:hAnsi="Georgia"/>
              </w:rPr>
            </w:pPr>
          </w:p>
        </w:tc>
      </w:tr>
      <w:tr w:rsidR="004352CF" w:rsidRPr="00300E33" w:rsidTr="00D95A7A">
        <w:tc>
          <w:tcPr>
            <w:tcW w:w="2557" w:type="pct"/>
          </w:tcPr>
          <w:p w:rsidR="004352CF" w:rsidRPr="00300E33" w:rsidRDefault="004352CF" w:rsidP="00D95A7A">
            <w:pPr>
              <w:spacing w:before="120" w:after="120"/>
              <w:ind w:right="55"/>
              <w:rPr>
                <w:rFonts w:ascii="Georgia" w:hAnsi="Georgia"/>
              </w:rPr>
            </w:pPr>
            <w:r w:rsidRPr="00300E33">
              <w:rPr>
                <w:rFonts w:ascii="Georgia" w:hAnsi="Georgia"/>
              </w:rPr>
              <w:t>Cégvezető neve:</w:t>
            </w:r>
          </w:p>
        </w:tc>
        <w:tc>
          <w:tcPr>
            <w:tcW w:w="2443" w:type="pct"/>
          </w:tcPr>
          <w:p w:rsidR="004352CF" w:rsidRPr="00300E33" w:rsidRDefault="004352CF" w:rsidP="00D95A7A">
            <w:pPr>
              <w:spacing w:before="120" w:after="120"/>
              <w:ind w:right="55"/>
              <w:rPr>
                <w:rFonts w:ascii="Georgia" w:hAnsi="Georgia"/>
              </w:rPr>
            </w:pPr>
          </w:p>
        </w:tc>
      </w:tr>
    </w:tbl>
    <w:p w:rsidR="004352CF" w:rsidRPr="00300E33" w:rsidRDefault="004352CF" w:rsidP="004352CF">
      <w:pPr>
        <w:jc w:val="both"/>
        <w:rPr>
          <w:rFonts w:ascii="Georgia" w:hAnsi="Georgia"/>
        </w:rPr>
      </w:pPr>
    </w:p>
    <w:p w:rsidR="004352CF" w:rsidRPr="00300E33" w:rsidRDefault="004352CF" w:rsidP="004352CF">
      <w:pPr>
        <w:rPr>
          <w:rFonts w:ascii="Georgia" w:hAnsi="Georgia"/>
        </w:rPr>
      </w:pPr>
    </w:p>
    <w:p w:rsidR="004352CF" w:rsidRPr="00300E33" w:rsidRDefault="004352CF" w:rsidP="004352CF">
      <w:pPr>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tabs>
          <w:tab w:val="left" w:pos="567"/>
        </w:tabs>
        <w:jc w:val="both"/>
        <w:rPr>
          <w:rFonts w:ascii="Georgia" w:hAnsi="Georgia"/>
          <w:color w:val="000000"/>
        </w:rPr>
      </w:pPr>
    </w:p>
    <w:p w:rsidR="004352CF" w:rsidRPr="00300E33" w:rsidRDefault="004352CF" w:rsidP="004352CF">
      <w:pPr>
        <w:pStyle w:val="Cmsor1"/>
        <w:rPr>
          <w:rFonts w:ascii="Georgia" w:hAnsi="Georgia"/>
          <w:bCs/>
          <w:color w:val="000000"/>
          <w:sz w:val="24"/>
          <w:szCs w:val="24"/>
        </w:rPr>
      </w:pPr>
      <w:r w:rsidRPr="00300E33">
        <w:rPr>
          <w:rFonts w:ascii="Georgia" w:hAnsi="Georgia"/>
          <w:sz w:val="24"/>
          <w:szCs w:val="24"/>
        </w:rPr>
        <w:br w:type="page"/>
      </w:r>
      <w:bookmarkStart w:id="102" w:name="_Toc248812715"/>
      <w:bookmarkStart w:id="103" w:name="_Toc248812858"/>
      <w:bookmarkStart w:id="104" w:name="_Toc280193726"/>
      <w:bookmarkEnd w:id="90"/>
      <w:bookmarkEnd w:id="91"/>
      <w:bookmarkEnd w:id="92"/>
      <w:bookmarkEnd w:id="93"/>
      <w:bookmarkEnd w:id="94"/>
      <w:bookmarkEnd w:id="95"/>
      <w:bookmarkEnd w:id="96"/>
      <w:bookmarkEnd w:id="97"/>
      <w:bookmarkEnd w:id="98"/>
    </w:p>
    <w:p w:rsidR="004352CF" w:rsidRPr="00300E33" w:rsidRDefault="004352CF" w:rsidP="004352CF">
      <w:pPr>
        <w:pStyle w:val="Cmsor1"/>
        <w:rPr>
          <w:rFonts w:ascii="Georgia" w:hAnsi="Georgia"/>
          <w:bCs/>
          <w:color w:val="000000"/>
          <w:sz w:val="24"/>
          <w:szCs w:val="24"/>
        </w:rPr>
      </w:pPr>
      <w:bookmarkStart w:id="105" w:name="_Toc463600036"/>
      <w:r w:rsidRPr="00300E33">
        <w:rPr>
          <w:rFonts w:ascii="Georgia" w:hAnsi="Georgia"/>
          <w:bCs/>
          <w:color w:val="000000"/>
          <w:sz w:val="24"/>
          <w:szCs w:val="24"/>
        </w:rPr>
        <w:lastRenderedPageBreak/>
        <w:t>3.3 Szerződéses adatlap</w:t>
      </w:r>
      <w:bookmarkEnd w:id="102"/>
      <w:bookmarkEnd w:id="103"/>
      <w:bookmarkEnd w:id="104"/>
      <w:bookmarkEnd w:id="105"/>
    </w:p>
    <w:p w:rsidR="004352CF" w:rsidRPr="00300E33" w:rsidRDefault="004352CF" w:rsidP="004352CF">
      <w:pPr>
        <w:tabs>
          <w:tab w:val="left" w:pos="720"/>
        </w:tabs>
        <w:jc w:val="both"/>
        <w:rPr>
          <w:rFonts w:ascii="Georgia" w:hAnsi="Georgia"/>
        </w:rPr>
      </w:pPr>
    </w:p>
    <w:p w:rsidR="004352CF" w:rsidRPr="00300E33" w:rsidRDefault="004352CF" w:rsidP="004352CF">
      <w:pPr>
        <w:tabs>
          <w:tab w:val="left" w:pos="720"/>
        </w:tabs>
        <w:jc w:val="both"/>
        <w:rPr>
          <w:rFonts w:ascii="Georgia" w:hAnsi="Georgia"/>
        </w:rPr>
      </w:pPr>
    </w:p>
    <w:p w:rsidR="004352CF" w:rsidRPr="00300E33" w:rsidRDefault="004352CF" w:rsidP="004352CF">
      <w:pPr>
        <w:jc w:val="both"/>
        <w:rPr>
          <w:rFonts w:ascii="Georgia" w:hAnsi="Georgia"/>
        </w:rPr>
      </w:pPr>
      <w:r w:rsidRPr="00300E33">
        <w:rPr>
          <w:rFonts w:ascii="Georgia" w:hAnsi="Georgia"/>
        </w:rPr>
        <w:t xml:space="preserve">Alulírott………………….., mint a …………………….(Ajánlattevő) cégjegyzésre jogosult képviselője </w:t>
      </w:r>
      <w:r w:rsidRPr="00300E33">
        <w:rPr>
          <w:rFonts w:ascii="Georgia" w:hAnsi="Georgia"/>
          <w:b/>
        </w:rPr>
        <w:t>„Épületautomatika rendszerek karbantartása és javítása (662/2016)”</w:t>
      </w:r>
      <w:r w:rsidRPr="00300E33">
        <w:rPr>
          <w:rFonts w:ascii="Georgia" w:hAnsi="Georgia"/>
        </w:rPr>
        <w:t xml:space="preserve">tárgyú közbeszerzési eljárás eredményeként megkötendő szerződésben az általam képviselt vállalkozás nyertessége </w:t>
      </w:r>
      <w:proofErr w:type="gramStart"/>
      <w:r w:rsidRPr="00300E33">
        <w:rPr>
          <w:rFonts w:ascii="Georgia" w:hAnsi="Georgia"/>
        </w:rPr>
        <w:t>esetén</w:t>
      </w:r>
      <w:proofErr w:type="gramEnd"/>
      <w:r w:rsidRPr="00300E33">
        <w:rPr>
          <w:rFonts w:ascii="Georgia" w:hAnsi="Georgia"/>
        </w:rPr>
        <w:t xml:space="preserve"> a felolvasólapon és az ajánlatban csatolt nyilatkozatokon szereplő adatokon túlmenően a következő adatok feltüntetését kérem:</w:t>
      </w:r>
    </w:p>
    <w:p w:rsidR="004352CF" w:rsidRPr="00300E33" w:rsidRDefault="004352CF" w:rsidP="004352CF">
      <w:pPr>
        <w:autoSpaceDE w:val="0"/>
        <w:autoSpaceDN w:val="0"/>
        <w:adjustRightInd w:val="0"/>
        <w:jc w:val="both"/>
        <w:rPr>
          <w:rFonts w:ascii="Georgia" w:hAnsi="Georgia"/>
        </w:rPr>
      </w:pPr>
    </w:p>
    <w:p w:rsidR="00F66A5A" w:rsidRPr="00300E33" w:rsidRDefault="00F66A5A" w:rsidP="00F66A5A">
      <w:pPr>
        <w:jc w:val="both"/>
        <w:rPr>
          <w:rFonts w:ascii="Georgia" w:hAnsi="Georgia"/>
        </w:rPr>
      </w:pPr>
      <w:r w:rsidRPr="00300E33">
        <w:rPr>
          <w:rFonts w:ascii="Georgia" w:hAnsi="Georgia"/>
        </w:rPr>
        <w:t>A számlák ellenértékét a Megrendelő a közbeszerzésekről szóló 2015. évi CXLIII. tv. (Kbt.) 135. § (1), (5)-(6) bekezdései és az adózás rendjéről szóló 2003. évi XCII. törvény 36/</w:t>
      </w:r>
      <w:proofErr w:type="gramStart"/>
      <w:r w:rsidRPr="00300E33">
        <w:rPr>
          <w:rFonts w:ascii="Georgia" w:hAnsi="Georgia"/>
        </w:rPr>
        <w:t>A</w:t>
      </w:r>
      <w:proofErr w:type="gramEnd"/>
      <w:r w:rsidRPr="00300E33">
        <w:rPr>
          <w:rFonts w:ascii="Georgia" w:hAnsi="Georgia"/>
        </w:rPr>
        <w:t>. §</w:t>
      </w:r>
      <w:proofErr w:type="spellStart"/>
      <w:r w:rsidRPr="00300E33">
        <w:rPr>
          <w:rFonts w:ascii="Georgia" w:hAnsi="Georgia"/>
        </w:rPr>
        <w:t>-ában</w:t>
      </w:r>
      <w:proofErr w:type="spellEnd"/>
      <w:r w:rsidRPr="00300E33">
        <w:rPr>
          <w:rFonts w:ascii="Georgia" w:hAnsi="Georgia"/>
        </w:rPr>
        <w:t xml:space="preserve"> foglalt rendelkezések alkalmazásával, az általános forgalmi adóról szóló 2007. évi CXXVII. törvény (továbbiakban: Áfa törvény) előírásainak megfelelően kiállított számla kézhezvételtől számított 30 napon belül utalja át a </w:t>
      </w:r>
      <w:proofErr w:type="gramStart"/>
      <w:r w:rsidRPr="00300E33">
        <w:rPr>
          <w:rFonts w:ascii="Georgia" w:hAnsi="Georgia"/>
        </w:rPr>
        <w:t>Vállalkozó …</w:t>
      </w:r>
      <w:proofErr w:type="gramEnd"/>
      <w:r w:rsidRPr="00300E33">
        <w:rPr>
          <w:rFonts w:ascii="Georgia" w:hAnsi="Georgia"/>
        </w:rPr>
        <w:t xml:space="preserve">………………. Bank által vezetett …………………. számú számlájára. </w:t>
      </w:r>
    </w:p>
    <w:p w:rsidR="00B41954" w:rsidRPr="00300E33" w:rsidRDefault="00B41954" w:rsidP="00B41954">
      <w:pPr>
        <w:jc w:val="both"/>
        <w:rPr>
          <w:rFonts w:ascii="Georgia" w:hAnsi="Georgia"/>
        </w:rPr>
      </w:pPr>
    </w:p>
    <w:p w:rsidR="00B41954" w:rsidRPr="00300E33" w:rsidRDefault="00B41954" w:rsidP="00B41954">
      <w:pPr>
        <w:jc w:val="both"/>
        <w:rPr>
          <w:rFonts w:ascii="Georgia" w:hAnsi="Georgia"/>
        </w:rPr>
      </w:pPr>
      <w:r w:rsidRPr="00300E33">
        <w:rPr>
          <w:rFonts w:ascii="Georgia" w:hAnsi="Georgia"/>
        </w:rPr>
        <w:t>A szerződés teljesítésével kapcsolatban nyilatkozattételre és intézkedésre jogosult képviselő:</w:t>
      </w:r>
    </w:p>
    <w:p w:rsidR="00B41954" w:rsidRPr="00300E33" w:rsidRDefault="00B41954" w:rsidP="00B41954">
      <w:pPr>
        <w:tabs>
          <w:tab w:val="left" w:pos="993"/>
          <w:tab w:val="left" w:leader="dot" w:pos="9356"/>
        </w:tabs>
        <w:spacing w:before="120"/>
        <w:outlineLvl w:val="0"/>
        <w:rPr>
          <w:rFonts w:ascii="Georgia" w:hAnsi="Georgia"/>
        </w:rPr>
      </w:pPr>
      <w:bookmarkStart w:id="106" w:name="_Toc463600037"/>
      <w:r w:rsidRPr="00300E33">
        <w:rPr>
          <w:rFonts w:ascii="Georgia" w:hAnsi="Georgia"/>
        </w:rPr>
        <w:t>A Vállalkozó részéről:</w:t>
      </w:r>
      <w:bookmarkEnd w:id="106"/>
    </w:p>
    <w:p w:rsidR="00B41954" w:rsidRPr="00300E33" w:rsidRDefault="00B41954" w:rsidP="00B41954">
      <w:pPr>
        <w:tabs>
          <w:tab w:val="left" w:pos="993"/>
          <w:tab w:val="left" w:leader="dot" w:pos="9356"/>
        </w:tabs>
        <w:spacing w:before="120"/>
        <w:outlineLvl w:val="0"/>
        <w:rPr>
          <w:rFonts w:ascii="Georgia" w:hAnsi="Georgia"/>
        </w:rPr>
      </w:pPr>
      <w:bookmarkStart w:id="107" w:name="_Toc463600038"/>
      <w:r w:rsidRPr="00300E33">
        <w:rPr>
          <w:rFonts w:ascii="Georgia" w:hAnsi="Georgia"/>
        </w:rPr>
        <w:t>Név</w:t>
      </w:r>
      <w:proofErr w:type="gramStart"/>
      <w:r w:rsidRPr="00300E33">
        <w:rPr>
          <w:rFonts w:ascii="Georgia" w:hAnsi="Georgia"/>
        </w:rPr>
        <w:t>:……………………………………………</w:t>
      </w:r>
      <w:bookmarkEnd w:id="107"/>
      <w:proofErr w:type="gramEnd"/>
    </w:p>
    <w:p w:rsidR="00B41954" w:rsidRPr="00300E33" w:rsidRDefault="00B41954" w:rsidP="00B41954">
      <w:pPr>
        <w:tabs>
          <w:tab w:val="left" w:pos="851"/>
          <w:tab w:val="left" w:leader="dot" w:pos="9356"/>
        </w:tabs>
        <w:spacing w:before="120"/>
        <w:outlineLvl w:val="0"/>
        <w:rPr>
          <w:rFonts w:ascii="Georgia" w:hAnsi="Georgia"/>
        </w:rPr>
      </w:pPr>
      <w:bookmarkStart w:id="108" w:name="_Toc463600039"/>
      <w:proofErr w:type="gramStart"/>
      <w:r w:rsidRPr="00300E33">
        <w:rPr>
          <w:rFonts w:ascii="Georgia" w:hAnsi="Georgia"/>
        </w:rPr>
        <w:t>tel</w:t>
      </w:r>
      <w:proofErr w:type="gramEnd"/>
      <w:r w:rsidRPr="00300E33">
        <w:rPr>
          <w:rFonts w:ascii="Georgia" w:hAnsi="Georgia"/>
        </w:rPr>
        <w:t>……………………….</w:t>
      </w:r>
      <w:bookmarkEnd w:id="108"/>
    </w:p>
    <w:p w:rsidR="00B41954" w:rsidRPr="00300E33" w:rsidRDefault="00B41954" w:rsidP="00B41954">
      <w:pPr>
        <w:tabs>
          <w:tab w:val="left" w:pos="851"/>
          <w:tab w:val="left" w:leader="dot" w:pos="9356"/>
        </w:tabs>
        <w:spacing w:before="120"/>
        <w:outlineLvl w:val="0"/>
        <w:rPr>
          <w:rFonts w:ascii="Georgia" w:hAnsi="Georgia"/>
        </w:rPr>
      </w:pPr>
      <w:bookmarkStart w:id="109" w:name="_Toc463600040"/>
      <w:proofErr w:type="gramStart"/>
      <w:r w:rsidRPr="00300E33">
        <w:rPr>
          <w:rFonts w:ascii="Georgia" w:hAnsi="Georgia"/>
        </w:rPr>
        <w:t>fax</w:t>
      </w:r>
      <w:proofErr w:type="gramEnd"/>
      <w:r w:rsidRPr="00300E33">
        <w:rPr>
          <w:rFonts w:ascii="Georgia" w:hAnsi="Georgia"/>
        </w:rPr>
        <w:t>:…………………………</w:t>
      </w:r>
      <w:bookmarkEnd w:id="109"/>
    </w:p>
    <w:p w:rsidR="00B41954" w:rsidRPr="00300E33" w:rsidRDefault="00B41954" w:rsidP="00B41954">
      <w:pPr>
        <w:tabs>
          <w:tab w:val="left" w:pos="851"/>
          <w:tab w:val="left" w:leader="dot" w:pos="9356"/>
        </w:tabs>
        <w:spacing w:before="120"/>
        <w:outlineLvl w:val="0"/>
        <w:rPr>
          <w:rFonts w:ascii="Georgia" w:hAnsi="Georgia"/>
        </w:rPr>
      </w:pPr>
      <w:bookmarkStart w:id="110" w:name="_Toc463600041"/>
      <w:proofErr w:type="gramStart"/>
      <w:r w:rsidRPr="00300E33">
        <w:rPr>
          <w:rFonts w:ascii="Georgia" w:hAnsi="Georgia"/>
        </w:rPr>
        <w:t>e-mail</w:t>
      </w:r>
      <w:proofErr w:type="gramEnd"/>
      <w:r w:rsidRPr="00300E33">
        <w:rPr>
          <w:rFonts w:ascii="Georgia" w:hAnsi="Georgia"/>
        </w:rPr>
        <w:t>:………………………</w:t>
      </w:r>
      <w:bookmarkEnd w:id="110"/>
    </w:p>
    <w:p w:rsidR="004352CF" w:rsidRPr="00300E33" w:rsidRDefault="004352CF" w:rsidP="00266E3B">
      <w:pPr>
        <w:widowControl w:val="0"/>
        <w:autoSpaceDE w:val="0"/>
        <w:autoSpaceDN w:val="0"/>
        <w:spacing w:after="120"/>
        <w:jc w:val="both"/>
        <w:rPr>
          <w:rFonts w:ascii="Georgia" w:hAnsi="Georgia"/>
          <w:highlight w:val="yellow"/>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ind w:left="4956"/>
        <w:jc w:val="center"/>
        <w:rPr>
          <w:rFonts w:ascii="Georgia" w:hAnsi="Georgia"/>
        </w:rPr>
      </w:pPr>
    </w:p>
    <w:p w:rsidR="004352CF" w:rsidRPr="00300E33" w:rsidRDefault="004352CF" w:rsidP="004352CF">
      <w:pPr>
        <w:pStyle w:val="Cmsor1"/>
        <w:rPr>
          <w:rFonts w:ascii="Georgia" w:hAnsi="Georgia"/>
          <w:bCs/>
          <w:color w:val="000000"/>
          <w:sz w:val="24"/>
          <w:szCs w:val="24"/>
        </w:rPr>
      </w:pPr>
      <w:r w:rsidRPr="00300E33">
        <w:rPr>
          <w:rFonts w:ascii="Georgia" w:hAnsi="Georgia"/>
          <w:sz w:val="24"/>
          <w:szCs w:val="24"/>
          <w:highlight w:val="yellow"/>
        </w:rPr>
        <w:br w:type="page"/>
      </w:r>
      <w:bookmarkStart w:id="111" w:name="_Toc463600042"/>
      <w:r w:rsidRPr="00300E33">
        <w:rPr>
          <w:rFonts w:ascii="Georgia" w:hAnsi="Georgia"/>
          <w:bCs/>
          <w:color w:val="000000"/>
          <w:sz w:val="24"/>
          <w:szCs w:val="24"/>
        </w:rPr>
        <w:lastRenderedPageBreak/>
        <w:t>3.4 Nyilatkozat a Kbt. 66.§ (2) és (4) bekezdése alapján</w:t>
      </w:r>
      <w:bookmarkEnd w:id="111"/>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roofErr w:type="gramStart"/>
      <w:r w:rsidRPr="00300E33">
        <w:rPr>
          <w:rFonts w:ascii="Georgia" w:hAnsi="Georgia"/>
        </w:rPr>
        <w:t>Alulírott …</w:t>
      </w:r>
      <w:proofErr w:type="gramEnd"/>
      <w:r w:rsidRPr="00300E33">
        <w:rPr>
          <w:rFonts w:ascii="Georgia" w:hAnsi="Georgia"/>
        </w:rPr>
        <w:t xml:space="preserve">………………………………….., mint a(z) ……………………………………… cégjegyzésre jogosult képviselője felelősségem tudatában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center"/>
        <w:rPr>
          <w:rFonts w:ascii="Georgia" w:hAnsi="Georgia"/>
        </w:rPr>
      </w:pPr>
      <w:proofErr w:type="gramStart"/>
      <w:r w:rsidRPr="00300E33">
        <w:rPr>
          <w:rFonts w:ascii="Georgia" w:hAnsi="Georgia"/>
          <w:spacing w:val="60"/>
        </w:rPr>
        <w:t>kijelentem</w:t>
      </w:r>
      <w:proofErr w:type="gramEnd"/>
      <w:r w:rsidRPr="00300E33">
        <w:rPr>
          <w:rFonts w:ascii="Georgia" w:hAnsi="Georgia"/>
        </w:rPr>
        <w:t>,</w:t>
      </w:r>
    </w:p>
    <w:p w:rsidR="004352CF" w:rsidRPr="00300E33" w:rsidRDefault="004352CF" w:rsidP="004352CF">
      <w:pPr>
        <w:jc w:val="both"/>
        <w:rPr>
          <w:rFonts w:ascii="Georgia" w:hAnsi="Georgia"/>
        </w:rPr>
      </w:pPr>
    </w:p>
    <w:p w:rsidR="004352CF" w:rsidRPr="00300E33" w:rsidRDefault="004352CF" w:rsidP="004352CF">
      <w:pPr>
        <w:ind w:right="57"/>
        <w:jc w:val="both"/>
        <w:rPr>
          <w:rFonts w:ascii="Georgia" w:hAnsi="Georgia"/>
        </w:rPr>
      </w:pPr>
    </w:p>
    <w:p w:rsidR="004352CF" w:rsidRPr="00300E33" w:rsidRDefault="004352CF" w:rsidP="004352CF">
      <w:pPr>
        <w:jc w:val="both"/>
        <w:rPr>
          <w:rFonts w:ascii="Georgia" w:hAnsi="Georgia"/>
        </w:rPr>
      </w:pPr>
      <w:proofErr w:type="gramStart"/>
      <w:r w:rsidRPr="00300E33">
        <w:rPr>
          <w:rFonts w:ascii="Georgia" w:hAnsi="Georgia"/>
        </w:rPr>
        <w:t>hogy</w:t>
      </w:r>
      <w:proofErr w:type="gramEnd"/>
      <w:r w:rsidRPr="00300E33">
        <w:rPr>
          <w:rFonts w:ascii="Georgia" w:hAnsi="Georgia"/>
        </w:rPr>
        <w:t xml:space="preserve"> </w:t>
      </w:r>
      <w:r w:rsidRPr="00300E33">
        <w:rPr>
          <w:rFonts w:ascii="Georgia" w:hAnsi="Georgia"/>
          <w:b/>
        </w:rPr>
        <w:t>„Épületautomatika rendszerek karbantartása és javítása (662/2016)”</w:t>
      </w:r>
      <w:r w:rsidRPr="00300E33">
        <w:rPr>
          <w:rFonts w:ascii="Georgia" w:hAnsi="Georgia"/>
        </w:rPr>
        <w:t>tárgyú közbeszerzés eljárást megindító felhívásában, valamint az eljárás egyéb közbeszerzési dokumentumaiban meghatározott feltételeket megismertem és elfogadom, az általam képviselt vállalkozás kész a szerződés megkötésére és teljesítésére az ajánlatban megadott ajánlati áron.</w:t>
      </w:r>
    </w:p>
    <w:p w:rsidR="004352CF" w:rsidRPr="00300E33" w:rsidRDefault="004352CF" w:rsidP="004352CF">
      <w:pPr>
        <w:ind w:right="57"/>
        <w:jc w:val="both"/>
        <w:rPr>
          <w:rFonts w:ascii="Georgia" w:hAnsi="Georgia"/>
        </w:rPr>
      </w:pPr>
    </w:p>
    <w:p w:rsidR="004352CF" w:rsidRPr="00300E33" w:rsidRDefault="004352CF" w:rsidP="004352CF">
      <w:pPr>
        <w:ind w:right="57"/>
        <w:jc w:val="both"/>
        <w:rPr>
          <w:rFonts w:ascii="Georgia" w:hAnsi="Georgia"/>
        </w:rPr>
      </w:pPr>
      <w:r w:rsidRPr="00300E33">
        <w:rPr>
          <w:rFonts w:ascii="Georgia" w:hAnsi="Georgia"/>
        </w:rPr>
        <w:t>Kijelentem, hogy az általam képviselt vállalkozás a kis- és középvállalkozásokról, fejlődésük támogatásáról szóló 2004. évi XXXIV. törvény 1. – 4. §</w:t>
      </w:r>
      <w:proofErr w:type="spellStart"/>
      <w:r w:rsidRPr="00300E33">
        <w:rPr>
          <w:rFonts w:ascii="Georgia" w:hAnsi="Georgia"/>
        </w:rPr>
        <w:t>-a</w:t>
      </w:r>
      <w:proofErr w:type="spellEnd"/>
      <w:r w:rsidRPr="00300E33">
        <w:rPr>
          <w:rFonts w:ascii="Georgia" w:hAnsi="Georgia"/>
        </w:rPr>
        <w:t xml:space="preserve"> szerinti minősítése:</w:t>
      </w:r>
      <w:r w:rsidRPr="00300E33">
        <w:rPr>
          <w:rStyle w:val="Lbjegyzet-hivatkozs"/>
          <w:rFonts w:ascii="Georgia" w:hAnsi="Georgia"/>
        </w:rPr>
        <w:footnoteReference w:id="4"/>
      </w:r>
    </w:p>
    <w:p w:rsidR="004352CF" w:rsidRPr="00300E33" w:rsidRDefault="004352CF" w:rsidP="004352CF">
      <w:pPr>
        <w:ind w:right="57"/>
        <w:jc w:val="both"/>
        <w:rPr>
          <w:rFonts w:ascii="Georgia" w:hAnsi="Georgia"/>
        </w:rPr>
      </w:pPr>
    </w:p>
    <w:p w:rsidR="004352CF" w:rsidRPr="00300E33" w:rsidRDefault="004352CF" w:rsidP="004352CF">
      <w:pPr>
        <w:rPr>
          <w:rFonts w:ascii="Georgia" w:hAnsi="Georgia"/>
          <w:b/>
        </w:rPr>
      </w:pPr>
      <w:proofErr w:type="spellStart"/>
      <w:r w:rsidRPr="00300E33">
        <w:rPr>
          <w:rFonts w:ascii="Georgia" w:hAnsi="Georgia"/>
        </w:rPr>
        <w:t>mikrovállalkozás</w:t>
      </w:r>
      <w:proofErr w:type="spellEnd"/>
      <w:r w:rsidRPr="00300E33">
        <w:rPr>
          <w:rFonts w:ascii="Georgia" w:hAnsi="Georgia"/>
        </w:rPr>
        <w:t xml:space="preserve"> </w:t>
      </w:r>
      <w:r w:rsidR="003F2C47" w:rsidRPr="00300E33">
        <w:rPr>
          <w:rFonts w:ascii="Georgia" w:hAnsi="Georgia"/>
          <w:b/>
        </w:rPr>
        <w:fldChar w:fldCharType="begin">
          <w:ffData>
            <w:name w:val="Check79"/>
            <w:enabled/>
            <w:calcOnExit w:val="0"/>
            <w:checkBox>
              <w:sizeAuto/>
              <w:default w:val="0"/>
            </w:checkBox>
          </w:ffData>
        </w:fldChar>
      </w:r>
      <w:r w:rsidRPr="00300E33">
        <w:rPr>
          <w:rFonts w:ascii="Georgia" w:hAnsi="Georgia"/>
          <w:b/>
        </w:rPr>
        <w:instrText xml:space="preserve"> FORMCHECKBOX </w:instrText>
      </w:r>
      <w:r w:rsidR="003F2C47">
        <w:rPr>
          <w:rFonts w:ascii="Georgia" w:hAnsi="Georgia"/>
          <w:b/>
        </w:rPr>
      </w:r>
      <w:r w:rsidR="003F2C47">
        <w:rPr>
          <w:rFonts w:ascii="Georgia" w:hAnsi="Georgia"/>
          <w:b/>
        </w:rPr>
        <w:fldChar w:fldCharType="separate"/>
      </w:r>
      <w:r w:rsidR="003F2C47" w:rsidRPr="00300E33">
        <w:rPr>
          <w:rFonts w:ascii="Georgia" w:hAnsi="Georgia"/>
          <w:b/>
        </w:rPr>
        <w:fldChar w:fldCharType="end"/>
      </w:r>
      <w:r w:rsidRPr="00300E33">
        <w:rPr>
          <w:rFonts w:ascii="Georgia" w:hAnsi="Georgia"/>
          <w:b/>
        </w:rPr>
        <w:t xml:space="preserve"> </w:t>
      </w:r>
      <w:r w:rsidRPr="00300E33">
        <w:rPr>
          <w:rFonts w:ascii="Georgia" w:hAnsi="Georgia"/>
        </w:rPr>
        <w:t xml:space="preserve">kisvállalkozás </w:t>
      </w:r>
      <w:r w:rsidR="003F2C47" w:rsidRPr="00300E33">
        <w:rPr>
          <w:rFonts w:ascii="Georgia" w:hAnsi="Georgia"/>
          <w:b/>
        </w:rPr>
        <w:fldChar w:fldCharType="begin">
          <w:ffData>
            <w:name w:val="Check79"/>
            <w:enabled/>
            <w:calcOnExit w:val="0"/>
            <w:checkBox>
              <w:sizeAuto/>
              <w:default w:val="0"/>
            </w:checkBox>
          </w:ffData>
        </w:fldChar>
      </w:r>
      <w:r w:rsidRPr="00300E33">
        <w:rPr>
          <w:rFonts w:ascii="Georgia" w:hAnsi="Georgia"/>
          <w:b/>
        </w:rPr>
        <w:instrText xml:space="preserve"> FORMCHECKBOX </w:instrText>
      </w:r>
      <w:r w:rsidR="003F2C47">
        <w:rPr>
          <w:rFonts w:ascii="Georgia" w:hAnsi="Georgia"/>
          <w:b/>
        </w:rPr>
      </w:r>
      <w:r w:rsidR="003F2C47">
        <w:rPr>
          <w:rFonts w:ascii="Georgia" w:hAnsi="Georgia"/>
          <w:b/>
        </w:rPr>
        <w:fldChar w:fldCharType="separate"/>
      </w:r>
      <w:r w:rsidR="003F2C47" w:rsidRPr="00300E33">
        <w:rPr>
          <w:rFonts w:ascii="Georgia" w:hAnsi="Georgia"/>
          <w:b/>
        </w:rPr>
        <w:fldChar w:fldCharType="end"/>
      </w:r>
      <w:r w:rsidRPr="00300E33">
        <w:rPr>
          <w:rFonts w:ascii="Georgia" w:hAnsi="Georgia"/>
          <w:b/>
        </w:rPr>
        <w:t xml:space="preserve"> </w:t>
      </w:r>
      <w:r w:rsidRPr="00300E33">
        <w:rPr>
          <w:rFonts w:ascii="Georgia" w:hAnsi="Georgia"/>
        </w:rPr>
        <w:t>középvállalkozás</w:t>
      </w:r>
      <w:r w:rsidR="003F2C47" w:rsidRPr="00300E33">
        <w:rPr>
          <w:rFonts w:ascii="Georgia" w:hAnsi="Georgia"/>
          <w:b/>
        </w:rPr>
        <w:fldChar w:fldCharType="begin">
          <w:ffData>
            <w:name w:val="Check79"/>
            <w:enabled/>
            <w:calcOnExit w:val="0"/>
            <w:checkBox>
              <w:sizeAuto/>
              <w:default w:val="0"/>
            </w:checkBox>
          </w:ffData>
        </w:fldChar>
      </w:r>
      <w:r w:rsidRPr="00300E33">
        <w:rPr>
          <w:rFonts w:ascii="Georgia" w:hAnsi="Georgia"/>
          <w:b/>
        </w:rPr>
        <w:instrText xml:space="preserve"> FORMCHECKBOX </w:instrText>
      </w:r>
      <w:r w:rsidR="003F2C47">
        <w:rPr>
          <w:rFonts w:ascii="Georgia" w:hAnsi="Georgia"/>
          <w:b/>
        </w:rPr>
      </w:r>
      <w:r w:rsidR="003F2C47">
        <w:rPr>
          <w:rFonts w:ascii="Georgia" w:hAnsi="Georgia"/>
          <w:b/>
        </w:rPr>
        <w:fldChar w:fldCharType="separate"/>
      </w:r>
      <w:r w:rsidR="003F2C47" w:rsidRPr="00300E33">
        <w:rPr>
          <w:rFonts w:ascii="Georgia" w:hAnsi="Georgia"/>
          <w:b/>
        </w:rPr>
        <w:fldChar w:fldCharType="end"/>
      </w:r>
      <w:r w:rsidRPr="00300E33">
        <w:rPr>
          <w:rFonts w:ascii="Georgia" w:hAnsi="Georgia"/>
          <w:b/>
        </w:rPr>
        <w:t xml:space="preserve"> </w:t>
      </w:r>
      <w:r w:rsidRPr="00300E33">
        <w:rPr>
          <w:rFonts w:ascii="Georgia" w:hAnsi="Georgia"/>
        </w:rPr>
        <w:t xml:space="preserve">egyéb </w:t>
      </w:r>
      <w:r w:rsidR="003F2C47" w:rsidRPr="00300E33">
        <w:rPr>
          <w:rFonts w:ascii="Georgia" w:hAnsi="Georgia"/>
          <w:b/>
        </w:rPr>
        <w:fldChar w:fldCharType="begin">
          <w:ffData>
            <w:name w:val="Check79"/>
            <w:enabled/>
            <w:calcOnExit w:val="0"/>
            <w:checkBox>
              <w:sizeAuto/>
              <w:default w:val="0"/>
            </w:checkBox>
          </w:ffData>
        </w:fldChar>
      </w:r>
      <w:r w:rsidRPr="00300E33">
        <w:rPr>
          <w:rFonts w:ascii="Georgia" w:hAnsi="Georgia"/>
          <w:b/>
        </w:rPr>
        <w:instrText xml:space="preserve"> FORMCHECKBOX </w:instrText>
      </w:r>
      <w:r w:rsidR="003F2C47">
        <w:rPr>
          <w:rFonts w:ascii="Georgia" w:hAnsi="Georgia"/>
          <w:b/>
        </w:rPr>
      </w:r>
      <w:r w:rsidR="003F2C47">
        <w:rPr>
          <w:rFonts w:ascii="Georgia" w:hAnsi="Georgia"/>
          <w:b/>
        </w:rPr>
        <w:fldChar w:fldCharType="separate"/>
      </w:r>
      <w:r w:rsidR="003F2C47" w:rsidRPr="00300E33">
        <w:rPr>
          <w:rFonts w:ascii="Georgia" w:hAnsi="Georgia"/>
          <w:b/>
        </w:rPr>
        <w:fldChar w:fldCharType="end"/>
      </w:r>
    </w:p>
    <w:p w:rsidR="004352CF" w:rsidRPr="00300E33" w:rsidRDefault="004352CF" w:rsidP="004352CF">
      <w:pPr>
        <w:ind w:right="57"/>
        <w:jc w:val="both"/>
        <w:rPr>
          <w:rFonts w:ascii="Georgia" w:hAnsi="Georgia"/>
          <w:color w:val="000000"/>
        </w:rPr>
      </w:pPr>
    </w:p>
    <w:p w:rsidR="004352CF" w:rsidRPr="00300E33" w:rsidRDefault="004352CF" w:rsidP="004352CF">
      <w:pPr>
        <w:ind w:right="57"/>
        <w:jc w:val="both"/>
        <w:rPr>
          <w:rFonts w:ascii="Georgia" w:hAnsi="Georgia"/>
          <w:color w:val="000000"/>
        </w:rPr>
      </w:pPr>
      <w:r w:rsidRPr="00300E33">
        <w:rPr>
          <w:rFonts w:ascii="Georgia" w:hAnsi="Georgia"/>
          <w:color w:val="000000"/>
        </w:rPr>
        <w:t>Kijelentem, hogy az általunk benyújtott dokumentumok valós információkat tartalmaznak.</w:t>
      </w:r>
    </w:p>
    <w:p w:rsidR="004352CF" w:rsidRPr="00300E33" w:rsidRDefault="004352CF" w:rsidP="004352CF">
      <w:pPr>
        <w:ind w:right="57"/>
        <w:jc w:val="both"/>
        <w:rPr>
          <w:rFonts w:ascii="Georgia" w:hAnsi="Georgia"/>
          <w:color w:val="000000"/>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aláírása</w:t>
      </w:r>
    </w:p>
    <w:p w:rsidR="004352CF" w:rsidRPr="00300E33" w:rsidRDefault="004352CF" w:rsidP="004352CF">
      <w:pPr>
        <w:ind w:left="4956"/>
        <w:jc w:val="center"/>
        <w:rPr>
          <w:rFonts w:ascii="Georgia" w:hAnsi="Georgia"/>
        </w:rPr>
      </w:pPr>
    </w:p>
    <w:p w:rsidR="004352CF" w:rsidRPr="00300E33" w:rsidRDefault="004352CF" w:rsidP="004352CF">
      <w:pPr>
        <w:ind w:left="4956" w:firstLine="714"/>
        <w:jc w:val="center"/>
        <w:rPr>
          <w:rFonts w:ascii="Georgia" w:hAnsi="Georgia"/>
        </w:rPr>
      </w:pPr>
      <w:r w:rsidRPr="00300E33">
        <w:rPr>
          <w:rFonts w:ascii="Georgia" w:hAnsi="Georgia"/>
        </w:rPr>
        <w:br w:type="page"/>
      </w:r>
    </w:p>
    <w:p w:rsidR="004352CF" w:rsidRPr="00300E33" w:rsidRDefault="004352CF" w:rsidP="004352CF">
      <w:pPr>
        <w:pStyle w:val="Cmsor1"/>
        <w:rPr>
          <w:rFonts w:ascii="Georgia" w:hAnsi="Georgia"/>
          <w:bCs/>
          <w:color w:val="000000"/>
          <w:sz w:val="24"/>
          <w:szCs w:val="24"/>
        </w:rPr>
      </w:pPr>
      <w:bookmarkStart w:id="112" w:name="_Toc463600043"/>
      <w:r w:rsidRPr="00300E33">
        <w:rPr>
          <w:rFonts w:ascii="Georgia" w:hAnsi="Georgia"/>
          <w:bCs/>
          <w:color w:val="000000"/>
          <w:sz w:val="24"/>
          <w:szCs w:val="24"/>
        </w:rPr>
        <w:lastRenderedPageBreak/>
        <w:t>3.5. Nyilatkozat a Kbt. 66. § (6) bekezdés a)</w:t>
      </w:r>
      <w:proofErr w:type="spellStart"/>
      <w:r w:rsidRPr="00300E33">
        <w:rPr>
          <w:rFonts w:ascii="Georgia" w:hAnsi="Georgia"/>
          <w:bCs/>
          <w:color w:val="000000"/>
          <w:sz w:val="24"/>
          <w:szCs w:val="24"/>
        </w:rPr>
        <w:t>-b</w:t>
      </w:r>
      <w:proofErr w:type="spellEnd"/>
      <w:r w:rsidRPr="00300E33">
        <w:rPr>
          <w:rFonts w:ascii="Georgia" w:hAnsi="Georgia"/>
          <w:bCs/>
          <w:color w:val="000000"/>
          <w:sz w:val="24"/>
          <w:szCs w:val="24"/>
        </w:rPr>
        <w:t>) pont alapján</w:t>
      </w:r>
      <w:bookmarkEnd w:id="112"/>
    </w:p>
    <w:p w:rsidR="004352CF" w:rsidRPr="00300E33" w:rsidRDefault="004352CF" w:rsidP="004352CF">
      <w:pPr>
        <w:pStyle w:val="Cmsor1"/>
        <w:rPr>
          <w:rFonts w:ascii="Georgia" w:hAnsi="Georgia"/>
          <w:sz w:val="24"/>
          <w:szCs w:val="24"/>
        </w:rPr>
      </w:pPr>
    </w:p>
    <w:p w:rsidR="004352CF" w:rsidRPr="00300E33" w:rsidRDefault="004352CF" w:rsidP="004352CF">
      <w:pPr>
        <w:tabs>
          <w:tab w:val="left" w:pos="720"/>
        </w:tabs>
        <w:ind w:left="252"/>
        <w:jc w:val="both"/>
        <w:rPr>
          <w:rFonts w:ascii="Georgia" w:hAnsi="Georgia"/>
        </w:rPr>
      </w:pPr>
    </w:p>
    <w:p w:rsidR="004352CF" w:rsidRPr="00300E33" w:rsidRDefault="004352CF" w:rsidP="004352CF">
      <w:pPr>
        <w:jc w:val="both"/>
        <w:rPr>
          <w:rFonts w:ascii="Georgia" w:hAnsi="Georgia"/>
        </w:rPr>
      </w:pPr>
      <w:proofErr w:type="gramStart"/>
      <w:r w:rsidRPr="00300E33">
        <w:rPr>
          <w:rFonts w:ascii="Georgia" w:hAnsi="Georgia"/>
        </w:rPr>
        <w:t>Alulírott …</w:t>
      </w:r>
      <w:proofErr w:type="gramEnd"/>
      <w:r w:rsidRPr="00300E33">
        <w:rPr>
          <w:rFonts w:ascii="Georgia" w:hAnsi="Georgia"/>
        </w:rPr>
        <w:t xml:space="preserve">…………………………………….., mint a …………………………………….… (Ajánlattevő) cégjegyzésre jogosult képviselője kijelentem, hogy </w:t>
      </w:r>
      <w:r w:rsidRPr="00300E33">
        <w:rPr>
          <w:rFonts w:ascii="Georgia" w:hAnsi="Georgia"/>
          <w:b/>
        </w:rPr>
        <w:t>„Épületautomatika rendszerek karbantartása és javítása (662/2016)”</w:t>
      </w:r>
      <w:r w:rsidRPr="00300E33">
        <w:rPr>
          <w:rFonts w:ascii="Georgia" w:hAnsi="Georgia"/>
        </w:rPr>
        <w:t xml:space="preserve">tárgyú közbeszerzési eljárás alapján megkötött szerződés teljesítése érdekében </w:t>
      </w:r>
    </w:p>
    <w:p w:rsidR="004352CF" w:rsidRPr="00300E33" w:rsidRDefault="004352CF" w:rsidP="004352CF">
      <w:pPr>
        <w:jc w:val="both"/>
        <w:rPr>
          <w:rFonts w:ascii="Georgia" w:hAnsi="Georgia"/>
        </w:rPr>
      </w:pPr>
    </w:p>
    <w:p w:rsidR="004352CF" w:rsidRPr="00300E33" w:rsidRDefault="004352CF" w:rsidP="004352CF">
      <w:pPr>
        <w:numPr>
          <w:ilvl w:val="0"/>
          <w:numId w:val="1"/>
        </w:numPr>
        <w:jc w:val="both"/>
        <w:rPr>
          <w:rFonts w:ascii="Georgia" w:hAnsi="Georgia"/>
        </w:rPr>
      </w:pPr>
      <w:r w:rsidRPr="00300E33">
        <w:rPr>
          <w:rFonts w:ascii="Georgia" w:hAnsi="Georgia"/>
        </w:rPr>
        <w:t xml:space="preserve">az általam képviselt Vállalkozás a közbeszerzés következő részének (részeinek) teljesítéséhez vesz igénybe </w:t>
      </w:r>
      <w:proofErr w:type="gramStart"/>
      <w:r w:rsidRPr="00300E33">
        <w:rPr>
          <w:rFonts w:ascii="Georgia" w:hAnsi="Georgia"/>
        </w:rPr>
        <w:t>alvállalkozót</w:t>
      </w:r>
      <w:r w:rsidRPr="00300E33">
        <w:rPr>
          <w:rStyle w:val="Lbjegyzet-hivatkozs"/>
          <w:rFonts w:ascii="Georgia" w:hAnsi="Georgia"/>
        </w:rPr>
        <w:footnoteReference w:id="5"/>
      </w:r>
      <w:r w:rsidRPr="00300E33">
        <w:rPr>
          <w:rFonts w:ascii="Georgia" w:hAnsi="Georgia"/>
        </w:rPr>
        <w:t>:</w:t>
      </w:r>
      <w:proofErr w:type="gramEnd"/>
    </w:p>
    <w:p w:rsidR="004352CF" w:rsidRPr="00300E33" w:rsidRDefault="004352CF" w:rsidP="004352CF">
      <w:pPr>
        <w:jc w:val="both"/>
        <w:rPr>
          <w:rFonts w:ascii="Georgia" w:hAnsi="Georgia"/>
        </w:rPr>
      </w:pPr>
    </w:p>
    <w:p w:rsidR="004352CF" w:rsidRPr="00300E33" w:rsidRDefault="004352CF" w:rsidP="004352CF">
      <w:pPr>
        <w:ind w:left="708"/>
        <w:rPr>
          <w:rFonts w:ascii="Georgia" w:hAnsi="Georgia"/>
          <w:bCs/>
        </w:rPr>
      </w:pPr>
    </w:p>
    <w:p w:rsidR="004352CF" w:rsidRPr="00300E33" w:rsidRDefault="004352CF" w:rsidP="004352CF">
      <w:pPr>
        <w:ind w:left="708"/>
        <w:rPr>
          <w:rFonts w:ascii="Georgia" w:hAnsi="Georgia"/>
          <w:bCs/>
        </w:rPr>
      </w:pPr>
      <w:r w:rsidRPr="00300E33">
        <w:rPr>
          <w:rFonts w:ascii="Georgia" w:hAnsi="Georgia"/>
          <w:bCs/>
        </w:rPr>
        <w:t xml:space="preserve">A teljesített </w:t>
      </w:r>
      <w:proofErr w:type="gramStart"/>
      <w:r w:rsidRPr="00300E33">
        <w:rPr>
          <w:rFonts w:ascii="Georgia" w:hAnsi="Georgia"/>
          <w:bCs/>
        </w:rPr>
        <w:t>szolgáltatás(</w:t>
      </w:r>
      <w:proofErr w:type="gramEnd"/>
      <w:r w:rsidRPr="00300E33">
        <w:rPr>
          <w:rFonts w:ascii="Georgia" w:hAnsi="Georgia"/>
          <w:bCs/>
        </w:rPr>
        <w:t>ok), munkarész(</w:t>
      </w:r>
      <w:proofErr w:type="spellStart"/>
      <w:r w:rsidRPr="00300E33">
        <w:rPr>
          <w:rFonts w:ascii="Georgia" w:hAnsi="Georgia"/>
          <w:bCs/>
        </w:rPr>
        <w:t>ek</w:t>
      </w:r>
      <w:proofErr w:type="spellEnd"/>
      <w:r w:rsidRPr="00300E33">
        <w:rPr>
          <w:rFonts w:ascii="Georgia" w:hAnsi="Georgia"/>
          <w:bCs/>
        </w:rPr>
        <w:t>) megnevezése:</w:t>
      </w:r>
    </w:p>
    <w:p w:rsidR="004352CF" w:rsidRPr="00300E33" w:rsidRDefault="004352CF" w:rsidP="004352CF">
      <w:pPr>
        <w:rPr>
          <w:rFonts w:ascii="Georgia" w:hAnsi="Georgia"/>
          <w:b/>
          <w:bCs/>
        </w:rPr>
      </w:pPr>
    </w:p>
    <w:p w:rsidR="004352CF" w:rsidRPr="00300E33" w:rsidRDefault="004352CF" w:rsidP="004352CF">
      <w:pPr>
        <w:rPr>
          <w:rFonts w:ascii="Georgia" w:hAnsi="Georgia"/>
          <w:b/>
          <w:bCs/>
        </w:rPr>
      </w:pPr>
    </w:p>
    <w:p w:rsidR="004352CF" w:rsidRPr="00300E33" w:rsidRDefault="004352CF" w:rsidP="004352CF">
      <w:pPr>
        <w:numPr>
          <w:ilvl w:val="0"/>
          <w:numId w:val="1"/>
        </w:numPr>
        <w:jc w:val="both"/>
        <w:rPr>
          <w:rFonts w:ascii="Georgia" w:hAnsi="Georgia"/>
        </w:rPr>
      </w:pPr>
      <w:r w:rsidRPr="00300E33">
        <w:rPr>
          <w:rFonts w:ascii="Georgia" w:hAnsi="Georgia"/>
          <w:bCs/>
        </w:rPr>
        <w:t xml:space="preserve">az a) pontban felsorolt </w:t>
      </w:r>
      <w:proofErr w:type="gramStart"/>
      <w:r w:rsidRPr="00300E33">
        <w:rPr>
          <w:rFonts w:ascii="Georgia" w:hAnsi="Georgia"/>
          <w:bCs/>
        </w:rPr>
        <w:t>szolgáltatás(</w:t>
      </w:r>
      <w:proofErr w:type="gramEnd"/>
      <w:r w:rsidRPr="00300E33">
        <w:rPr>
          <w:rFonts w:ascii="Georgia" w:hAnsi="Georgia"/>
          <w:bCs/>
        </w:rPr>
        <w:t>ok), munkarész(</w:t>
      </w:r>
      <w:proofErr w:type="spellStart"/>
      <w:r w:rsidRPr="00300E33">
        <w:rPr>
          <w:rFonts w:ascii="Georgia" w:hAnsi="Georgia"/>
          <w:bCs/>
        </w:rPr>
        <w:t>ek</w:t>
      </w:r>
      <w:proofErr w:type="spellEnd"/>
      <w:r w:rsidRPr="00300E33">
        <w:rPr>
          <w:rFonts w:ascii="Georgia" w:hAnsi="Georgia"/>
          <w:bCs/>
        </w:rPr>
        <w:t>) teljesítése érdekében igénybe venni kívánt és az ajánlat benyújtásakor már ismert alvállalkozók a következők:</w:t>
      </w:r>
    </w:p>
    <w:p w:rsidR="004352CF" w:rsidRPr="00300E33" w:rsidRDefault="004352CF" w:rsidP="004352CF">
      <w:pPr>
        <w:ind w:left="786"/>
        <w:jc w:val="both"/>
        <w:rPr>
          <w:rFonts w:ascii="Georgia" w:hAnsi="Georgia"/>
        </w:rPr>
      </w:pP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4"/>
        <w:gridCol w:w="2834"/>
        <w:gridCol w:w="2834"/>
      </w:tblGrid>
      <w:tr w:rsidR="004352CF" w:rsidRPr="00300E33" w:rsidTr="00D95A7A">
        <w:trPr>
          <w:trHeight w:val="673"/>
        </w:trPr>
        <w:tc>
          <w:tcPr>
            <w:tcW w:w="3108" w:type="dxa"/>
            <w:shd w:val="clear" w:color="auto" w:fill="auto"/>
            <w:vAlign w:val="center"/>
          </w:tcPr>
          <w:p w:rsidR="004352CF" w:rsidRPr="00300E33" w:rsidRDefault="004352CF" w:rsidP="00D95A7A">
            <w:pPr>
              <w:jc w:val="center"/>
              <w:rPr>
                <w:rFonts w:ascii="Georgia" w:hAnsi="Georgia"/>
                <w:b/>
              </w:rPr>
            </w:pPr>
            <w:r w:rsidRPr="00300E33">
              <w:rPr>
                <w:rFonts w:ascii="Georgia" w:hAnsi="Georgia"/>
                <w:b/>
              </w:rPr>
              <w:t>Alvállalkozó neve</w:t>
            </w:r>
          </w:p>
        </w:tc>
        <w:tc>
          <w:tcPr>
            <w:tcW w:w="3108" w:type="dxa"/>
            <w:shd w:val="clear" w:color="auto" w:fill="auto"/>
            <w:vAlign w:val="center"/>
          </w:tcPr>
          <w:p w:rsidR="004352CF" w:rsidRPr="00300E33" w:rsidRDefault="004352CF" w:rsidP="00D95A7A">
            <w:pPr>
              <w:jc w:val="center"/>
              <w:rPr>
                <w:rFonts w:ascii="Georgia" w:hAnsi="Georgia"/>
                <w:b/>
              </w:rPr>
            </w:pPr>
            <w:r w:rsidRPr="00300E33">
              <w:rPr>
                <w:rFonts w:ascii="Georgia" w:hAnsi="Georgia"/>
                <w:b/>
              </w:rPr>
              <w:t>Alvállalkozó címe</w:t>
            </w:r>
          </w:p>
          <w:p w:rsidR="004352CF" w:rsidRPr="00300E33" w:rsidRDefault="004352CF" w:rsidP="00D95A7A">
            <w:pPr>
              <w:jc w:val="center"/>
              <w:rPr>
                <w:rFonts w:ascii="Georgia" w:hAnsi="Georgia"/>
                <w:b/>
              </w:rPr>
            </w:pPr>
            <w:r w:rsidRPr="00300E33">
              <w:rPr>
                <w:rFonts w:ascii="Georgia" w:hAnsi="Georgia"/>
                <w:b/>
              </w:rPr>
              <w:t>(székhelye)</w:t>
            </w:r>
          </w:p>
        </w:tc>
        <w:tc>
          <w:tcPr>
            <w:tcW w:w="3108" w:type="dxa"/>
            <w:shd w:val="clear" w:color="auto" w:fill="auto"/>
            <w:vAlign w:val="center"/>
          </w:tcPr>
          <w:p w:rsidR="004352CF" w:rsidRPr="00300E33" w:rsidRDefault="004352CF" w:rsidP="00D95A7A">
            <w:pPr>
              <w:jc w:val="center"/>
              <w:rPr>
                <w:rFonts w:ascii="Georgia" w:hAnsi="Georgia"/>
                <w:b/>
              </w:rPr>
            </w:pPr>
            <w:r w:rsidRPr="00300E33">
              <w:rPr>
                <w:rFonts w:ascii="Georgia" w:hAnsi="Georgia"/>
                <w:b/>
              </w:rPr>
              <w:t>Alvállalkozó által teljesítendő feladatok</w:t>
            </w:r>
          </w:p>
        </w:tc>
      </w:tr>
      <w:tr w:rsidR="004352CF" w:rsidRPr="00300E33" w:rsidTr="00D95A7A">
        <w:trPr>
          <w:trHeight w:val="427"/>
        </w:trPr>
        <w:tc>
          <w:tcPr>
            <w:tcW w:w="3108" w:type="dxa"/>
            <w:shd w:val="clear" w:color="auto" w:fill="auto"/>
          </w:tcPr>
          <w:p w:rsidR="004352CF" w:rsidRPr="00300E33" w:rsidRDefault="004352CF" w:rsidP="00D95A7A">
            <w:pPr>
              <w:jc w:val="both"/>
              <w:rPr>
                <w:rFonts w:ascii="Georgia" w:hAnsi="Georgia"/>
              </w:rPr>
            </w:pPr>
          </w:p>
        </w:tc>
        <w:tc>
          <w:tcPr>
            <w:tcW w:w="3108" w:type="dxa"/>
            <w:shd w:val="clear" w:color="auto" w:fill="auto"/>
          </w:tcPr>
          <w:p w:rsidR="004352CF" w:rsidRPr="00300E33" w:rsidRDefault="004352CF" w:rsidP="00D95A7A">
            <w:pPr>
              <w:jc w:val="both"/>
              <w:rPr>
                <w:rFonts w:ascii="Georgia" w:hAnsi="Georgia"/>
              </w:rPr>
            </w:pPr>
          </w:p>
        </w:tc>
        <w:tc>
          <w:tcPr>
            <w:tcW w:w="3108" w:type="dxa"/>
            <w:shd w:val="clear" w:color="auto" w:fill="auto"/>
          </w:tcPr>
          <w:p w:rsidR="004352CF" w:rsidRPr="00300E33" w:rsidRDefault="004352CF" w:rsidP="00D95A7A">
            <w:pPr>
              <w:jc w:val="both"/>
              <w:rPr>
                <w:rFonts w:ascii="Georgia" w:hAnsi="Georgia"/>
              </w:rPr>
            </w:pPr>
          </w:p>
        </w:tc>
      </w:tr>
      <w:tr w:rsidR="004352CF" w:rsidRPr="00300E33" w:rsidTr="00D95A7A">
        <w:trPr>
          <w:trHeight w:val="419"/>
        </w:trPr>
        <w:tc>
          <w:tcPr>
            <w:tcW w:w="3108" w:type="dxa"/>
            <w:shd w:val="clear" w:color="auto" w:fill="auto"/>
          </w:tcPr>
          <w:p w:rsidR="004352CF" w:rsidRPr="00300E33" w:rsidRDefault="004352CF" w:rsidP="00D95A7A">
            <w:pPr>
              <w:jc w:val="both"/>
              <w:rPr>
                <w:rFonts w:ascii="Georgia" w:hAnsi="Georgia"/>
              </w:rPr>
            </w:pPr>
          </w:p>
        </w:tc>
        <w:tc>
          <w:tcPr>
            <w:tcW w:w="3108" w:type="dxa"/>
            <w:shd w:val="clear" w:color="auto" w:fill="auto"/>
          </w:tcPr>
          <w:p w:rsidR="004352CF" w:rsidRPr="00300E33" w:rsidRDefault="004352CF" w:rsidP="00D95A7A">
            <w:pPr>
              <w:jc w:val="both"/>
              <w:rPr>
                <w:rFonts w:ascii="Georgia" w:hAnsi="Georgia"/>
              </w:rPr>
            </w:pPr>
          </w:p>
        </w:tc>
        <w:tc>
          <w:tcPr>
            <w:tcW w:w="3108" w:type="dxa"/>
            <w:shd w:val="clear" w:color="auto" w:fill="auto"/>
          </w:tcPr>
          <w:p w:rsidR="004352CF" w:rsidRPr="00300E33" w:rsidRDefault="004352CF" w:rsidP="00D95A7A">
            <w:pPr>
              <w:jc w:val="both"/>
              <w:rPr>
                <w:rFonts w:ascii="Georgia" w:hAnsi="Georgia"/>
              </w:rPr>
            </w:pPr>
          </w:p>
        </w:tc>
      </w:tr>
    </w:tbl>
    <w:p w:rsidR="004352CF" w:rsidRPr="00300E33" w:rsidRDefault="004352CF" w:rsidP="004352CF">
      <w:pPr>
        <w:ind w:left="786"/>
        <w:jc w:val="both"/>
        <w:rPr>
          <w:rFonts w:ascii="Georgia" w:hAnsi="Georgia"/>
        </w:rPr>
      </w:pPr>
    </w:p>
    <w:p w:rsidR="004352CF" w:rsidRPr="00300E33" w:rsidRDefault="004352CF" w:rsidP="004352CF">
      <w:pPr>
        <w:ind w:right="8333"/>
        <w:rPr>
          <w:rFonts w:ascii="Georgia" w:hAnsi="Georgia"/>
          <w:b/>
          <w:bCs/>
        </w:rPr>
      </w:pPr>
      <w:r w:rsidRPr="00300E33">
        <w:rPr>
          <w:rFonts w:ascii="Georgia" w:hAnsi="Georgia"/>
          <w:b/>
          <w:bCs/>
        </w:rPr>
        <w:tab/>
      </w:r>
    </w:p>
    <w:p w:rsidR="004352CF" w:rsidRPr="00300E33" w:rsidRDefault="004352CF" w:rsidP="004352CF">
      <w:pPr>
        <w:jc w:val="both"/>
        <w:rPr>
          <w:rFonts w:ascii="Georgia" w:hAnsi="Georgia"/>
          <w:b/>
          <w:u w:val="single"/>
        </w:rPr>
      </w:pPr>
      <w:proofErr w:type="gramStart"/>
      <w:r w:rsidRPr="00300E33">
        <w:rPr>
          <w:rFonts w:ascii="Georgia" w:hAnsi="Georgia"/>
          <w:b/>
          <w:u w:val="single"/>
        </w:rPr>
        <w:t>vagy</w:t>
      </w:r>
      <w:proofErr w:type="gramEnd"/>
      <w:r w:rsidRPr="00300E33">
        <w:rPr>
          <w:rStyle w:val="Lbjegyzet-hivatkozs"/>
          <w:rFonts w:ascii="Georgia" w:hAnsi="Georgia"/>
          <w:b/>
          <w:u w:val="single"/>
        </w:rPr>
        <w:footnoteReference w:id="6"/>
      </w:r>
    </w:p>
    <w:p w:rsidR="004352CF" w:rsidRPr="00300E33" w:rsidRDefault="004352CF" w:rsidP="004352CF">
      <w:pPr>
        <w:jc w:val="both"/>
        <w:rPr>
          <w:rFonts w:ascii="Georgia" w:hAnsi="Georgia"/>
          <w:b/>
          <w:u w:val="single"/>
        </w:rPr>
      </w:pPr>
    </w:p>
    <w:p w:rsidR="004352CF" w:rsidRPr="00300E33" w:rsidRDefault="004352CF" w:rsidP="004352CF">
      <w:pPr>
        <w:numPr>
          <w:ilvl w:val="0"/>
          <w:numId w:val="1"/>
        </w:numPr>
        <w:jc w:val="both"/>
        <w:rPr>
          <w:rFonts w:ascii="Georgia" w:hAnsi="Georgia"/>
          <w:bCs/>
        </w:rPr>
      </w:pPr>
      <w:r w:rsidRPr="00300E33">
        <w:rPr>
          <w:rFonts w:ascii="Georgia" w:hAnsi="Georgia"/>
          <w:bCs/>
        </w:rPr>
        <w:t>az általam képviselt Vállalkozás nem kíván a szerződés teljesítéséhez alvállalkozót igénybe venni.</w:t>
      </w:r>
    </w:p>
    <w:p w:rsidR="004352CF" w:rsidRPr="00300E33" w:rsidRDefault="004352CF" w:rsidP="004352CF">
      <w:pPr>
        <w:rPr>
          <w:rFonts w:ascii="Georgia" w:hAnsi="Georgia"/>
          <w:b/>
          <w:bCs/>
        </w:rPr>
      </w:pPr>
    </w:p>
    <w:p w:rsidR="004352CF" w:rsidRPr="00300E33" w:rsidRDefault="004352CF" w:rsidP="004352CF">
      <w:pPr>
        <w:rPr>
          <w:rFonts w:ascii="Georgia" w:hAnsi="Georgia"/>
          <w:b/>
          <w:bCs/>
        </w:rPr>
      </w:pPr>
    </w:p>
    <w:p w:rsidR="004352CF" w:rsidRPr="00300E33" w:rsidRDefault="004352CF" w:rsidP="004352CF">
      <w:pPr>
        <w:ind w:left="714" w:hanging="354"/>
        <w:jc w:val="both"/>
        <w:rPr>
          <w:rFonts w:ascii="Georgia" w:hAnsi="Georgia"/>
          <w:b/>
          <w:bCs/>
        </w:rPr>
      </w:pPr>
    </w:p>
    <w:p w:rsidR="004352CF" w:rsidRPr="00300E33" w:rsidRDefault="004352CF" w:rsidP="004352CF">
      <w:pPr>
        <w:ind w:left="708"/>
        <w:rPr>
          <w:rFonts w:ascii="Georgia" w:hAnsi="Georgia"/>
          <w:bCs/>
        </w:rPr>
      </w:pPr>
    </w:p>
    <w:p w:rsidR="004352CF" w:rsidRPr="00300E33" w:rsidRDefault="004352CF" w:rsidP="004352CF">
      <w:pPr>
        <w:rPr>
          <w:rFonts w:ascii="Georgia" w:hAnsi="Georgia"/>
        </w:rPr>
      </w:pPr>
    </w:p>
    <w:p w:rsidR="004352CF" w:rsidRPr="00300E33" w:rsidRDefault="004352CF" w:rsidP="004352CF">
      <w:pPr>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rPr>
          <w:rFonts w:ascii="Georgia" w:hAnsi="Georgia"/>
        </w:rPr>
      </w:pPr>
    </w:p>
    <w:p w:rsidR="004352CF" w:rsidRPr="00300E33" w:rsidRDefault="004352CF" w:rsidP="004352CF">
      <w:pPr>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ind w:left="4956"/>
        <w:jc w:val="center"/>
        <w:rPr>
          <w:rFonts w:ascii="Georgia" w:hAnsi="Georgia"/>
          <w:highlight w:val="yellow"/>
        </w:rPr>
      </w:pPr>
      <w:r w:rsidRPr="00300E33">
        <w:rPr>
          <w:rFonts w:ascii="Georgia" w:hAnsi="Georgia"/>
          <w:highlight w:val="yellow"/>
        </w:rPr>
        <w:br w:type="page"/>
      </w:r>
    </w:p>
    <w:p w:rsidR="004352CF" w:rsidRPr="00300E33" w:rsidRDefault="004352CF" w:rsidP="004352CF">
      <w:pPr>
        <w:pStyle w:val="Cmsor1"/>
        <w:rPr>
          <w:rFonts w:ascii="Georgia" w:hAnsi="Georgia"/>
          <w:bCs/>
          <w:color w:val="000000"/>
          <w:sz w:val="24"/>
          <w:szCs w:val="24"/>
        </w:rPr>
      </w:pPr>
      <w:bookmarkStart w:id="113" w:name="_Toc463600044"/>
      <w:r w:rsidRPr="00300E33">
        <w:rPr>
          <w:rFonts w:ascii="Georgia" w:hAnsi="Georgia"/>
          <w:bCs/>
          <w:color w:val="000000"/>
          <w:sz w:val="24"/>
          <w:szCs w:val="24"/>
        </w:rPr>
        <w:lastRenderedPageBreak/>
        <w:t>3.6 Nyilatkozat a kizáró okokról</w:t>
      </w:r>
      <w:bookmarkEnd w:id="113"/>
    </w:p>
    <w:p w:rsidR="004352CF" w:rsidRPr="00300E33" w:rsidRDefault="004352CF" w:rsidP="004352CF">
      <w:pPr>
        <w:rPr>
          <w:rFonts w:ascii="Georgia" w:hAnsi="Georgia"/>
        </w:rPr>
      </w:pPr>
    </w:p>
    <w:p w:rsidR="004352CF" w:rsidRPr="00300E33" w:rsidRDefault="004352CF" w:rsidP="004352CF">
      <w:pPr>
        <w:jc w:val="both"/>
        <w:rPr>
          <w:rFonts w:ascii="Georgia" w:hAnsi="Georgia"/>
        </w:rPr>
      </w:pPr>
      <w:proofErr w:type="gramStart"/>
      <w:r w:rsidRPr="00300E33">
        <w:rPr>
          <w:rFonts w:ascii="Georgia" w:hAnsi="Georgia"/>
        </w:rPr>
        <w:t>Alulírott …</w:t>
      </w:r>
      <w:proofErr w:type="gramEnd"/>
      <w:r w:rsidRPr="00300E33">
        <w:rPr>
          <w:rFonts w:ascii="Georgia" w:hAnsi="Georgia"/>
        </w:rPr>
        <w:t xml:space="preserve">………………………………….., mint a(z) ……………………………………… cégjegyzésre jogosult képviselője felelősségem tudatában </w:t>
      </w:r>
    </w:p>
    <w:p w:rsidR="004352CF" w:rsidRPr="00300E33" w:rsidRDefault="004352CF" w:rsidP="004352CF">
      <w:pPr>
        <w:jc w:val="both"/>
        <w:rPr>
          <w:rFonts w:ascii="Georgia" w:hAnsi="Georgia"/>
        </w:rPr>
      </w:pPr>
    </w:p>
    <w:p w:rsidR="004352CF" w:rsidRPr="00300E33" w:rsidRDefault="004352CF" w:rsidP="004352CF">
      <w:pPr>
        <w:jc w:val="center"/>
        <w:rPr>
          <w:rFonts w:ascii="Georgia" w:hAnsi="Georgia"/>
        </w:rPr>
      </w:pPr>
      <w:proofErr w:type="gramStart"/>
      <w:r w:rsidRPr="00300E33">
        <w:rPr>
          <w:rFonts w:ascii="Georgia" w:hAnsi="Georgia"/>
          <w:spacing w:val="60"/>
        </w:rPr>
        <w:t>kijelentem</w:t>
      </w:r>
      <w:proofErr w:type="gramEnd"/>
      <w:r w:rsidRPr="00300E33">
        <w:rPr>
          <w:rFonts w:ascii="Georgia" w:hAnsi="Georgia"/>
        </w:rPr>
        <w:t>,</w:t>
      </w:r>
    </w:p>
    <w:p w:rsidR="004352CF" w:rsidRPr="00300E33" w:rsidRDefault="004352CF" w:rsidP="004352CF">
      <w:pPr>
        <w:jc w:val="center"/>
        <w:rPr>
          <w:rFonts w:ascii="Georgia" w:hAnsi="Georgia"/>
        </w:rPr>
      </w:pPr>
    </w:p>
    <w:p w:rsidR="004352CF" w:rsidRPr="00300E33" w:rsidRDefault="004352CF" w:rsidP="004352CF">
      <w:pPr>
        <w:tabs>
          <w:tab w:val="left" w:pos="567"/>
        </w:tabs>
        <w:jc w:val="both"/>
        <w:rPr>
          <w:rFonts w:ascii="Georgia" w:hAnsi="Georgia"/>
        </w:rPr>
      </w:pPr>
      <w:proofErr w:type="gramStart"/>
      <w:r w:rsidRPr="00300E33">
        <w:rPr>
          <w:rFonts w:ascii="Georgia" w:hAnsi="Georgia"/>
        </w:rPr>
        <w:t>hogy</w:t>
      </w:r>
      <w:proofErr w:type="gramEnd"/>
      <w:r w:rsidRPr="00300E33">
        <w:rPr>
          <w:rFonts w:ascii="Georgia" w:hAnsi="Georgia"/>
        </w:rPr>
        <w:t xml:space="preserve"> </w:t>
      </w:r>
      <w:r w:rsidRPr="00300E33">
        <w:rPr>
          <w:rFonts w:ascii="Georgia" w:hAnsi="Georgia"/>
          <w:b/>
        </w:rPr>
        <w:t>„Épületautomatika rendszerek karbantartása és javítása (662/2016)”</w:t>
      </w:r>
      <w:r w:rsidRPr="00300E33">
        <w:rPr>
          <w:rFonts w:ascii="Georgia" w:hAnsi="Georgia"/>
        </w:rPr>
        <w:t>tárgyú közbeszerzési eljárásban az általam képviselt vállalkozással szemben nem állnak fenn az eljárást megindító felhívásban előírt, a Kbt. 62. § (1) bekezdés g)- k), m) pontjában meghatározott kizáró okok.</w:t>
      </w:r>
    </w:p>
    <w:p w:rsidR="004352CF" w:rsidRPr="00300E33" w:rsidRDefault="004352CF" w:rsidP="004352CF">
      <w:pPr>
        <w:tabs>
          <w:tab w:val="left" w:pos="567"/>
        </w:tabs>
        <w:rPr>
          <w:rFonts w:ascii="Georgia" w:hAnsi="Georgia"/>
        </w:rPr>
      </w:pPr>
    </w:p>
    <w:p w:rsidR="004352CF" w:rsidRPr="00300E33" w:rsidRDefault="004352CF" w:rsidP="004352CF">
      <w:pPr>
        <w:autoSpaceDE w:val="0"/>
        <w:autoSpaceDN w:val="0"/>
        <w:adjustRightInd w:val="0"/>
        <w:jc w:val="both"/>
        <w:rPr>
          <w:rFonts w:ascii="Georgia" w:hAnsi="Georgia"/>
        </w:rPr>
      </w:pPr>
      <w:r w:rsidRPr="00300E33">
        <w:rPr>
          <w:rFonts w:ascii="Georgia" w:hAnsi="Georgia"/>
        </w:rPr>
        <w:t xml:space="preserve">A Kbt. 62.§ (1) bekezdés k) pont </w:t>
      </w:r>
      <w:proofErr w:type="spellStart"/>
      <w:r w:rsidRPr="00300E33">
        <w:rPr>
          <w:rFonts w:ascii="Georgia" w:hAnsi="Georgia"/>
        </w:rPr>
        <w:t>kb</w:t>
      </w:r>
      <w:proofErr w:type="spellEnd"/>
      <w:r w:rsidRPr="00300E33">
        <w:rPr>
          <w:rFonts w:ascii="Georgia" w:hAnsi="Georgia"/>
        </w:rPr>
        <w:t xml:space="preserve">) alpontja tekintetében nyilatkozom arról, hogy az általam képviselt vállalkozás olyan társaságnak minősül, </w:t>
      </w:r>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autoSpaceDE w:val="0"/>
        <w:autoSpaceDN w:val="0"/>
        <w:adjustRightInd w:val="0"/>
        <w:jc w:val="both"/>
        <w:rPr>
          <w:rFonts w:ascii="Georgia" w:hAnsi="Georgia"/>
        </w:rPr>
      </w:pPr>
      <w:proofErr w:type="gramStart"/>
      <w:r w:rsidRPr="00300E33">
        <w:rPr>
          <w:rFonts w:ascii="Georgia" w:hAnsi="Georgia"/>
        </w:rPr>
        <w:t>melyet</w:t>
      </w:r>
      <w:proofErr w:type="gramEnd"/>
      <w:r w:rsidRPr="00300E33">
        <w:rPr>
          <w:rFonts w:ascii="Georgia" w:hAnsi="Georgia"/>
        </w:rPr>
        <w:t xml:space="preserve"> szabályozott tőzsdén </w:t>
      </w:r>
      <w:r w:rsidRPr="00300E33">
        <w:rPr>
          <w:rFonts w:ascii="Georgia" w:hAnsi="Georgia"/>
          <w:b/>
        </w:rPr>
        <w:t xml:space="preserve">nem jegyeznek, </w:t>
      </w:r>
      <w:r w:rsidRPr="00300E33">
        <w:rPr>
          <w:rFonts w:ascii="Georgia" w:hAnsi="Georgia"/>
        </w:rPr>
        <w:t>vagy</w:t>
      </w:r>
      <w:r w:rsidRPr="00300E33">
        <w:rPr>
          <w:rFonts w:ascii="Georgia" w:hAnsi="Georgia"/>
          <w:b/>
        </w:rPr>
        <w:t xml:space="preserve">  </w:t>
      </w:r>
      <w:r w:rsidRPr="00300E33">
        <w:rPr>
          <w:rFonts w:ascii="Georgia" w:hAnsi="Georgia"/>
        </w:rPr>
        <w:t>amelyet</w:t>
      </w:r>
      <w:r w:rsidRPr="00300E33">
        <w:rPr>
          <w:rFonts w:ascii="Georgia" w:hAnsi="Georgia"/>
          <w:b/>
        </w:rPr>
        <w:t xml:space="preserve"> szabályozott tőzsdén jegyeznek</w:t>
      </w:r>
      <w:r w:rsidRPr="00300E33">
        <w:rPr>
          <w:rStyle w:val="Lbjegyzet-hivatkozs"/>
          <w:rFonts w:ascii="Georgia" w:hAnsi="Georgia"/>
          <w:b/>
        </w:rPr>
        <w:footnoteReference w:id="7"/>
      </w:r>
      <w:r w:rsidRPr="00300E33">
        <w:rPr>
          <w:rFonts w:ascii="Georgia" w:hAnsi="Georgia"/>
        </w:rPr>
        <w:t>.</w:t>
      </w:r>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autoSpaceDE w:val="0"/>
        <w:autoSpaceDN w:val="0"/>
        <w:adjustRightInd w:val="0"/>
        <w:jc w:val="both"/>
        <w:rPr>
          <w:rFonts w:ascii="Georgia" w:hAnsi="Georgia"/>
          <w:bCs/>
        </w:rPr>
      </w:pPr>
      <w:r w:rsidRPr="00300E33">
        <w:rPr>
          <w:rFonts w:ascii="Georgia" w:hAnsi="Georgia"/>
          <w:bCs/>
        </w:rPr>
        <w:t xml:space="preserve">Ha az ajánlattevőt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300E33">
        <w:rPr>
          <w:rFonts w:ascii="Georgia" w:hAnsi="Georgia"/>
          <w:bCs/>
        </w:rPr>
        <w:t>ra</w:t>
      </w:r>
      <w:proofErr w:type="spellEnd"/>
      <w:r w:rsidRPr="00300E33">
        <w:rPr>
          <w:rFonts w:ascii="Georgia" w:hAnsi="Georgia"/>
          <w:bCs/>
        </w:rPr>
        <w:t>)</w:t>
      </w:r>
      <w:proofErr w:type="spellStart"/>
      <w:r w:rsidRPr="00300E33">
        <w:rPr>
          <w:rFonts w:ascii="Georgia" w:hAnsi="Georgia"/>
          <w:bCs/>
        </w:rPr>
        <w:t>-rb</w:t>
      </w:r>
      <w:proofErr w:type="spellEnd"/>
      <w:r w:rsidRPr="00300E33">
        <w:rPr>
          <w:rFonts w:ascii="Georgia" w:hAnsi="Georgia"/>
          <w:bCs/>
        </w:rPr>
        <w:t xml:space="preserve">) vagy </w:t>
      </w:r>
      <w:proofErr w:type="spellStart"/>
      <w:r w:rsidRPr="00300E33">
        <w:rPr>
          <w:rFonts w:ascii="Georgia" w:hAnsi="Georgia"/>
          <w:bCs/>
        </w:rPr>
        <w:t>rc</w:t>
      </w:r>
      <w:proofErr w:type="spellEnd"/>
      <w:r w:rsidRPr="00300E33">
        <w:rPr>
          <w:rFonts w:ascii="Georgia" w:hAnsi="Georgia"/>
          <w:bCs/>
        </w:rPr>
        <w:t>)</w:t>
      </w:r>
      <w:proofErr w:type="spellStart"/>
      <w:r w:rsidRPr="00300E33">
        <w:rPr>
          <w:rFonts w:ascii="Georgia" w:hAnsi="Georgia"/>
          <w:bCs/>
        </w:rPr>
        <w:t>-rd</w:t>
      </w:r>
      <w:proofErr w:type="spellEnd"/>
      <w:r w:rsidRPr="00300E33">
        <w:rPr>
          <w:rFonts w:ascii="Georgia" w:hAnsi="Georgia"/>
          <w:bCs/>
        </w:rPr>
        <w:t>) alpontja szerint definiált valamennyi tényleges tulajdonos nevének és állandó lakóhelyének bemutatása:</w:t>
      </w:r>
    </w:p>
    <w:p w:rsidR="004352CF" w:rsidRPr="00300E33" w:rsidRDefault="004352CF" w:rsidP="004352CF">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tblPr>
      <w:tblGrid>
        <w:gridCol w:w="9019"/>
      </w:tblGrid>
      <w:tr w:rsidR="004352CF" w:rsidRPr="00300E33" w:rsidTr="00D95A7A">
        <w:trPr>
          <w:trHeight w:val="390"/>
        </w:trPr>
        <w:tc>
          <w:tcPr>
            <w:tcW w:w="9019" w:type="dxa"/>
          </w:tcPr>
          <w:p w:rsidR="004352CF" w:rsidRPr="00300E33" w:rsidRDefault="004352CF" w:rsidP="00D95A7A">
            <w:pPr>
              <w:rPr>
                <w:rFonts w:ascii="Georgia" w:hAnsi="Georgia"/>
              </w:rPr>
            </w:pPr>
            <w:r w:rsidRPr="00300E33">
              <w:rPr>
                <w:rStyle w:val="Lbjegyzet-hivatkozs"/>
                <w:rFonts w:ascii="Georgia" w:hAnsi="Georgia"/>
              </w:rPr>
              <w:footnoteReference w:id="8"/>
            </w:r>
            <w:r w:rsidRPr="00300E33">
              <w:rPr>
                <w:rFonts w:ascii="Georgia" w:hAnsi="Georgia"/>
              </w:rPr>
              <w:t>Neve</w:t>
            </w:r>
            <w:proofErr w:type="gramStart"/>
            <w:r w:rsidRPr="00300E33">
              <w:rPr>
                <w:rFonts w:ascii="Georgia" w:hAnsi="Georgia"/>
              </w:rPr>
              <w:t>:………………………………………………………………………………………….</w:t>
            </w:r>
            <w:proofErr w:type="gramEnd"/>
          </w:p>
        </w:tc>
      </w:tr>
      <w:tr w:rsidR="004352CF" w:rsidRPr="00300E33" w:rsidTr="00D95A7A">
        <w:trPr>
          <w:trHeight w:val="390"/>
        </w:trPr>
        <w:tc>
          <w:tcPr>
            <w:tcW w:w="9019" w:type="dxa"/>
          </w:tcPr>
          <w:p w:rsidR="004352CF" w:rsidRPr="00300E33" w:rsidRDefault="004352CF" w:rsidP="00D95A7A">
            <w:pPr>
              <w:rPr>
                <w:rFonts w:ascii="Georgia" w:hAnsi="Georgia"/>
              </w:rPr>
            </w:pPr>
            <w:r w:rsidRPr="00300E33">
              <w:rPr>
                <w:rFonts w:ascii="Georgia" w:hAnsi="Georgia"/>
              </w:rPr>
              <w:t>Állandó lakóhely</w:t>
            </w:r>
            <w:proofErr w:type="gramStart"/>
            <w:r w:rsidRPr="00300E33">
              <w:rPr>
                <w:rFonts w:ascii="Georgia" w:hAnsi="Georgia"/>
              </w:rPr>
              <w:t>:……………………………………………………………………….</w:t>
            </w:r>
            <w:proofErr w:type="gramEnd"/>
          </w:p>
        </w:tc>
      </w:tr>
      <w:tr w:rsidR="004352CF" w:rsidRPr="00300E33" w:rsidTr="00D95A7A">
        <w:trPr>
          <w:trHeight w:val="390"/>
        </w:trPr>
        <w:tc>
          <w:tcPr>
            <w:tcW w:w="9019" w:type="dxa"/>
          </w:tcPr>
          <w:p w:rsidR="004352CF" w:rsidRPr="00300E33" w:rsidRDefault="004352CF" w:rsidP="00D95A7A">
            <w:pPr>
              <w:rPr>
                <w:rFonts w:ascii="Georgia" w:hAnsi="Georgia"/>
              </w:rPr>
            </w:pPr>
          </w:p>
          <w:p w:rsidR="004352CF" w:rsidRPr="00300E33" w:rsidRDefault="004352CF" w:rsidP="00D95A7A">
            <w:pPr>
              <w:rPr>
                <w:rFonts w:ascii="Georgia" w:hAnsi="Georgia"/>
              </w:rPr>
            </w:pPr>
            <w:r w:rsidRPr="00300E33">
              <w:rPr>
                <w:rFonts w:ascii="Georgia" w:hAnsi="Georgia"/>
              </w:rPr>
              <w:t>Neve</w:t>
            </w:r>
            <w:proofErr w:type="gramStart"/>
            <w:r w:rsidRPr="00300E33">
              <w:rPr>
                <w:rFonts w:ascii="Georgia" w:hAnsi="Georgia"/>
              </w:rPr>
              <w:t>:…………………………………………………………………………………………..</w:t>
            </w:r>
            <w:proofErr w:type="gramEnd"/>
          </w:p>
        </w:tc>
      </w:tr>
      <w:tr w:rsidR="004352CF" w:rsidRPr="00300E33" w:rsidTr="00D95A7A">
        <w:trPr>
          <w:trHeight w:val="390"/>
        </w:trPr>
        <w:tc>
          <w:tcPr>
            <w:tcW w:w="9019" w:type="dxa"/>
          </w:tcPr>
          <w:p w:rsidR="004352CF" w:rsidRPr="00300E33" w:rsidRDefault="004352CF" w:rsidP="00D95A7A">
            <w:pPr>
              <w:rPr>
                <w:rFonts w:ascii="Georgia" w:hAnsi="Georgia"/>
              </w:rPr>
            </w:pPr>
            <w:r w:rsidRPr="00300E33">
              <w:rPr>
                <w:rFonts w:ascii="Georgia" w:hAnsi="Georgia"/>
              </w:rPr>
              <w:t>Állandó lakóhely</w:t>
            </w:r>
            <w:proofErr w:type="gramStart"/>
            <w:r w:rsidRPr="00300E33">
              <w:rPr>
                <w:rFonts w:ascii="Georgia" w:hAnsi="Georgia"/>
              </w:rPr>
              <w:t>:…………………………………………………………………………</w:t>
            </w:r>
            <w:proofErr w:type="gramEnd"/>
          </w:p>
        </w:tc>
      </w:tr>
    </w:tbl>
    <w:p w:rsidR="004352CF" w:rsidRPr="00300E33" w:rsidRDefault="004352CF" w:rsidP="004352CF">
      <w:pPr>
        <w:autoSpaceDE w:val="0"/>
        <w:autoSpaceDN w:val="0"/>
        <w:adjustRightInd w:val="0"/>
        <w:jc w:val="both"/>
        <w:rPr>
          <w:rFonts w:ascii="Georgia" w:hAnsi="Georgia"/>
          <w:bCs/>
        </w:rPr>
      </w:pPr>
    </w:p>
    <w:p w:rsidR="004352CF" w:rsidRPr="00300E33" w:rsidRDefault="004352CF" w:rsidP="004352CF">
      <w:pPr>
        <w:autoSpaceDE w:val="0"/>
        <w:autoSpaceDN w:val="0"/>
        <w:adjustRightInd w:val="0"/>
        <w:jc w:val="both"/>
        <w:rPr>
          <w:rFonts w:ascii="Georgia" w:hAnsi="Georgia"/>
          <w:bCs/>
        </w:rPr>
      </w:pPr>
      <w:r w:rsidRPr="00300E33">
        <w:rPr>
          <w:rFonts w:ascii="Georgia" w:hAnsi="Georgia"/>
          <w:bCs/>
        </w:rPr>
        <w:t>Vagy</w:t>
      </w:r>
    </w:p>
    <w:p w:rsidR="004352CF" w:rsidRPr="00300E33" w:rsidRDefault="004352CF" w:rsidP="004352CF">
      <w:pPr>
        <w:autoSpaceDE w:val="0"/>
        <w:autoSpaceDN w:val="0"/>
        <w:adjustRightInd w:val="0"/>
        <w:jc w:val="both"/>
        <w:rPr>
          <w:rFonts w:ascii="Georgia" w:hAnsi="Georgia"/>
          <w:bCs/>
        </w:rPr>
      </w:pPr>
    </w:p>
    <w:p w:rsidR="004352CF" w:rsidRPr="00300E33" w:rsidRDefault="004352CF" w:rsidP="004352CF">
      <w:pPr>
        <w:autoSpaceDE w:val="0"/>
        <w:autoSpaceDN w:val="0"/>
        <w:adjustRightInd w:val="0"/>
        <w:jc w:val="both"/>
        <w:rPr>
          <w:rFonts w:ascii="Georgia" w:hAnsi="Georgia"/>
          <w:bCs/>
        </w:rPr>
      </w:pPr>
      <w:r w:rsidRPr="00300E33">
        <w:rPr>
          <w:rFonts w:ascii="Georgia" w:hAnsi="Georgia"/>
          <w:bCs/>
        </w:rPr>
        <w:t xml:space="preserve">Az ajánlattevőnek nincs a pénzmosásról szóló törvény 3. § r) pont </w:t>
      </w:r>
      <w:proofErr w:type="spellStart"/>
      <w:r w:rsidRPr="00300E33">
        <w:rPr>
          <w:rFonts w:ascii="Georgia" w:hAnsi="Georgia"/>
          <w:bCs/>
        </w:rPr>
        <w:t>ra</w:t>
      </w:r>
      <w:proofErr w:type="spellEnd"/>
      <w:r w:rsidRPr="00300E33">
        <w:rPr>
          <w:rFonts w:ascii="Georgia" w:hAnsi="Georgia"/>
          <w:bCs/>
        </w:rPr>
        <w:t>)</w:t>
      </w:r>
      <w:proofErr w:type="spellStart"/>
      <w:r w:rsidRPr="00300E33">
        <w:rPr>
          <w:rFonts w:ascii="Georgia" w:hAnsi="Georgia"/>
          <w:bCs/>
        </w:rPr>
        <w:t>-rb</w:t>
      </w:r>
      <w:proofErr w:type="spellEnd"/>
      <w:r w:rsidRPr="00300E33">
        <w:rPr>
          <w:rFonts w:ascii="Georgia" w:hAnsi="Georgia"/>
          <w:bCs/>
        </w:rPr>
        <w:t xml:space="preserve">) vagy </w:t>
      </w:r>
      <w:proofErr w:type="spellStart"/>
      <w:r w:rsidRPr="00300E33">
        <w:rPr>
          <w:rFonts w:ascii="Georgia" w:hAnsi="Georgia"/>
          <w:bCs/>
        </w:rPr>
        <w:t>rc</w:t>
      </w:r>
      <w:proofErr w:type="spellEnd"/>
      <w:r w:rsidRPr="00300E33">
        <w:rPr>
          <w:rFonts w:ascii="Georgia" w:hAnsi="Georgia"/>
          <w:bCs/>
        </w:rPr>
        <w:t>)</w:t>
      </w:r>
      <w:proofErr w:type="spellStart"/>
      <w:r w:rsidRPr="00300E33">
        <w:rPr>
          <w:rFonts w:ascii="Georgia" w:hAnsi="Georgia"/>
          <w:bCs/>
        </w:rPr>
        <w:t>-rd</w:t>
      </w:r>
      <w:proofErr w:type="spellEnd"/>
      <w:r w:rsidRPr="00300E33">
        <w:rPr>
          <w:rFonts w:ascii="Georgia" w:hAnsi="Georgia"/>
          <w:bCs/>
        </w:rPr>
        <w:t xml:space="preserve">) alpontja szerinti tényleges </w:t>
      </w:r>
      <w:proofErr w:type="gramStart"/>
      <w:r w:rsidRPr="00300E33">
        <w:rPr>
          <w:rFonts w:ascii="Georgia" w:hAnsi="Georgia"/>
          <w:bCs/>
        </w:rPr>
        <w:t>tulajdonosa</w:t>
      </w:r>
      <w:r w:rsidRPr="00300E33">
        <w:rPr>
          <w:rStyle w:val="Lbjegyzet-hivatkozs"/>
          <w:rFonts w:ascii="Georgia" w:hAnsi="Georgia"/>
          <w:bCs/>
        </w:rPr>
        <w:footnoteReference w:id="9"/>
      </w:r>
      <w:r w:rsidRPr="00300E33">
        <w:rPr>
          <w:rFonts w:ascii="Georgia" w:hAnsi="Georgia"/>
          <w:bCs/>
        </w:rPr>
        <w:t>.</w:t>
      </w:r>
      <w:proofErr w:type="gramEnd"/>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autoSpaceDE w:val="0"/>
        <w:autoSpaceDN w:val="0"/>
        <w:adjustRightInd w:val="0"/>
        <w:jc w:val="both"/>
        <w:rPr>
          <w:rFonts w:ascii="Georgia" w:hAnsi="Georgia"/>
          <w:bCs/>
        </w:rPr>
      </w:pPr>
      <w:r w:rsidRPr="00300E33">
        <w:rPr>
          <w:rFonts w:ascii="Georgia" w:hAnsi="Georgia"/>
          <w:bCs/>
        </w:rPr>
        <w:t>A szerződés teljesítése során az általam képviselt vállalkozás nem vesz igénybe a Kbt. 62. § (1) bekezdés g)</w:t>
      </w:r>
      <w:proofErr w:type="spellStart"/>
      <w:r w:rsidRPr="00300E33">
        <w:rPr>
          <w:rFonts w:ascii="Georgia" w:hAnsi="Georgia"/>
          <w:bCs/>
        </w:rPr>
        <w:t>-k</w:t>
      </w:r>
      <w:proofErr w:type="spellEnd"/>
      <w:r w:rsidRPr="00300E33">
        <w:rPr>
          <w:rFonts w:ascii="Georgia" w:hAnsi="Georgia"/>
          <w:bCs/>
        </w:rPr>
        <w:t>) illetve m) pontjai szerinti kizáró okok hatálya alá tartozó alvállalkozót</w:t>
      </w:r>
      <w:r w:rsidRPr="00300E33">
        <w:rPr>
          <w:rFonts w:ascii="Georgia" w:hAnsi="Georgia"/>
        </w:rPr>
        <w:t>.</w:t>
      </w:r>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ind w:right="-30"/>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r w:rsidRPr="00300E33">
        <w:rPr>
          <w:rFonts w:ascii="Georgia" w:hAnsi="Georgia"/>
        </w:rPr>
        <w:tab/>
      </w:r>
    </w:p>
    <w:p w:rsidR="004352CF" w:rsidRPr="00300E33" w:rsidRDefault="004352CF" w:rsidP="004352CF">
      <w:pPr>
        <w:ind w:left="5664"/>
        <w:rPr>
          <w:rFonts w:ascii="Georgia" w:hAnsi="Georgia"/>
        </w:rPr>
      </w:pPr>
    </w:p>
    <w:p w:rsidR="004352CF" w:rsidRPr="00300E33" w:rsidRDefault="004352CF" w:rsidP="004352CF">
      <w:pPr>
        <w:ind w:left="5664"/>
        <w:rPr>
          <w:rFonts w:ascii="Georgia" w:hAnsi="Georgia"/>
        </w:rPr>
      </w:pPr>
      <w:r w:rsidRPr="00300E33">
        <w:rPr>
          <w:rFonts w:ascii="Georgia" w:hAnsi="Georgia"/>
        </w:rPr>
        <w:t xml:space="preserve">          ………………………………</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pStyle w:val="Cmsor1"/>
        <w:rPr>
          <w:rFonts w:ascii="Georgia" w:hAnsi="Georgia"/>
          <w:bCs/>
          <w:color w:val="000000"/>
          <w:sz w:val="24"/>
          <w:szCs w:val="24"/>
        </w:rPr>
      </w:pPr>
      <w:r w:rsidRPr="00300E33">
        <w:rPr>
          <w:rFonts w:ascii="Georgia" w:hAnsi="Georgia"/>
          <w:sz w:val="24"/>
          <w:szCs w:val="24"/>
        </w:rPr>
        <w:br w:type="page"/>
      </w:r>
    </w:p>
    <w:p w:rsidR="004352CF" w:rsidRPr="00300E33" w:rsidRDefault="004352CF" w:rsidP="004352CF">
      <w:pPr>
        <w:ind w:left="4956"/>
        <w:jc w:val="center"/>
        <w:rPr>
          <w:rFonts w:ascii="Georgia" w:hAnsi="Georgia"/>
        </w:rPr>
      </w:pPr>
      <w:bookmarkStart w:id="114" w:name="_Toc248812718"/>
      <w:bookmarkStart w:id="115" w:name="_Toc248812861"/>
      <w:bookmarkStart w:id="116" w:name="_Toc280193729"/>
    </w:p>
    <w:p w:rsidR="004352CF" w:rsidRPr="00300E33" w:rsidRDefault="004352CF" w:rsidP="004352CF">
      <w:pPr>
        <w:pStyle w:val="Cmsor1"/>
        <w:rPr>
          <w:rFonts w:ascii="Georgia" w:hAnsi="Georgia"/>
          <w:bCs/>
          <w:color w:val="000000"/>
          <w:sz w:val="24"/>
          <w:szCs w:val="24"/>
        </w:rPr>
      </w:pPr>
      <w:bookmarkStart w:id="117" w:name="_Toc449356290"/>
      <w:bookmarkStart w:id="118" w:name="_Toc463600045"/>
      <w:r w:rsidRPr="00300E33">
        <w:rPr>
          <w:rFonts w:ascii="Georgia" w:hAnsi="Georgia"/>
          <w:bCs/>
          <w:color w:val="000000"/>
          <w:sz w:val="24"/>
          <w:szCs w:val="24"/>
        </w:rPr>
        <w:t>3.7 Nyilatkozat változásbejegyzési eljárással kapcsolatban</w:t>
      </w:r>
      <w:bookmarkEnd w:id="117"/>
      <w:bookmarkEnd w:id="118"/>
      <w:r w:rsidRPr="00300E33">
        <w:rPr>
          <w:rFonts w:ascii="Georgia" w:hAnsi="Georgia"/>
          <w:bCs/>
          <w:color w:val="000000"/>
          <w:sz w:val="24"/>
          <w:szCs w:val="24"/>
        </w:rPr>
        <w:t xml:space="preserve"> </w:t>
      </w:r>
    </w:p>
    <w:p w:rsidR="004352CF" w:rsidRPr="00300E33" w:rsidRDefault="004352CF" w:rsidP="004352CF">
      <w:pPr>
        <w:spacing w:after="120"/>
        <w:jc w:val="both"/>
        <w:rPr>
          <w:rFonts w:ascii="Georgia" w:hAnsi="Georgia"/>
          <w:bCs/>
          <w:iCs/>
          <w:color w:val="000000"/>
        </w:rPr>
      </w:pPr>
    </w:p>
    <w:p w:rsidR="004352CF" w:rsidRPr="00300E33" w:rsidRDefault="004352CF" w:rsidP="004352CF">
      <w:pPr>
        <w:spacing w:after="120"/>
        <w:jc w:val="both"/>
        <w:rPr>
          <w:rFonts w:ascii="Georgia" w:hAnsi="Georgia"/>
          <w:bCs/>
          <w:iCs/>
          <w:color w:val="000000"/>
        </w:rPr>
      </w:pPr>
    </w:p>
    <w:p w:rsidR="004352CF" w:rsidRPr="00300E33" w:rsidRDefault="004352CF" w:rsidP="004352CF">
      <w:pPr>
        <w:jc w:val="both"/>
        <w:rPr>
          <w:rFonts w:ascii="Georgia" w:hAnsi="Georgia"/>
        </w:rPr>
      </w:pPr>
      <w:proofErr w:type="gramStart"/>
      <w:r w:rsidRPr="00300E33">
        <w:rPr>
          <w:rFonts w:ascii="Georgia" w:hAnsi="Georgia"/>
        </w:rPr>
        <w:t>Alulírott …</w:t>
      </w:r>
      <w:proofErr w:type="gramEnd"/>
      <w:r w:rsidRPr="00300E33">
        <w:rPr>
          <w:rFonts w:ascii="Georgia" w:hAnsi="Georgia"/>
        </w:rPr>
        <w:t xml:space="preserve">………………………………….., mint a(z) ……………………………………… cégjegyzésre jogosult képviselője felelősségem tudatában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center"/>
        <w:rPr>
          <w:rFonts w:ascii="Georgia" w:hAnsi="Georgia"/>
        </w:rPr>
      </w:pPr>
      <w:proofErr w:type="gramStart"/>
      <w:r w:rsidRPr="00300E33">
        <w:rPr>
          <w:rFonts w:ascii="Georgia" w:hAnsi="Georgia"/>
          <w:spacing w:val="60"/>
        </w:rPr>
        <w:t>kijelentem</w:t>
      </w:r>
      <w:proofErr w:type="gramEnd"/>
      <w:r w:rsidRPr="00300E33">
        <w:rPr>
          <w:rFonts w:ascii="Georgia" w:hAnsi="Georgia"/>
        </w:rPr>
        <w:t>,</w:t>
      </w:r>
    </w:p>
    <w:p w:rsidR="004352CF" w:rsidRPr="00300E33" w:rsidRDefault="004352CF" w:rsidP="004352CF">
      <w:pPr>
        <w:jc w:val="both"/>
        <w:rPr>
          <w:rFonts w:ascii="Georgia" w:hAnsi="Georgia"/>
        </w:rPr>
      </w:pPr>
    </w:p>
    <w:p w:rsidR="004352CF" w:rsidRPr="00300E33" w:rsidRDefault="004352CF" w:rsidP="004352CF">
      <w:pPr>
        <w:ind w:right="57"/>
        <w:jc w:val="both"/>
        <w:rPr>
          <w:rFonts w:ascii="Georgia" w:hAnsi="Georgia"/>
        </w:rPr>
      </w:pPr>
    </w:p>
    <w:p w:rsidR="004352CF" w:rsidRPr="00300E33" w:rsidRDefault="004352CF" w:rsidP="004352CF">
      <w:pPr>
        <w:spacing w:after="120"/>
        <w:jc w:val="both"/>
        <w:rPr>
          <w:rFonts w:ascii="Georgia" w:hAnsi="Georgia"/>
          <w:bCs/>
          <w:iCs/>
          <w:color w:val="000000"/>
        </w:rPr>
      </w:pPr>
      <w:proofErr w:type="gramStart"/>
      <w:r w:rsidRPr="00300E33">
        <w:rPr>
          <w:rFonts w:ascii="Georgia" w:hAnsi="Georgia"/>
        </w:rPr>
        <w:t>hogy</w:t>
      </w:r>
      <w:proofErr w:type="gramEnd"/>
      <w:r w:rsidRPr="00300E33">
        <w:rPr>
          <w:rFonts w:ascii="Georgia" w:hAnsi="Georgia"/>
        </w:rPr>
        <w:t xml:space="preserve"> </w:t>
      </w:r>
      <w:r w:rsidRPr="00300E33">
        <w:rPr>
          <w:rFonts w:ascii="Georgia" w:hAnsi="Georgia"/>
          <w:b/>
        </w:rPr>
        <w:t>„Épületautomatika rendszerek karbantartása és javítása (662/2016)”</w:t>
      </w:r>
      <w:r w:rsidR="000A66E0" w:rsidRPr="00300E33">
        <w:rPr>
          <w:rFonts w:ascii="Georgia" w:hAnsi="Georgia"/>
          <w:b/>
        </w:rPr>
        <w:t xml:space="preserve"> </w:t>
      </w:r>
      <w:r w:rsidRPr="00300E33">
        <w:rPr>
          <w:rFonts w:ascii="Georgia" w:hAnsi="Georgia"/>
        </w:rPr>
        <w:t>tárgyú közbeszerzési eljárással kapcsolatban, hogy az általam képviselt vállalkozással kapcsolatban   van/nincs</w:t>
      </w:r>
      <w:r w:rsidRPr="00300E33">
        <w:rPr>
          <w:rStyle w:val="Lbjegyzet-hivatkozs"/>
          <w:rFonts w:ascii="Georgia" w:hAnsi="Georgia"/>
        </w:rPr>
        <w:footnoteReference w:id="10"/>
      </w:r>
      <w:r w:rsidRPr="00300E33">
        <w:rPr>
          <w:rFonts w:ascii="Georgia" w:hAnsi="Georgia"/>
        </w:rPr>
        <w:t xml:space="preserve">       változásbejegyzési eljárás folyamatban.</w:t>
      </w:r>
    </w:p>
    <w:p w:rsidR="004352CF" w:rsidRPr="00300E33" w:rsidRDefault="004352CF" w:rsidP="004352CF">
      <w:pPr>
        <w:spacing w:after="120"/>
        <w:jc w:val="both"/>
        <w:rPr>
          <w:rFonts w:ascii="Georgia" w:hAnsi="Georgia"/>
          <w:bCs/>
          <w:iCs/>
          <w:color w:val="000000"/>
        </w:rPr>
      </w:pPr>
    </w:p>
    <w:p w:rsidR="004352CF" w:rsidRPr="00300E33" w:rsidRDefault="004352CF" w:rsidP="000A66E0">
      <w:pPr>
        <w:tabs>
          <w:tab w:val="left" w:pos="899"/>
        </w:tabs>
        <w:spacing w:after="120"/>
        <w:jc w:val="both"/>
        <w:rPr>
          <w:rFonts w:ascii="Georgia" w:hAnsi="Georgia"/>
          <w:bCs/>
          <w:iCs/>
          <w:color w:val="000000"/>
        </w:rPr>
      </w:pPr>
      <w:proofErr w:type="gramStart"/>
      <w:r w:rsidRPr="00300E33">
        <w:rPr>
          <w:rFonts w:ascii="Georgia" w:hAnsi="Georgia"/>
          <w:bCs/>
          <w:iCs/>
          <w:color w:val="000000"/>
        </w:rPr>
        <w:t>vagy</w:t>
      </w:r>
      <w:proofErr w:type="gramEnd"/>
      <w:r w:rsidR="000A66E0" w:rsidRPr="00300E33">
        <w:rPr>
          <w:rFonts w:ascii="Georgia" w:hAnsi="Georgia"/>
          <w:bCs/>
          <w:iCs/>
          <w:color w:val="000000"/>
        </w:rPr>
        <w:tab/>
      </w:r>
    </w:p>
    <w:p w:rsidR="004352CF" w:rsidRPr="00300E33" w:rsidRDefault="004352CF" w:rsidP="004352CF">
      <w:pPr>
        <w:spacing w:after="120"/>
        <w:jc w:val="both"/>
        <w:rPr>
          <w:rFonts w:ascii="Georgia" w:hAnsi="Georgia"/>
          <w:bCs/>
          <w:iCs/>
          <w:color w:val="000000"/>
        </w:rPr>
      </w:pPr>
    </w:p>
    <w:p w:rsidR="004352CF" w:rsidRPr="00300E33" w:rsidRDefault="004352CF" w:rsidP="004352CF">
      <w:pPr>
        <w:spacing w:after="120"/>
        <w:jc w:val="both"/>
        <w:rPr>
          <w:rFonts w:ascii="Georgia" w:hAnsi="Georgia"/>
        </w:rPr>
      </w:pPr>
      <w:r w:rsidRPr="00300E33">
        <w:rPr>
          <w:rFonts w:ascii="Georgia" w:hAnsi="Georgia"/>
        </w:rPr>
        <w:t>Csatolom a cégbírósághoz benyújtott változásbejegyzési kérelmet és az annak érkezéséről a cégbíróság által megküldött igazolást</w:t>
      </w:r>
      <w:bookmarkStart w:id="119" w:name="pr1"/>
      <w:bookmarkEnd w:id="119"/>
      <w:r w:rsidRPr="00300E33">
        <w:rPr>
          <w:rFonts w:ascii="Georgia" w:hAnsi="Georgia"/>
        </w:rPr>
        <w:t>.</w:t>
      </w:r>
      <w:r w:rsidRPr="00300E33">
        <w:rPr>
          <w:rStyle w:val="Lbjegyzet-hivatkozs"/>
          <w:rFonts w:ascii="Georgia" w:hAnsi="Georgia"/>
        </w:rPr>
        <w:footnoteReference w:id="11"/>
      </w:r>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autoSpaceDE w:val="0"/>
        <w:autoSpaceDN w:val="0"/>
        <w:adjustRightInd w:val="0"/>
        <w:jc w:val="both"/>
        <w:rPr>
          <w:rFonts w:ascii="Georgia" w:hAnsi="Georgia"/>
        </w:rPr>
      </w:pPr>
    </w:p>
    <w:p w:rsidR="004352CF" w:rsidRPr="00300E33" w:rsidRDefault="004352CF" w:rsidP="004352CF">
      <w:pPr>
        <w:spacing w:after="120"/>
        <w:jc w:val="both"/>
        <w:rPr>
          <w:rFonts w:ascii="Georgia" w:hAnsi="Georgia"/>
          <w:bCs/>
          <w:iCs/>
          <w:color w:val="000000"/>
        </w:rPr>
      </w:pPr>
    </w:p>
    <w:p w:rsidR="004352CF" w:rsidRPr="00300E33" w:rsidRDefault="004352CF" w:rsidP="004352CF">
      <w:pPr>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spacing w:after="120"/>
        <w:jc w:val="both"/>
        <w:rPr>
          <w:rFonts w:ascii="Georgia" w:hAnsi="Georgia"/>
          <w:bCs/>
          <w:iCs/>
          <w:color w:val="000000"/>
        </w:rPr>
      </w:pPr>
    </w:p>
    <w:p w:rsidR="004352CF" w:rsidRPr="00300E33" w:rsidRDefault="004352CF" w:rsidP="000A66E0">
      <w:pPr>
        <w:jc w:val="center"/>
        <w:rPr>
          <w:rFonts w:ascii="Georgia" w:hAnsi="Georgia"/>
          <w:highlight w:val="yellow"/>
        </w:rPr>
      </w:pPr>
    </w:p>
    <w:p w:rsidR="004352CF" w:rsidRPr="00300E33" w:rsidRDefault="004352CF" w:rsidP="004352CF">
      <w:pPr>
        <w:pStyle w:val="Cmsor1"/>
        <w:rPr>
          <w:rFonts w:ascii="Georgia" w:hAnsi="Georgia"/>
          <w:bCs/>
          <w:color w:val="000000"/>
          <w:sz w:val="24"/>
          <w:szCs w:val="24"/>
        </w:rPr>
      </w:pPr>
      <w:r w:rsidRPr="00300E33">
        <w:rPr>
          <w:rFonts w:ascii="Georgia" w:hAnsi="Georgia"/>
          <w:sz w:val="24"/>
          <w:szCs w:val="24"/>
          <w:highlight w:val="yellow"/>
        </w:rPr>
        <w:br w:type="page"/>
      </w:r>
      <w:bookmarkStart w:id="120" w:name="_Toc398889647"/>
      <w:bookmarkStart w:id="121" w:name="_Toc463600046"/>
      <w:bookmarkEnd w:id="114"/>
      <w:bookmarkEnd w:id="115"/>
      <w:bookmarkEnd w:id="116"/>
      <w:r w:rsidRPr="00300E33">
        <w:rPr>
          <w:rFonts w:ascii="Georgia" w:hAnsi="Georgia"/>
          <w:bCs/>
          <w:color w:val="000000"/>
          <w:sz w:val="24"/>
          <w:szCs w:val="24"/>
        </w:rPr>
        <w:lastRenderedPageBreak/>
        <w:t>3.</w:t>
      </w:r>
      <w:r w:rsidR="000A66E0" w:rsidRPr="00300E33">
        <w:rPr>
          <w:rFonts w:ascii="Georgia" w:hAnsi="Georgia"/>
          <w:bCs/>
          <w:color w:val="000000"/>
          <w:sz w:val="24"/>
          <w:szCs w:val="24"/>
        </w:rPr>
        <w:t>8</w:t>
      </w:r>
      <w:r w:rsidRPr="00300E33">
        <w:rPr>
          <w:rFonts w:ascii="Georgia" w:hAnsi="Georgia"/>
          <w:bCs/>
          <w:color w:val="000000"/>
          <w:sz w:val="24"/>
          <w:szCs w:val="24"/>
        </w:rPr>
        <w:t>.ÁTLÁTHATÓSÁGI NYILATKOZAT</w:t>
      </w:r>
      <w:bookmarkEnd w:id="120"/>
      <w:bookmarkEnd w:id="121"/>
    </w:p>
    <w:p w:rsidR="004352CF" w:rsidRPr="00300E33" w:rsidRDefault="004352CF" w:rsidP="004352CF">
      <w:pPr>
        <w:jc w:val="center"/>
        <w:rPr>
          <w:rFonts w:ascii="Georgia" w:hAnsi="Georgia"/>
          <w:iCs/>
        </w:rPr>
      </w:pPr>
    </w:p>
    <w:p w:rsidR="004352CF" w:rsidRPr="00300E33" w:rsidRDefault="004352CF" w:rsidP="004352CF">
      <w:pPr>
        <w:spacing w:line="276" w:lineRule="auto"/>
        <w:jc w:val="center"/>
        <w:rPr>
          <w:rFonts w:ascii="Georgia" w:eastAsia="Calibri" w:hAnsi="Georgia"/>
          <w:iCs/>
          <w:lang w:eastAsia="en-US"/>
        </w:rPr>
      </w:pPr>
      <w:proofErr w:type="gramStart"/>
      <w:r w:rsidRPr="00300E33">
        <w:rPr>
          <w:rFonts w:ascii="Georgia" w:eastAsia="Calibri" w:hAnsi="Georgia"/>
          <w:iCs/>
          <w:lang w:eastAsia="en-US"/>
        </w:rPr>
        <w:t>az</w:t>
      </w:r>
      <w:proofErr w:type="gramEnd"/>
      <w:r w:rsidRPr="00300E33">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b/>
          <w:lang w:eastAsia="en-US"/>
        </w:rPr>
      </w:pPr>
      <w:proofErr w:type="gramStart"/>
      <w:r w:rsidRPr="00300E33">
        <w:rPr>
          <w:rFonts w:ascii="Georgia" w:eastAsia="Calibri" w:hAnsi="Georgia"/>
          <w:lang w:eastAsia="en-US"/>
        </w:rPr>
        <w:t>Alulírott ………………………………………………………………………….., mint a(z) ………………………………………………………………………………………………………………..……… (székhely:…………………………………………., adószám:…………………………………………..) cégjegyzésre/aláírásra jogosult képviselője jelen okirat aláírásával ezennel büntetőjogi felelősségem tudatában</w:t>
      </w:r>
      <w:r w:rsidRPr="00300E33">
        <w:rPr>
          <w:rFonts w:ascii="Georgia" w:eastAsia="Calibri" w:hAnsi="Georgia"/>
          <w:b/>
          <w:lang w:eastAsia="en-US"/>
        </w:rPr>
        <w:t>,</w:t>
      </w:r>
      <w:proofErr w:type="gramEnd"/>
    </w:p>
    <w:p w:rsidR="004352CF" w:rsidRPr="00300E33" w:rsidRDefault="004352CF" w:rsidP="004352CF">
      <w:pPr>
        <w:spacing w:line="276" w:lineRule="auto"/>
        <w:jc w:val="both"/>
        <w:rPr>
          <w:rFonts w:ascii="Georgia" w:eastAsia="Calibri" w:hAnsi="Georgia"/>
          <w:b/>
          <w:lang w:eastAsia="en-US"/>
        </w:rPr>
      </w:pPr>
    </w:p>
    <w:p w:rsidR="004352CF" w:rsidRPr="00300E33" w:rsidRDefault="004352CF" w:rsidP="004352CF">
      <w:pPr>
        <w:spacing w:line="276" w:lineRule="auto"/>
        <w:jc w:val="center"/>
        <w:rPr>
          <w:rFonts w:ascii="Georgia" w:eastAsia="Calibri" w:hAnsi="Georgia"/>
          <w:b/>
          <w:lang w:eastAsia="en-US"/>
        </w:rPr>
      </w:pPr>
      <w:proofErr w:type="gramStart"/>
      <w:r w:rsidRPr="00300E33">
        <w:rPr>
          <w:rFonts w:ascii="Georgia" w:eastAsia="Calibri" w:hAnsi="Georgia"/>
          <w:b/>
          <w:lang w:eastAsia="en-US"/>
        </w:rPr>
        <w:t>a</w:t>
      </w:r>
      <w:proofErr w:type="gramEnd"/>
      <w:r w:rsidRPr="00300E33">
        <w:rPr>
          <w:rFonts w:ascii="Georgia" w:eastAsia="Calibri" w:hAnsi="Georgia"/>
          <w:b/>
          <w:lang w:eastAsia="en-US"/>
        </w:rPr>
        <w:t xml:space="preserve"> hivatkozott hatályos jogszabályokban foglalt rendelkezések ismeretében nyilatkozom</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proofErr w:type="gramStart"/>
      <w:r w:rsidRPr="00300E33">
        <w:rPr>
          <w:rFonts w:ascii="Georgia" w:eastAsia="Calibri" w:hAnsi="Georgia"/>
          <w:lang w:eastAsia="en-US"/>
        </w:rPr>
        <w:t>arról</w:t>
      </w:r>
      <w:proofErr w:type="gramEnd"/>
      <w:r w:rsidRPr="00300E33">
        <w:rPr>
          <w:rFonts w:ascii="Georgia" w:eastAsia="Calibri" w:hAnsi="Georgia"/>
          <w:lang w:eastAsia="en-US"/>
        </w:rPr>
        <w:t>, hogy az általam képviselt szervezet átlátható szervezetnek minősül a nemzeti vagyonról szóló 2011. évi CXCVI. törvény 3. § (1) bekezdésének 1. pontja</w:t>
      </w:r>
      <w:r w:rsidRPr="00300E33">
        <w:rPr>
          <w:rFonts w:ascii="Georgia" w:eastAsia="Calibri" w:hAnsi="Georgia"/>
          <w:iCs/>
          <w:vertAlign w:val="superscript"/>
          <w:lang w:eastAsia="en-US"/>
        </w:rPr>
        <w:footnoteReference w:id="12"/>
      </w:r>
      <w:r w:rsidRPr="00300E33">
        <w:rPr>
          <w:rFonts w:ascii="Georgia" w:eastAsia="Calibri" w:hAnsi="Georgia"/>
          <w:lang w:eastAsia="en-US"/>
        </w:rPr>
        <w:t xml:space="preserve"> alapján.</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r w:rsidRPr="00300E33">
        <w:rPr>
          <w:rFonts w:ascii="Georgia" w:eastAsia="Calibri" w:hAnsi="Georgia"/>
          <w:lang w:eastAsia="en-US"/>
        </w:rPr>
        <w:t>Kijelentem, és aláírásommal igazolom, hogy jelen nyilatkozatban foglaltak a valóságnak mindenben megfelelnek.</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r w:rsidRPr="00300E33">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r w:rsidRPr="00300E33">
        <w:rPr>
          <w:rFonts w:ascii="Georgia" w:eastAsia="Calibri" w:hAnsi="Georgia"/>
          <w:lang w:eastAsia="en-US"/>
        </w:rPr>
        <w:t>Kelt</w:t>
      </w:r>
      <w:proofErr w:type="gramStart"/>
      <w:r w:rsidRPr="00300E33">
        <w:rPr>
          <w:rFonts w:ascii="Georgia" w:eastAsia="Calibri" w:hAnsi="Georgia"/>
          <w:lang w:eastAsia="en-US"/>
        </w:rPr>
        <w:t>:  …</w:t>
      </w:r>
      <w:proofErr w:type="gramEnd"/>
      <w:r w:rsidRPr="00300E33">
        <w:rPr>
          <w:rFonts w:ascii="Georgia" w:eastAsia="Calibri" w:hAnsi="Georgia"/>
          <w:lang w:eastAsia="en-US"/>
        </w:rPr>
        <w:t>…………………… 2016 …………………..</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ind w:left="4956"/>
        <w:jc w:val="center"/>
        <w:rPr>
          <w:rFonts w:ascii="Georgia" w:eastAsia="Calibri" w:hAnsi="Georgia"/>
          <w:lang w:eastAsia="en-US"/>
        </w:rPr>
      </w:pPr>
      <w:r w:rsidRPr="00300E33">
        <w:rPr>
          <w:rFonts w:ascii="Georgia" w:eastAsia="Calibri" w:hAnsi="Georgia"/>
          <w:lang w:eastAsia="en-US"/>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spacing w:line="276" w:lineRule="auto"/>
        <w:jc w:val="both"/>
        <w:rPr>
          <w:rFonts w:ascii="Georgia" w:eastAsia="Calibri" w:hAnsi="Georgia"/>
          <w:lang w:eastAsia="en-US"/>
        </w:rPr>
      </w:pPr>
    </w:p>
    <w:p w:rsidR="004352CF" w:rsidRPr="00300E33" w:rsidRDefault="004352CF" w:rsidP="004352CF">
      <w:pPr>
        <w:spacing w:line="276" w:lineRule="auto"/>
        <w:jc w:val="both"/>
        <w:rPr>
          <w:rFonts w:ascii="Georgia" w:eastAsia="Calibri" w:hAnsi="Georgia"/>
          <w:highlight w:val="yellow"/>
          <w:lang w:eastAsia="en-US"/>
        </w:rPr>
      </w:pPr>
      <w:r w:rsidRPr="00300E33">
        <w:rPr>
          <w:rFonts w:ascii="Georgia" w:eastAsia="Calibri" w:hAnsi="Georgia"/>
          <w:highlight w:val="yellow"/>
          <w:lang w:eastAsia="en-US"/>
        </w:rPr>
        <w:br w:type="page"/>
      </w:r>
    </w:p>
    <w:p w:rsidR="004352CF" w:rsidRPr="00300E33" w:rsidRDefault="004352CF" w:rsidP="004352CF">
      <w:pPr>
        <w:pStyle w:val="Cmsor1"/>
        <w:rPr>
          <w:rFonts w:ascii="Georgia" w:hAnsi="Georgia"/>
          <w:bCs/>
          <w:color w:val="000000"/>
          <w:sz w:val="24"/>
          <w:szCs w:val="24"/>
        </w:rPr>
      </w:pPr>
      <w:bookmarkStart w:id="122" w:name="_Toc463600047"/>
      <w:r w:rsidRPr="00300E33">
        <w:rPr>
          <w:rFonts w:ascii="Georgia" w:hAnsi="Georgia"/>
          <w:bCs/>
          <w:color w:val="000000"/>
          <w:sz w:val="24"/>
          <w:szCs w:val="24"/>
        </w:rPr>
        <w:lastRenderedPageBreak/>
        <w:t>3.10. Nyilatkozat üzleti titokról</w:t>
      </w:r>
      <w:bookmarkEnd w:id="122"/>
    </w:p>
    <w:p w:rsidR="004352CF" w:rsidRPr="00300E33" w:rsidRDefault="004352CF" w:rsidP="004352CF">
      <w:pPr>
        <w:rPr>
          <w:rFonts w:ascii="Georgia" w:hAnsi="Georgia"/>
        </w:rPr>
      </w:pPr>
    </w:p>
    <w:p w:rsidR="004352CF" w:rsidRPr="00300E33" w:rsidRDefault="004352CF" w:rsidP="004352CF">
      <w:pPr>
        <w:spacing w:before="120" w:after="120" w:line="360" w:lineRule="auto"/>
        <w:jc w:val="both"/>
        <w:rPr>
          <w:rFonts w:ascii="Georgia" w:hAnsi="Georgia"/>
        </w:rPr>
      </w:pPr>
      <w:proofErr w:type="gramStart"/>
      <w:r w:rsidRPr="00300E33">
        <w:rPr>
          <w:rFonts w:ascii="Georgia" w:hAnsi="Georgia"/>
        </w:rPr>
        <w:t>Alulírott …</w:t>
      </w:r>
      <w:proofErr w:type="gramEnd"/>
      <w:r w:rsidRPr="00300E33">
        <w:rPr>
          <w:rFonts w:ascii="Georgia" w:hAnsi="Georgia"/>
        </w:rPr>
        <w:t xml:space="preserve">…………………………………….., mint a …………………………………….… (ajánlattevő) cégjegyzésre jogosult képviselője </w:t>
      </w:r>
      <w:r w:rsidRPr="00300E33">
        <w:rPr>
          <w:rFonts w:ascii="Georgia" w:hAnsi="Georgia"/>
          <w:b/>
        </w:rPr>
        <w:t>„Épületautomatika rendszerek karbantartása és javítása (662/2016)”</w:t>
      </w:r>
      <w:r w:rsidRPr="00300E33">
        <w:rPr>
          <w:rFonts w:ascii="Georgia" w:hAnsi="Georgia"/>
        </w:rPr>
        <w:t>tárgyú közbeszerzési eljárásban felelősségem tudatában nyilatkozom, hogy az ajánlat</w:t>
      </w:r>
    </w:p>
    <w:p w:rsidR="004352CF" w:rsidRPr="00300E33" w:rsidRDefault="004352CF" w:rsidP="004352CF">
      <w:pPr>
        <w:spacing w:before="120" w:after="120" w:line="360" w:lineRule="auto"/>
        <w:jc w:val="both"/>
        <w:rPr>
          <w:rFonts w:ascii="Georgia" w:hAnsi="Georgia"/>
        </w:rPr>
      </w:pPr>
    </w:p>
    <w:p w:rsidR="004352CF" w:rsidRPr="00300E33" w:rsidRDefault="004352CF" w:rsidP="004352CF">
      <w:pPr>
        <w:numPr>
          <w:ilvl w:val="0"/>
          <w:numId w:val="2"/>
        </w:numPr>
        <w:spacing w:before="120" w:after="120" w:line="360" w:lineRule="auto"/>
        <w:jc w:val="both"/>
        <w:rPr>
          <w:rFonts w:ascii="Georgia" w:hAnsi="Georgia"/>
          <w:b/>
        </w:rPr>
      </w:pPr>
      <w:r w:rsidRPr="00300E33">
        <w:rPr>
          <w:rFonts w:ascii="Georgia" w:hAnsi="Georgia"/>
        </w:rPr>
        <w:t>üzleti titkot nem tartalmaz</w:t>
      </w:r>
      <w:r w:rsidRPr="00300E33">
        <w:rPr>
          <w:rStyle w:val="Lbjegyzet-hivatkozs"/>
          <w:rFonts w:ascii="Georgia" w:hAnsi="Georgia"/>
        </w:rPr>
        <w:footnoteReference w:id="13"/>
      </w:r>
    </w:p>
    <w:p w:rsidR="004352CF" w:rsidRPr="00300E33" w:rsidRDefault="004352CF" w:rsidP="004352CF">
      <w:pPr>
        <w:spacing w:before="120" w:after="120" w:line="360" w:lineRule="auto"/>
        <w:jc w:val="both"/>
        <w:rPr>
          <w:rFonts w:ascii="Georgia" w:hAnsi="Georgia"/>
        </w:rPr>
      </w:pPr>
    </w:p>
    <w:p w:rsidR="004352CF" w:rsidRPr="00300E33" w:rsidRDefault="004352CF" w:rsidP="004352CF">
      <w:pPr>
        <w:spacing w:before="120" w:after="120" w:line="360" w:lineRule="auto"/>
        <w:jc w:val="both"/>
        <w:rPr>
          <w:rFonts w:ascii="Georgia" w:hAnsi="Georgia"/>
        </w:rPr>
      </w:pPr>
      <w:proofErr w:type="gramStart"/>
      <w:r w:rsidRPr="00300E33">
        <w:rPr>
          <w:rFonts w:ascii="Georgia" w:hAnsi="Georgia"/>
        </w:rPr>
        <w:t>vagy</w:t>
      </w:r>
      <w:proofErr w:type="gramEnd"/>
    </w:p>
    <w:p w:rsidR="004352CF" w:rsidRPr="00300E33" w:rsidRDefault="004352CF" w:rsidP="004352CF">
      <w:pPr>
        <w:spacing w:before="120" w:after="120" w:line="360" w:lineRule="auto"/>
        <w:jc w:val="both"/>
        <w:rPr>
          <w:rFonts w:ascii="Georgia" w:hAnsi="Georgia"/>
        </w:rPr>
      </w:pPr>
    </w:p>
    <w:p w:rsidR="004352CF" w:rsidRPr="00300E33" w:rsidRDefault="004352CF" w:rsidP="004352CF">
      <w:pPr>
        <w:numPr>
          <w:ilvl w:val="0"/>
          <w:numId w:val="2"/>
        </w:numPr>
        <w:spacing w:before="120" w:after="120" w:line="360" w:lineRule="auto"/>
        <w:jc w:val="both"/>
        <w:rPr>
          <w:rFonts w:ascii="Georgia" w:hAnsi="Georgia"/>
          <w:b/>
        </w:rPr>
      </w:pPr>
      <w:proofErr w:type="gramStart"/>
      <w:r w:rsidRPr="00300E33">
        <w:rPr>
          <w:rFonts w:ascii="Georgia" w:hAnsi="Georgia"/>
        </w:rPr>
        <w:t xml:space="preserve">annak </w:t>
      </w:r>
      <w:r w:rsidRPr="00300E33">
        <w:rPr>
          <w:rFonts w:ascii="Georgia" w:hAnsi="Georgia"/>
          <w:i/>
        </w:rPr>
        <w:t>….</w:t>
      </w:r>
      <w:proofErr w:type="gramEnd"/>
      <w:r w:rsidRPr="00300E33">
        <w:rPr>
          <w:rFonts w:ascii="Georgia" w:hAnsi="Georgia"/>
          <w:i/>
        </w:rPr>
        <w:t xml:space="preserve"> - ….. oldalain</w:t>
      </w:r>
      <w:r w:rsidRPr="00300E33">
        <w:rPr>
          <w:rFonts w:ascii="Georgia" w:hAnsi="Georgia"/>
        </w:rPr>
        <w:t xml:space="preserve"> a Kbt. 44. §</w:t>
      </w:r>
      <w:proofErr w:type="spellStart"/>
      <w:r w:rsidRPr="00300E33">
        <w:rPr>
          <w:rFonts w:ascii="Georgia" w:hAnsi="Georgia"/>
        </w:rPr>
        <w:t>-ának</w:t>
      </w:r>
      <w:proofErr w:type="spellEnd"/>
      <w:r w:rsidRPr="00300E33">
        <w:rPr>
          <w:rFonts w:ascii="Georgia" w:hAnsi="Georgia"/>
        </w:rPr>
        <w:t xml:space="preserve"> megfelelően, </w:t>
      </w:r>
      <w:r w:rsidRPr="00300E33">
        <w:rPr>
          <w:rFonts w:ascii="Georgia" w:hAnsi="Georgia"/>
          <w:u w:val="single"/>
        </w:rPr>
        <w:t>kifejezetten és elkülönített módon</w:t>
      </w:r>
      <w:r w:rsidRPr="00300E33">
        <w:rPr>
          <w:rFonts w:ascii="Georgia" w:hAnsi="Georgia"/>
        </w:rPr>
        <w:t xml:space="preserve">, mellékletben elhelyezett iratok üzleti titkot tartalmaznak, melyek nyilvánosságra hozatalát ezennel megtiltom. </w:t>
      </w:r>
    </w:p>
    <w:p w:rsidR="004352CF" w:rsidRPr="00300E33" w:rsidRDefault="004352CF" w:rsidP="004352CF">
      <w:pPr>
        <w:spacing w:before="120" w:after="120" w:line="360" w:lineRule="auto"/>
        <w:ind w:left="720"/>
        <w:jc w:val="both"/>
        <w:rPr>
          <w:rFonts w:ascii="Georgia" w:hAnsi="Georgia"/>
          <w:b/>
        </w:rPr>
      </w:pPr>
      <w:r w:rsidRPr="00300E33">
        <w:rPr>
          <w:rFonts w:ascii="Georgia" w:hAnsi="Georgia"/>
          <w:b/>
        </w:rPr>
        <w:t xml:space="preserve">A Kbt. 44. § (1) bekezdésének megfelelően az ajánlathoz </w:t>
      </w:r>
      <w:r w:rsidRPr="00300E33">
        <w:rPr>
          <w:rFonts w:ascii="Georgia" w:hAnsi="Georgia"/>
          <w:b/>
          <w:u w:val="single"/>
        </w:rPr>
        <w:t>indokolást csatoltam</w:t>
      </w:r>
      <w:r w:rsidRPr="00300E33">
        <w:rPr>
          <w:rFonts w:ascii="Georgia" w:hAnsi="Georgia"/>
          <w:b/>
        </w:rPr>
        <w:t>, melyben részletesen alátámasztom, hogy az adott információ vagy adat nyilvánosságra hozatala miért és milyen módon okozna számomra aránytalan sérelmet.</w:t>
      </w:r>
    </w:p>
    <w:p w:rsidR="004352CF" w:rsidRPr="00300E33" w:rsidRDefault="004352CF" w:rsidP="004352CF">
      <w:pPr>
        <w:spacing w:line="360" w:lineRule="auto"/>
        <w:rPr>
          <w:rFonts w:ascii="Georgia" w:hAnsi="Georgia"/>
        </w:rPr>
      </w:pPr>
    </w:p>
    <w:p w:rsidR="004352CF" w:rsidRPr="00300E33" w:rsidRDefault="004352CF" w:rsidP="004352CF">
      <w:pPr>
        <w:spacing w:after="120"/>
        <w:jc w:val="both"/>
        <w:rPr>
          <w:rFonts w:ascii="Georgia" w:hAnsi="Georgia"/>
          <w:bCs/>
          <w:iCs/>
          <w:color w:val="000000"/>
        </w:rPr>
      </w:pPr>
    </w:p>
    <w:p w:rsidR="004352CF" w:rsidRPr="00300E33" w:rsidRDefault="004352CF" w:rsidP="004352CF">
      <w:pPr>
        <w:jc w:val="both"/>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w:t>
      </w: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4352CF" w:rsidRPr="00300E33" w:rsidRDefault="004352CF" w:rsidP="004352CF">
      <w:pPr>
        <w:jc w:val="center"/>
        <w:rPr>
          <w:rFonts w:ascii="Georgia" w:hAnsi="Georgia"/>
        </w:rPr>
      </w:pPr>
    </w:p>
    <w:p w:rsidR="004352CF" w:rsidRPr="00300E33" w:rsidRDefault="004352CF" w:rsidP="004352CF">
      <w:pPr>
        <w:pStyle w:val="Cmsor2"/>
        <w:jc w:val="center"/>
        <w:rPr>
          <w:rFonts w:ascii="Georgia" w:hAnsi="Georgia"/>
          <w:i w:val="0"/>
          <w:sz w:val="24"/>
          <w:szCs w:val="24"/>
        </w:rPr>
      </w:pPr>
    </w:p>
    <w:p w:rsidR="004352CF" w:rsidRPr="00300E33" w:rsidRDefault="004352CF" w:rsidP="004352CF">
      <w:pPr>
        <w:jc w:val="center"/>
        <w:rPr>
          <w:rFonts w:ascii="Georgia" w:hAnsi="Georgia"/>
          <w:iCs/>
        </w:rPr>
      </w:pPr>
    </w:p>
    <w:p w:rsidR="000A66E0" w:rsidRPr="00300E33" w:rsidRDefault="004352CF" w:rsidP="000A66E0">
      <w:pPr>
        <w:jc w:val="center"/>
        <w:rPr>
          <w:rFonts w:ascii="Georgia" w:hAnsi="Georgia"/>
          <w:i/>
        </w:rPr>
      </w:pPr>
      <w:r w:rsidRPr="00300E33">
        <w:rPr>
          <w:rFonts w:ascii="Georgia" w:hAnsi="Georgia"/>
        </w:rPr>
        <w:br w:type="page"/>
      </w:r>
      <w:bookmarkStart w:id="123" w:name="_Toc336416470"/>
      <w:bookmarkStart w:id="124" w:name="_Toc343862001"/>
      <w:bookmarkStart w:id="125" w:name="_Toc317246293"/>
      <w:bookmarkStart w:id="126" w:name="_Toc398288052"/>
    </w:p>
    <w:p w:rsidR="004352CF" w:rsidRPr="00300E33" w:rsidRDefault="000A66E0" w:rsidP="004352CF">
      <w:pPr>
        <w:pStyle w:val="Cmsor2"/>
        <w:tabs>
          <w:tab w:val="left" w:pos="567"/>
        </w:tabs>
        <w:jc w:val="center"/>
        <w:rPr>
          <w:rFonts w:ascii="Georgia" w:hAnsi="Georgia"/>
          <w:i w:val="0"/>
          <w:sz w:val="24"/>
          <w:szCs w:val="24"/>
        </w:rPr>
      </w:pPr>
      <w:bookmarkStart w:id="127" w:name="_Toc463600048"/>
      <w:r w:rsidRPr="00300E33">
        <w:rPr>
          <w:rFonts w:ascii="Georgia" w:hAnsi="Georgia"/>
          <w:i w:val="0"/>
          <w:sz w:val="24"/>
          <w:szCs w:val="24"/>
        </w:rPr>
        <w:lastRenderedPageBreak/>
        <w:t>3.11</w:t>
      </w:r>
      <w:r w:rsidR="004352CF" w:rsidRPr="00300E33">
        <w:rPr>
          <w:rFonts w:ascii="Georgia" w:hAnsi="Georgia"/>
          <w:i w:val="0"/>
          <w:sz w:val="24"/>
          <w:szCs w:val="24"/>
        </w:rPr>
        <w:t xml:space="preserve"> Nyilatkozat a felelősségbiztosítás</w:t>
      </w:r>
      <w:bookmarkEnd w:id="123"/>
      <w:bookmarkEnd w:id="124"/>
      <w:bookmarkEnd w:id="125"/>
      <w:r w:rsidR="004352CF" w:rsidRPr="00300E33">
        <w:rPr>
          <w:rFonts w:ascii="Georgia" w:hAnsi="Georgia"/>
          <w:i w:val="0"/>
          <w:sz w:val="24"/>
          <w:szCs w:val="24"/>
        </w:rPr>
        <w:t>ról</w:t>
      </w:r>
      <w:bookmarkEnd w:id="126"/>
      <w:bookmarkEnd w:id="127"/>
    </w:p>
    <w:p w:rsidR="004352CF" w:rsidRPr="00300E33" w:rsidRDefault="004352CF" w:rsidP="004352CF">
      <w:pPr>
        <w:pStyle w:val="Cmsor2"/>
        <w:spacing w:line="260" w:lineRule="exact"/>
        <w:ind w:right="55"/>
        <w:jc w:val="center"/>
        <w:rPr>
          <w:rFonts w:ascii="Georgia" w:hAnsi="Georgia"/>
          <w:b w:val="0"/>
          <w:bCs w:val="0"/>
          <w:i w:val="0"/>
          <w:sz w:val="24"/>
          <w:szCs w:val="24"/>
        </w:rPr>
      </w:pPr>
    </w:p>
    <w:p w:rsidR="004352CF" w:rsidRPr="00300E33" w:rsidRDefault="004352CF" w:rsidP="000A66E0">
      <w:pPr>
        <w:jc w:val="both"/>
        <w:rPr>
          <w:rFonts w:ascii="Georgia" w:hAnsi="Georgia"/>
        </w:rPr>
      </w:pPr>
      <w:proofErr w:type="gramStart"/>
      <w:r w:rsidRPr="00300E33">
        <w:rPr>
          <w:rFonts w:ascii="Georgia" w:hAnsi="Georgia"/>
        </w:rPr>
        <w:t>Alulírott .</w:t>
      </w:r>
      <w:proofErr w:type="gramEnd"/>
      <w:r w:rsidRPr="00300E33">
        <w:rPr>
          <w:rFonts w:ascii="Georgia" w:hAnsi="Georgia"/>
        </w:rPr>
        <w:t xml:space="preserve">................................, mint a(z) ............................................................... (cégnév) cégjegyzésre jogosult képviselője kijelentem, hogy </w:t>
      </w:r>
      <w:r w:rsidRPr="00300E33">
        <w:rPr>
          <w:rFonts w:ascii="Georgia" w:hAnsi="Georgia"/>
          <w:b/>
        </w:rPr>
        <w:t>„Épületautomatika rendszerek karbantartása és javítása (662/2016)”</w:t>
      </w:r>
      <w:r w:rsidR="000A66E0" w:rsidRPr="00300E33">
        <w:rPr>
          <w:rFonts w:ascii="Georgia" w:hAnsi="Georgia"/>
          <w:b/>
        </w:rPr>
        <w:t xml:space="preserve"> </w:t>
      </w:r>
      <w:r w:rsidRPr="00300E33">
        <w:rPr>
          <w:rFonts w:ascii="Georgia" w:hAnsi="Georgia"/>
        </w:rPr>
        <w:t xml:space="preserve">tárgyú közbeszerzési eljárásban az általam képviselt vállalkozás kötelezettséget vállal szakmai felelősségbiztosítás rendelkezésre bocsátására, amely alapján </w:t>
      </w:r>
      <w:r w:rsidR="007B2119">
        <w:rPr>
          <w:rFonts w:ascii="Georgia" w:hAnsi="Georgia"/>
        </w:rPr>
        <w:t xml:space="preserve">a </w:t>
      </w:r>
      <w:r w:rsidRPr="00300E33">
        <w:rPr>
          <w:rFonts w:ascii="Georgia" w:hAnsi="Georgia"/>
        </w:rPr>
        <w:t xml:space="preserve">kárkifizetési limit </w:t>
      </w:r>
      <w:r w:rsidR="000A66E0" w:rsidRPr="00300E33">
        <w:rPr>
          <w:rFonts w:ascii="Georgia" w:hAnsi="Georgia"/>
        </w:rPr>
        <w:t>1.000.000.- Ft/kár és 5</w:t>
      </w:r>
      <w:r w:rsidRPr="00300E33">
        <w:rPr>
          <w:rFonts w:ascii="Georgia" w:hAnsi="Georgia"/>
        </w:rPr>
        <w:t>.000.000.-Ft/év.</w:t>
      </w:r>
    </w:p>
    <w:p w:rsidR="004352CF" w:rsidRPr="00300E33" w:rsidRDefault="004352CF" w:rsidP="004352CF">
      <w:pPr>
        <w:jc w:val="both"/>
        <w:rPr>
          <w:rFonts w:ascii="Georgia" w:hAnsi="Georgia"/>
        </w:rPr>
      </w:pPr>
    </w:p>
    <w:p w:rsidR="004352CF" w:rsidRPr="00300E33" w:rsidRDefault="004352CF" w:rsidP="004352CF">
      <w:pPr>
        <w:pStyle w:val="NormlWeb"/>
        <w:spacing w:before="0" w:beforeAutospacing="0" w:after="0"/>
        <w:ind w:firstLine="1"/>
        <w:jc w:val="both"/>
        <w:rPr>
          <w:rFonts w:ascii="Georgia" w:hAnsi="Georgia"/>
        </w:rPr>
      </w:pPr>
    </w:p>
    <w:p w:rsidR="004352CF" w:rsidRPr="00300E33" w:rsidRDefault="004352CF" w:rsidP="004352CF">
      <w:pPr>
        <w:rPr>
          <w:rFonts w:ascii="Georgia" w:hAnsi="Georgia"/>
        </w:rPr>
      </w:pPr>
      <w:r w:rsidRPr="00300E33">
        <w:rPr>
          <w:rFonts w:ascii="Georgia" w:hAnsi="Georgia"/>
        </w:rPr>
        <w:t>Kelt</w:t>
      </w:r>
      <w:proofErr w:type="gramStart"/>
      <w:r w:rsidRPr="00300E33">
        <w:rPr>
          <w:rFonts w:ascii="Georgia" w:hAnsi="Georgia"/>
        </w:rPr>
        <w:t>: ..</w:t>
      </w:r>
      <w:proofErr w:type="gramEnd"/>
      <w:r w:rsidRPr="00300E33">
        <w:rPr>
          <w:rFonts w:ascii="Georgia" w:hAnsi="Georgia"/>
        </w:rPr>
        <w:t>........................, 2016. ........................ .........</w:t>
      </w:r>
    </w:p>
    <w:p w:rsidR="004352CF" w:rsidRPr="00300E33" w:rsidRDefault="004352CF" w:rsidP="004352CF">
      <w:pPr>
        <w:rPr>
          <w:rFonts w:ascii="Georgia" w:hAnsi="Georgia"/>
        </w:rPr>
      </w:pPr>
    </w:p>
    <w:p w:rsidR="004352CF" w:rsidRPr="00300E33" w:rsidRDefault="004352CF" w:rsidP="004352CF">
      <w:pPr>
        <w:rPr>
          <w:rFonts w:ascii="Georgia" w:hAnsi="Georgia"/>
        </w:rPr>
      </w:pPr>
    </w:p>
    <w:p w:rsidR="004352CF" w:rsidRPr="00300E33" w:rsidRDefault="004352CF" w:rsidP="004352CF">
      <w:pPr>
        <w:jc w:val="both"/>
        <w:rPr>
          <w:rFonts w:ascii="Georgia" w:hAnsi="Georgia"/>
        </w:rPr>
      </w:pPr>
    </w:p>
    <w:p w:rsidR="004352CF" w:rsidRPr="00300E33" w:rsidRDefault="004352CF" w:rsidP="004352CF">
      <w:pPr>
        <w:ind w:left="4956"/>
        <w:jc w:val="center"/>
        <w:rPr>
          <w:rFonts w:ascii="Georgia" w:hAnsi="Georgia"/>
        </w:rPr>
      </w:pPr>
      <w:r w:rsidRPr="00300E33">
        <w:rPr>
          <w:rFonts w:ascii="Georgia" w:hAnsi="Georgia"/>
        </w:rPr>
        <w:t>…………….………………….</w:t>
      </w:r>
    </w:p>
    <w:p w:rsidR="004352CF" w:rsidRPr="00300E33" w:rsidRDefault="004352CF" w:rsidP="004352CF">
      <w:pPr>
        <w:ind w:left="4956"/>
        <w:jc w:val="center"/>
        <w:rPr>
          <w:rFonts w:ascii="Georgia" w:hAnsi="Georgia"/>
        </w:rPr>
      </w:pPr>
      <w:proofErr w:type="gramStart"/>
      <w:r w:rsidRPr="00300E33">
        <w:rPr>
          <w:rFonts w:ascii="Georgia" w:hAnsi="Georgia"/>
        </w:rPr>
        <w:t>képviseletre</w:t>
      </w:r>
      <w:proofErr w:type="gramEnd"/>
      <w:r w:rsidRPr="00300E33">
        <w:rPr>
          <w:rFonts w:ascii="Georgia" w:hAnsi="Georgia"/>
        </w:rPr>
        <w:t xml:space="preserve"> jogosult személy cégszerű aláírása</w:t>
      </w:r>
    </w:p>
    <w:p w:rsidR="0093763F" w:rsidRPr="00300E33" w:rsidRDefault="0093763F">
      <w:pPr>
        <w:spacing w:after="200" w:line="276" w:lineRule="auto"/>
        <w:rPr>
          <w:rFonts w:ascii="Georgia" w:hAnsi="Georgia"/>
        </w:rPr>
      </w:pPr>
      <w:r w:rsidRPr="00300E33">
        <w:rPr>
          <w:rFonts w:ascii="Georgia" w:hAnsi="Georgia"/>
        </w:rPr>
        <w:br w:type="page"/>
      </w:r>
    </w:p>
    <w:p w:rsidR="0093763F" w:rsidRPr="00300E33" w:rsidRDefault="0093763F" w:rsidP="0093763F">
      <w:pPr>
        <w:pStyle w:val="Cmsor1"/>
        <w:rPr>
          <w:rFonts w:ascii="Georgia" w:hAnsi="Georgia"/>
          <w:bCs/>
          <w:color w:val="000000"/>
          <w:sz w:val="24"/>
          <w:szCs w:val="24"/>
        </w:rPr>
      </w:pPr>
      <w:bookmarkStart w:id="128" w:name="_Toc463600049"/>
      <w:r w:rsidRPr="00300E33">
        <w:rPr>
          <w:rFonts w:ascii="Georgia" w:hAnsi="Georgia"/>
          <w:bCs/>
          <w:color w:val="000000"/>
          <w:sz w:val="24"/>
          <w:szCs w:val="24"/>
        </w:rPr>
        <w:lastRenderedPageBreak/>
        <w:t>4. VÁLLALKOZÁSI SZERZŐDÉS</w:t>
      </w:r>
      <w:bookmarkEnd w:id="128"/>
    </w:p>
    <w:p w:rsidR="0093763F" w:rsidRPr="00300E33" w:rsidRDefault="0093763F" w:rsidP="0093763F">
      <w:pPr>
        <w:pStyle w:val="Cmsor1"/>
        <w:rPr>
          <w:rFonts w:ascii="Georgia" w:hAnsi="Georgia"/>
          <w:bCs/>
          <w:color w:val="000000"/>
          <w:sz w:val="24"/>
          <w:szCs w:val="24"/>
        </w:rPr>
      </w:pPr>
      <w:bookmarkStart w:id="129" w:name="_Toc463600050"/>
      <w:r w:rsidRPr="00300E33">
        <w:rPr>
          <w:rFonts w:ascii="Georgia" w:hAnsi="Georgia"/>
          <w:bCs/>
          <w:color w:val="000000"/>
          <w:sz w:val="24"/>
          <w:szCs w:val="24"/>
        </w:rPr>
        <w:t>(TERVEZET)</w:t>
      </w:r>
      <w:bookmarkEnd w:id="129"/>
    </w:p>
    <w:p w:rsidR="0093763F" w:rsidRPr="00300E33" w:rsidRDefault="0093763F" w:rsidP="0093763F">
      <w:pPr>
        <w:spacing w:before="600"/>
        <w:ind w:left="2835" w:hanging="2835"/>
        <w:rPr>
          <w:rFonts w:ascii="Georgia" w:hAnsi="Georgia"/>
        </w:rPr>
      </w:pPr>
      <w:proofErr w:type="gramStart"/>
      <w:r w:rsidRPr="00300E33">
        <w:rPr>
          <w:rFonts w:ascii="Georgia" w:hAnsi="Georgia"/>
        </w:rPr>
        <w:t>amely</w:t>
      </w:r>
      <w:proofErr w:type="gramEnd"/>
      <w:r w:rsidRPr="00300E33">
        <w:rPr>
          <w:rFonts w:ascii="Georgia" w:hAnsi="Georgia"/>
        </w:rPr>
        <w:t xml:space="preserve"> létrejött egyrészről az </w:t>
      </w:r>
      <w:r w:rsidRPr="00300E33">
        <w:rPr>
          <w:rFonts w:ascii="Georgia" w:hAnsi="Georgia"/>
          <w:b/>
        </w:rPr>
        <w:t>Országgyűlés Hivatala</w:t>
      </w:r>
    </w:p>
    <w:p w:rsidR="0093763F" w:rsidRPr="00300E33" w:rsidRDefault="0093763F" w:rsidP="0093763F">
      <w:pPr>
        <w:ind w:left="2835"/>
        <w:rPr>
          <w:rFonts w:ascii="Georgia" w:hAnsi="Georgia"/>
        </w:rPr>
      </w:pPr>
      <w:r w:rsidRPr="00300E33">
        <w:rPr>
          <w:rFonts w:ascii="Georgia" w:hAnsi="Georgia"/>
        </w:rPr>
        <w:t>1055 Budapest, Kossuth Lajos tér 1-3.</w:t>
      </w:r>
    </w:p>
    <w:p w:rsidR="0093763F" w:rsidRPr="00300E33" w:rsidRDefault="0093763F" w:rsidP="0093763F">
      <w:pPr>
        <w:pStyle w:val="Szvegtrzs"/>
        <w:tabs>
          <w:tab w:val="left" w:pos="567"/>
          <w:tab w:val="left" w:pos="2700"/>
        </w:tabs>
        <w:ind w:left="540" w:firstLine="708"/>
        <w:rPr>
          <w:rFonts w:ascii="Georgia" w:hAnsi="Georgia"/>
          <w:sz w:val="24"/>
          <w:szCs w:val="24"/>
        </w:rPr>
      </w:pPr>
      <w:r w:rsidRPr="00300E33">
        <w:rPr>
          <w:rFonts w:ascii="Georgia" w:hAnsi="Georgia"/>
          <w:sz w:val="24"/>
          <w:szCs w:val="24"/>
        </w:rPr>
        <w:tab/>
      </w:r>
      <w:r w:rsidRPr="00300E33">
        <w:rPr>
          <w:rFonts w:ascii="Georgia" w:hAnsi="Georgia"/>
          <w:sz w:val="24"/>
          <w:szCs w:val="24"/>
        </w:rPr>
        <w:tab/>
        <w:t>Adószám:15300014-2-41</w:t>
      </w:r>
      <w:r w:rsidRPr="00300E33">
        <w:rPr>
          <w:rFonts w:ascii="Georgia" w:hAnsi="Georgia"/>
          <w:sz w:val="24"/>
          <w:szCs w:val="24"/>
        </w:rPr>
        <w:tab/>
      </w:r>
      <w:r w:rsidRPr="00300E33">
        <w:rPr>
          <w:rFonts w:ascii="Georgia" w:hAnsi="Georgia"/>
          <w:sz w:val="24"/>
          <w:szCs w:val="24"/>
        </w:rPr>
        <w:tab/>
      </w:r>
    </w:p>
    <w:p w:rsidR="0093763F" w:rsidRPr="00300E33" w:rsidRDefault="0093763F" w:rsidP="0093763F">
      <w:pPr>
        <w:ind w:left="2835"/>
        <w:rPr>
          <w:rFonts w:ascii="Georgia" w:hAnsi="Georgia"/>
        </w:rPr>
      </w:pPr>
      <w:r w:rsidRPr="00300E33">
        <w:rPr>
          <w:rFonts w:ascii="Georgia" w:hAnsi="Georgia"/>
        </w:rPr>
        <w:t>Bankszámlaszám: 10032000-01400805-00000000</w:t>
      </w:r>
    </w:p>
    <w:p w:rsidR="0093763F" w:rsidRPr="00300E33" w:rsidRDefault="0093763F" w:rsidP="0093763F">
      <w:pPr>
        <w:ind w:left="2835"/>
        <w:rPr>
          <w:rFonts w:ascii="Georgia" w:hAnsi="Georgia"/>
        </w:rPr>
      </w:pPr>
      <w:r w:rsidRPr="00300E33">
        <w:rPr>
          <w:rFonts w:ascii="Georgia" w:hAnsi="Georgia"/>
        </w:rPr>
        <w:t xml:space="preserve">Képviseli: Bakos Emil, gazdasági és működtetési főigazgató-helyettes </w:t>
      </w:r>
    </w:p>
    <w:p w:rsidR="0093763F" w:rsidRPr="00300E33" w:rsidRDefault="0093763F" w:rsidP="0093763F">
      <w:pPr>
        <w:ind w:left="2835"/>
        <w:rPr>
          <w:rFonts w:ascii="Georgia" w:hAnsi="Georgia"/>
        </w:rPr>
      </w:pPr>
      <w:proofErr w:type="gramStart"/>
      <w:r w:rsidRPr="00300E33">
        <w:rPr>
          <w:rFonts w:ascii="Georgia" w:hAnsi="Georgia"/>
        </w:rPr>
        <w:t>mint</w:t>
      </w:r>
      <w:proofErr w:type="gramEnd"/>
      <w:r w:rsidRPr="00300E33">
        <w:rPr>
          <w:rFonts w:ascii="Georgia" w:hAnsi="Georgia"/>
        </w:rPr>
        <w:t xml:space="preserve"> megrendelő (a továbbiakban: </w:t>
      </w:r>
      <w:r w:rsidRPr="00300E33">
        <w:rPr>
          <w:rFonts w:ascii="Georgia" w:hAnsi="Georgia"/>
          <w:b/>
        </w:rPr>
        <w:t>Megrendelő</w:t>
      </w:r>
      <w:r w:rsidRPr="00300E33">
        <w:rPr>
          <w:rFonts w:ascii="Georgia" w:hAnsi="Georgia"/>
        </w:rPr>
        <w:t>),</w:t>
      </w:r>
    </w:p>
    <w:p w:rsidR="0093763F" w:rsidRPr="00300E33" w:rsidRDefault="0093763F" w:rsidP="0093763F">
      <w:pPr>
        <w:ind w:left="2835"/>
        <w:rPr>
          <w:rFonts w:ascii="Georgia" w:hAnsi="Georgia"/>
        </w:rPr>
      </w:pPr>
    </w:p>
    <w:p w:rsidR="0093763F" w:rsidRPr="00300E33" w:rsidRDefault="0093763F" w:rsidP="0093763F">
      <w:pPr>
        <w:tabs>
          <w:tab w:val="left" w:pos="2835"/>
        </w:tabs>
        <w:ind w:left="2829" w:hanging="2829"/>
        <w:rPr>
          <w:rFonts w:ascii="Georgia" w:hAnsi="Georgia"/>
        </w:rPr>
      </w:pPr>
    </w:p>
    <w:p w:rsidR="0093763F" w:rsidRPr="00300E33" w:rsidRDefault="0093763F" w:rsidP="0093763F">
      <w:pPr>
        <w:tabs>
          <w:tab w:val="left" w:pos="2835"/>
        </w:tabs>
        <w:ind w:left="2829" w:hanging="2829"/>
        <w:rPr>
          <w:rFonts w:ascii="Georgia" w:hAnsi="Georgia"/>
          <w:b/>
        </w:rPr>
      </w:pPr>
      <w:proofErr w:type="gramStart"/>
      <w:r w:rsidRPr="00300E33">
        <w:rPr>
          <w:rFonts w:ascii="Georgia" w:hAnsi="Georgia"/>
        </w:rPr>
        <w:t>másrészről</w:t>
      </w:r>
      <w:proofErr w:type="gramEnd"/>
      <w:r w:rsidRPr="00300E33">
        <w:rPr>
          <w:rFonts w:ascii="Georgia" w:hAnsi="Georgia"/>
        </w:rPr>
        <w:t xml:space="preserve"> a</w:t>
      </w:r>
      <w:r w:rsidRPr="00300E33">
        <w:rPr>
          <w:rFonts w:ascii="Georgia" w:hAnsi="Georgia"/>
        </w:rPr>
        <w:tab/>
      </w:r>
      <w:r w:rsidRPr="00300E33">
        <w:rPr>
          <w:rFonts w:ascii="Georgia" w:hAnsi="Georgia"/>
          <w:b/>
        </w:rPr>
        <w:t>………………………</w:t>
      </w:r>
    </w:p>
    <w:p w:rsidR="0093763F" w:rsidRPr="00300E33" w:rsidRDefault="0093763F" w:rsidP="0093763F">
      <w:pPr>
        <w:pStyle w:val="Szvegtrzs"/>
        <w:ind w:left="2121" w:firstLine="708"/>
        <w:rPr>
          <w:rFonts w:ascii="Georgia" w:hAnsi="Georgia"/>
          <w:sz w:val="24"/>
          <w:szCs w:val="24"/>
        </w:rPr>
      </w:pPr>
      <w:r w:rsidRPr="00300E33">
        <w:rPr>
          <w:rFonts w:ascii="Georgia" w:hAnsi="Georgia"/>
          <w:sz w:val="24"/>
          <w:szCs w:val="24"/>
        </w:rPr>
        <w:t>……………………………….</w:t>
      </w:r>
    </w:p>
    <w:p w:rsidR="0093763F" w:rsidRPr="00300E33" w:rsidRDefault="0093763F" w:rsidP="0093763F">
      <w:pPr>
        <w:pStyle w:val="Szvegtrzs"/>
        <w:ind w:left="2121" w:firstLine="708"/>
        <w:rPr>
          <w:rFonts w:ascii="Georgia" w:hAnsi="Georgia"/>
          <w:sz w:val="24"/>
          <w:szCs w:val="24"/>
        </w:rPr>
      </w:pPr>
      <w:proofErr w:type="spellStart"/>
      <w:r w:rsidRPr="00300E33">
        <w:rPr>
          <w:rFonts w:ascii="Georgia" w:hAnsi="Georgia"/>
          <w:sz w:val="24"/>
          <w:szCs w:val="24"/>
        </w:rPr>
        <w:t>Cj</w:t>
      </w:r>
      <w:proofErr w:type="spellEnd"/>
      <w:proofErr w:type="gramStart"/>
      <w:r w:rsidRPr="00300E33">
        <w:rPr>
          <w:rFonts w:ascii="Georgia" w:hAnsi="Georgia"/>
          <w:sz w:val="24"/>
          <w:szCs w:val="24"/>
        </w:rPr>
        <w:t>.:………………………………</w:t>
      </w:r>
      <w:proofErr w:type="gramEnd"/>
    </w:p>
    <w:p w:rsidR="0093763F" w:rsidRPr="00300E33" w:rsidRDefault="0093763F" w:rsidP="0093763F">
      <w:pPr>
        <w:pStyle w:val="Szvegtrzs"/>
        <w:ind w:left="2121" w:firstLine="708"/>
        <w:rPr>
          <w:rFonts w:ascii="Georgia" w:hAnsi="Georgia"/>
          <w:sz w:val="24"/>
          <w:szCs w:val="24"/>
        </w:rPr>
      </w:pPr>
      <w:r w:rsidRPr="00300E33">
        <w:rPr>
          <w:rFonts w:ascii="Georgia" w:hAnsi="Georgia"/>
          <w:sz w:val="24"/>
          <w:szCs w:val="24"/>
        </w:rPr>
        <w:t>Adószám</w:t>
      </w:r>
      <w:proofErr w:type="gramStart"/>
      <w:r w:rsidRPr="00300E33">
        <w:rPr>
          <w:rFonts w:ascii="Georgia" w:hAnsi="Georgia"/>
          <w:sz w:val="24"/>
          <w:szCs w:val="24"/>
        </w:rPr>
        <w:t>:……………………………….</w:t>
      </w:r>
      <w:proofErr w:type="gramEnd"/>
      <w:r w:rsidRPr="00300E33">
        <w:rPr>
          <w:rFonts w:ascii="Georgia" w:hAnsi="Georgia"/>
          <w:sz w:val="24"/>
          <w:szCs w:val="24"/>
        </w:rPr>
        <w:t xml:space="preserve"> </w:t>
      </w:r>
    </w:p>
    <w:p w:rsidR="0093763F" w:rsidRPr="00300E33" w:rsidRDefault="0093763F" w:rsidP="0093763F">
      <w:pPr>
        <w:pStyle w:val="Szvegtrzs"/>
        <w:ind w:left="2121" w:firstLine="708"/>
        <w:rPr>
          <w:rFonts w:ascii="Georgia" w:hAnsi="Georgia"/>
          <w:sz w:val="24"/>
          <w:szCs w:val="24"/>
        </w:rPr>
      </w:pPr>
      <w:r w:rsidRPr="00300E33">
        <w:rPr>
          <w:rFonts w:ascii="Georgia" w:hAnsi="Georgia"/>
          <w:sz w:val="24"/>
          <w:szCs w:val="24"/>
        </w:rPr>
        <w:t>Bankszámlaszám</w:t>
      </w:r>
      <w:proofErr w:type="gramStart"/>
      <w:r w:rsidRPr="00300E33">
        <w:rPr>
          <w:rFonts w:ascii="Georgia" w:hAnsi="Georgia"/>
          <w:sz w:val="24"/>
          <w:szCs w:val="24"/>
        </w:rPr>
        <w:t>:……………………</w:t>
      </w:r>
      <w:proofErr w:type="gramEnd"/>
    </w:p>
    <w:p w:rsidR="0093763F" w:rsidRPr="00300E33" w:rsidRDefault="0093763F" w:rsidP="0093763F">
      <w:pPr>
        <w:pStyle w:val="Szvegtrzs"/>
        <w:ind w:left="2121" w:firstLine="708"/>
        <w:rPr>
          <w:rFonts w:ascii="Georgia" w:hAnsi="Georgia"/>
          <w:sz w:val="24"/>
          <w:szCs w:val="24"/>
        </w:rPr>
      </w:pPr>
      <w:r w:rsidRPr="00300E33">
        <w:rPr>
          <w:rFonts w:ascii="Georgia" w:hAnsi="Georgia"/>
          <w:sz w:val="24"/>
          <w:szCs w:val="24"/>
        </w:rPr>
        <w:t>Képviseli:</w:t>
      </w:r>
    </w:p>
    <w:p w:rsidR="0093763F" w:rsidRPr="00300E33" w:rsidRDefault="0093763F" w:rsidP="0093763F">
      <w:pPr>
        <w:ind w:left="2835"/>
        <w:rPr>
          <w:rFonts w:ascii="Georgia" w:hAnsi="Georgia"/>
        </w:rPr>
      </w:pPr>
      <w:proofErr w:type="gramStart"/>
      <w:r w:rsidRPr="00300E33">
        <w:rPr>
          <w:rFonts w:ascii="Georgia" w:hAnsi="Georgia"/>
        </w:rPr>
        <w:t>mint</w:t>
      </w:r>
      <w:proofErr w:type="gramEnd"/>
      <w:r w:rsidRPr="00300E33">
        <w:rPr>
          <w:rFonts w:ascii="Georgia" w:hAnsi="Georgia"/>
        </w:rPr>
        <w:t xml:space="preserve"> vállalkozó (a továbbiakban: </w:t>
      </w:r>
      <w:r w:rsidRPr="00300E33">
        <w:rPr>
          <w:rFonts w:ascii="Georgia" w:hAnsi="Georgia"/>
          <w:b/>
        </w:rPr>
        <w:t>Vállalkozó)</w:t>
      </w:r>
      <w:r w:rsidRPr="00300E33">
        <w:rPr>
          <w:rFonts w:ascii="Georgia" w:hAnsi="Georgia"/>
        </w:rPr>
        <w:t xml:space="preserve"> </w:t>
      </w:r>
    </w:p>
    <w:p w:rsidR="0093763F" w:rsidRPr="00300E33" w:rsidRDefault="0093763F" w:rsidP="0093763F">
      <w:pPr>
        <w:ind w:left="2835"/>
        <w:rPr>
          <w:rFonts w:ascii="Georgia" w:hAnsi="Georgia"/>
        </w:rPr>
      </w:pPr>
    </w:p>
    <w:p w:rsidR="0093763F" w:rsidRPr="00300E33" w:rsidRDefault="0093763F" w:rsidP="001F4B38">
      <w:pPr>
        <w:spacing w:before="360"/>
        <w:jc w:val="both"/>
        <w:rPr>
          <w:rFonts w:ascii="Georgia" w:hAnsi="Georgia"/>
        </w:rPr>
      </w:pPr>
      <w:proofErr w:type="gramStart"/>
      <w:r w:rsidRPr="00300E33">
        <w:rPr>
          <w:rFonts w:ascii="Georgia" w:hAnsi="Georgia"/>
        </w:rPr>
        <w:t>között</w:t>
      </w:r>
      <w:proofErr w:type="gramEnd"/>
      <w:r w:rsidRPr="00300E33">
        <w:rPr>
          <w:rFonts w:ascii="Georgia" w:hAnsi="Georgia"/>
        </w:rPr>
        <w:t xml:space="preserve"> az alulírott helyen és napon, az </w:t>
      </w:r>
      <w:r w:rsidR="001F4B38" w:rsidRPr="00300E33">
        <w:rPr>
          <w:rFonts w:ascii="Georgia" w:hAnsi="Georgia" w:cs="Helvetica"/>
          <w:b/>
        </w:rPr>
        <w:t>„</w:t>
      </w:r>
      <w:r w:rsidR="001F4B38" w:rsidRPr="00300E33">
        <w:rPr>
          <w:rFonts w:ascii="Georgia" w:hAnsi="Georgia"/>
          <w:b/>
        </w:rPr>
        <w:t>Épületautomatika rendszerek karbantartása és javítása (662/2016)”</w:t>
      </w:r>
      <w:r w:rsidR="001F4B38" w:rsidRPr="00300E33">
        <w:rPr>
          <w:rFonts w:ascii="Georgia" w:hAnsi="Georgia"/>
        </w:rPr>
        <w:t xml:space="preserve"> </w:t>
      </w:r>
      <w:r w:rsidRPr="00300E33">
        <w:rPr>
          <w:rFonts w:ascii="Georgia" w:hAnsi="Georgia"/>
        </w:rPr>
        <w:t>tárgyában, a következő feltételek mellett.</w:t>
      </w:r>
    </w:p>
    <w:p w:rsidR="0093763F" w:rsidRPr="00300E33" w:rsidRDefault="0093763F" w:rsidP="0093763F">
      <w:pPr>
        <w:numPr>
          <w:ilvl w:val="0"/>
          <w:numId w:val="7"/>
        </w:numPr>
        <w:spacing w:before="360"/>
        <w:rPr>
          <w:rFonts w:ascii="Georgia" w:hAnsi="Georgia"/>
          <w:b/>
        </w:rPr>
      </w:pPr>
      <w:r w:rsidRPr="00300E33">
        <w:rPr>
          <w:rFonts w:ascii="Georgia" w:hAnsi="Georgia"/>
          <w:b/>
        </w:rPr>
        <w:t>A szerződés tárgya</w:t>
      </w:r>
    </w:p>
    <w:p w:rsidR="0093763F" w:rsidRPr="00300E33" w:rsidRDefault="0093763F" w:rsidP="007A0DA9">
      <w:pPr>
        <w:ind w:left="425"/>
        <w:jc w:val="both"/>
        <w:rPr>
          <w:rFonts w:ascii="Georgia" w:hAnsi="Georgia"/>
        </w:rPr>
      </w:pPr>
      <w:r w:rsidRPr="00300E33">
        <w:rPr>
          <w:rFonts w:ascii="Georgia" w:hAnsi="Georgia"/>
        </w:rPr>
        <w:t xml:space="preserve">A Vállalkozó elvégzi az Országház és kazánház területén, a Mélygarázsban, és az Országgyűlés Irodaháza épületében működő </w:t>
      </w:r>
      <w:proofErr w:type="spellStart"/>
      <w:r w:rsidRPr="00300E33">
        <w:rPr>
          <w:rFonts w:ascii="Georgia" w:hAnsi="Georgia"/>
        </w:rPr>
        <w:t>Sauter</w:t>
      </w:r>
      <w:proofErr w:type="spellEnd"/>
      <w:r w:rsidRPr="00300E33">
        <w:rPr>
          <w:rFonts w:ascii="Georgia" w:hAnsi="Georgia"/>
        </w:rPr>
        <w:t xml:space="preserve"> gépészeti épületautomatika felügyeleti rendszerek, műszerek, </w:t>
      </w:r>
      <w:proofErr w:type="spellStart"/>
      <w:r w:rsidRPr="00300E33">
        <w:rPr>
          <w:rFonts w:ascii="Georgia" w:hAnsi="Georgia"/>
        </w:rPr>
        <w:t>automatikák</w:t>
      </w:r>
      <w:proofErr w:type="spellEnd"/>
      <w:r w:rsidRPr="00300E33">
        <w:rPr>
          <w:rFonts w:ascii="Georgia" w:hAnsi="Georgia"/>
        </w:rPr>
        <w:t>, valamint adatgyűjtő, megjelenítő és beavatkozó eszközök, berendezések negyedévenkénti karbantartását, esetleges meghibásodás esetén ezek javítását</w:t>
      </w:r>
      <w:r w:rsidR="005943BB" w:rsidRPr="00300E33">
        <w:rPr>
          <w:rFonts w:ascii="Georgia" w:hAnsi="Georgia"/>
        </w:rPr>
        <w:t>.</w:t>
      </w:r>
      <w:r w:rsidRPr="00300E33">
        <w:rPr>
          <w:rFonts w:ascii="Georgia" w:hAnsi="Georgia"/>
        </w:rPr>
        <w:t xml:space="preserve"> A karbantartandó</w:t>
      </w:r>
      <w:r w:rsidR="007A1E05" w:rsidRPr="00300E33">
        <w:rPr>
          <w:rFonts w:ascii="Georgia" w:hAnsi="Georgia"/>
        </w:rPr>
        <w:t xml:space="preserve"> –</w:t>
      </w:r>
      <w:r w:rsidRPr="00300E33">
        <w:rPr>
          <w:rFonts w:ascii="Georgia" w:hAnsi="Georgia"/>
        </w:rPr>
        <w:t xml:space="preserve"> </w:t>
      </w:r>
      <w:r w:rsidR="007A1E05" w:rsidRPr="00300E33">
        <w:rPr>
          <w:rFonts w:ascii="Georgia" w:hAnsi="Georgia"/>
        </w:rPr>
        <w:t xml:space="preserve">javítandó </w:t>
      </w:r>
      <w:r w:rsidRPr="00300E33">
        <w:rPr>
          <w:rFonts w:ascii="Georgia" w:hAnsi="Georgia"/>
        </w:rPr>
        <w:t xml:space="preserve">rendszereket, eszközöket a szerződés 1. számú melléklete, a karbantartási </w:t>
      </w:r>
      <w:r w:rsidR="007A1E05" w:rsidRPr="00300E33">
        <w:rPr>
          <w:rFonts w:ascii="Georgia" w:hAnsi="Georgia"/>
        </w:rPr>
        <w:t xml:space="preserve">– javítási </w:t>
      </w:r>
      <w:r w:rsidRPr="00300E33">
        <w:rPr>
          <w:rFonts w:ascii="Georgia" w:hAnsi="Georgia"/>
        </w:rPr>
        <w:t>szolgáltatás részletes műszaki tartalmát a szerződés 2. számú melléklete tartalmazza.</w:t>
      </w:r>
    </w:p>
    <w:p w:rsidR="0093763F" w:rsidRPr="00300E33" w:rsidRDefault="0093763F" w:rsidP="0093763F">
      <w:pPr>
        <w:pStyle w:val="Alcm"/>
        <w:numPr>
          <w:ilvl w:val="0"/>
          <w:numId w:val="0"/>
        </w:numPr>
        <w:spacing w:before="120"/>
        <w:jc w:val="left"/>
        <w:rPr>
          <w:rFonts w:ascii="Georgia" w:hAnsi="Georgia"/>
          <w:b/>
          <w:szCs w:val="24"/>
        </w:rPr>
      </w:pPr>
    </w:p>
    <w:p w:rsidR="0093763F" w:rsidRPr="00300E33" w:rsidRDefault="0093763F" w:rsidP="0093763F">
      <w:pPr>
        <w:pStyle w:val="Alcm"/>
        <w:numPr>
          <w:ilvl w:val="0"/>
          <w:numId w:val="7"/>
        </w:numPr>
        <w:spacing w:before="120"/>
        <w:jc w:val="left"/>
        <w:rPr>
          <w:rFonts w:ascii="Georgia" w:hAnsi="Georgia"/>
          <w:b/>
          <w:szCs w:val="24"/>
        </w:rPr>
      </w:pPr>
      <w:bookmarkStart w:id="130" w:name="_Toc462986850"/>
      <w:bookmarkStart w:id="131" w:name="_Toc463600051"/>
      <w:r w:rsidRPr="00300E33">
        <w:rPr>
          <w:rFonts w:ascii="Georgia" w:hAnsi="Georgia"/>
          <w:b/>
          <w:szCs w:val="24"/>
        </w:rPr>
        <w:t>A teljesítés helye</w:t>
      </w:r>
      <w:bookmarkEnd w:id="130"/>
      <w:bookmarkEnd w:id="131"/>
    </w:p>
    <w:p w:rsidR="0093763F" w:rsidRPr="00300E33" w:rsidRDefault="0093763F" w:rsidP="0093763F">
      <w:pPr>
        <w:numPr>
          <w:ilvl w:val="0"/>
          <w:numId w:val="14"/>
        </w:numPr>
        <w:tabs>
          <w:tab w:val="left" w:pos="993"/>
        </w:tabs>
        <w:ind w:left="851" w:hanging="283"/>
        <w:jc w:val="both"/>
        <w:rPr>
          <w:rFonts w:ascii="Georgia" w:hAnsi="Georgia"/>
        </w:rPr>
      </w:pPr>
      <w:r w:rsidRPr="00300E33">
        <w:rPr>
          <w:rFonts w:ascii="Georgia" w:hAnsi="Georgia"/>
        </w:rPr>
        <w:t xml:space="preserve">Országház és kazánház, </w:t>
      </w:r>
      <w:proofErr w:type="gramStart"/>
      <w:r w:rsidRPr="00300E33">
        <w:rPr>
          <w:rFonts w:ascii="Georgia" w:hAnsi="Georgia"/>
        </w:rPr>
        <w:t>Budapest,</w:t>
      </w:r>
      <w:proofErr w:type="gramEnd"/>
      <w:r w:rsidRPr="00300E33">
        <w:rPr>
          <w:rFonts w:ascii="Georgia" w:hAnsi="Georgia"/>
        </w:rPr>
        <w:t xml:space="preserve"> V. Kossuth Lajos tér 1-3.</w:t>
      </w:r>
    </w:p>
    <w:p w:rsidR="0093763F" w:rsidRPr="00300E33" w:rsidRDefault="006129D6" w:rsidP="006129D6">
      <w:pPr>
        <w:ind w:firstLine="567"/>
        <w:rPr>
          <w:rFonts w:ascii="Georgia" w:hAnsi="Georgia"/>
        </w:rPr>
      </w:pPr>
      <w:r w:rsidRPr="00300E33">
        <w:rPr>
          <w:rFonts w:ascii="Georgia" w:hAnsi="Georgia"/>
        </w:rPr>
        <w:t>2.</w:t>
      </w:r>
      <w:r w:rsidR="00B41954" w:rsidRPr="00300E33">
        <w:rPr>
          <w:rFonts w:ascii="Georgia" w:hAnsi="Georgia"/>
        </w:rPr>
        <w:t>2</w:t>
      </w:r>
      <w:r w:rsidRPr="00300E33">
        <w:rPr>
          <w:rFonts w:ascii="Georgia" w:hAnsi="Georgia"/>
        </w:rPr>
        <w:t xml:space="preserve">. </w:t>
      </w:r>
      <w:r w:rsidR="0093763F" w:rsidRPr="00300E33">
        <w:rPr>
          <w:rFonts w:ascii="Georgia" w:hAnsi="Georgia"/>
        </w:rPr>
        <w:t xml:space="preserve">Mélygarázs, </w:t>
      </w:r>
      <w:proofErr w:type="gramStart"/>
      <w:r w:rsidR="0093763F" w:rsidRPr="00300E33">
        <w:rPr>
          <w:rFonts w:ascii="Georgia" w:hAnsi="Georgia"/>
        </w:rPr>
        <w:t>Budapest,</w:t>
      </w:r>
      <w:proofErr w:type="gramEnd"/>
      <w:r w:rsidR="0093763F" w:rsidRPr="00300E33">
        <w:rPr>
          <w:rFonts w:ascii="Georgia" w:hAnsi="Georgia"/>
        </w:rPr>
        <w:t xml:space="preserve"> V. Kossuth Lajos tér 1-3</w:t>
      </w:r>
    </w:p>
    <w:p w:rsidR="0093763F" w:rsidRPr="00300E33" w:rsidRDefault="0093763F" w:rsidP="005943BB">
      <w:pPr>
        <w:pStyle w:val="Listaszerbekezds"/>
        <w:numPr>
          <w:ilvl w:val="1"/>
          <w:numId w:val="27"/>
        </w:numPr>
        <w:tabs>
          <w:tab w:val="left" w:pos="993"/>
        </w:tabs>
        <w:ind w:hanging="1143"/>
        <w:jc w:val="both"/>
        <w:rPr>
          <w:rFonts w:ascii="Georgia" w:hAnsi="Georgia"/>
        </w:rPr>
      </w:pPr>
      <w:r w:rsidRPr="00300E33">
        <w:rPr>
          <w:rFonts w:ascii="Georgia" w:hAnsi="Georgia"/>
        </w:rPr>
        <w:t xml:space="preserve">Országgyűlés Irodaháza, </w:t>
      </w:r>
      <w:proofErr w:type="gramStart"/>
      <w:r w:rsidRPr="00300E33">
        <w:rPr>
          <w:rFonts w:ascii="Georgia" w:hAnsi="Georgia"/>
        </w:rPr>
        <w:t>Budapest,</w:t>
      </w:r>
      <w:proofErr w:type="gramEnd"/>
      <w:r w:rsidRPr="00300E33">
        <w:rPr>
          <w:rFonts w:ascii="Georgia" w:hAnsi="Georgia"/>
        </w:rPr>
        <w:t xml:space="preserve"> V. Széchenyi rkp.19.</w:t>
      </w:r>
    </w:p>
    <w:p w:rsidR="0093763F" w:rsidRPr="00300E33" w:rsidRDefault="0093763F" w:rsidP="0093763F">
      <w:pPr>
        <w:pStyle w:val="Szvegtrzsbehzssal"/>
        <w:spacing w:before="120"/>
        <w:ind w:left="709"/>
        <w:rPr>
          <w:rFonts w:ascii="Georgia" w:hAnsi="Georgia"/>
          <w:szCs w:val="24"/>
        </w:rPr>
      </w:pPr>
    </w:p>
    <w:p w:rsidR="0093763F" w:rsidRPr="00300E33" w:rsidRDefault="0093763F" w:rsidP="0093763F">
      <w:pPr>
        <w:pStyle w:val="Alcm"/>
        <w:numPr>
          <w:ilvl w:val="0"/>
          <w:numId w:val="7"/>
        </w:numPr>
        <w:spacing w:before="120"/>
        <w:jc w:val="left"/>
        <w:rPr>
          <w:rFonts w:ascii="Georgia" w:hAnsi="Georgia"/>
          <w:b/>
          <w:szCs w:val="24"/>
        </w:rPr>
      </w:pPr>
      <w:bookmarkStart w:id="132" w:name="_Toc462986851"/>
      <w:bookmarkStart w:id="133" w:name="_Toc463600052"/>
      <w:r w:rsidRPr="00300E33">
        <w:rPr>
          <w:rFonts w:ascii="Georgia" w:hAnsi="Georgia"/>
          <w:b/>
          <w:szCs w:val="24"/>
        </w:rPr>
        <w:t>A szerződés időtartama</w:t>
      </w:r>
      <w:bookmarkEnd w:id="132"/>
      <w:bookmarkEnd w:id="133"/>
    </w:p>
    <w:p w:rsidR="0093763F" w:rsidRPr="00300E33" w:rsidRDefault="0093763F" w:rsidP="006F0D92">
      <w:pPr>
        <w:pStyle w:val="Szvegtrzsbehzssal"/>
        <w:numPr>
          <w:ilvl w:val="0"/>
          <w:numId w:val="13"/>
        </w:numPr>
        <w:spacing w:before="120"/>
        <w:ind w:left="426" w:hanging="426"/>
        <w:rPr>
          <w:rFonts w:ascii="Georgia" w:hAnsi="Georgia"/>
          <w:szCs w:val="24"/>
        </w:rPr>
      </w:pPr>
      <w:r w:rsidRPr="00300E33">
        <w:rPr>
          <w:rFonts w:ascii="Georgia" w:hAnsi="Georgia"/>
          <w:szCs w:val="24"/>
        </w:rPr>
        <w:t>Jelen szerződést felek - 2016. november 01. napjától 2019. október 31. napjáig tartó - határozott időtartamra kötik, azzal hogy a karbantartási-javítási szolgáltatások megkezdése az Országgyűlés által használt egyes épületek illetve épületrészek szerint eltérő időpontokban történik az alábbiak szerint.</w:t>
      </w:r>
    </w:p>
    <w:p w:rsidR="0093763F" w:rsidRPr="00300E33" w:rsidRDefault="0093763F" w:rsidP="006F0D92">
      <w:pPr>
        <w:pStyle w:val="Szvegtrzsbehzssal"/>
        <w:numPr>
          <w:ilvl w:val="0"/>
          <w:numId w:val="13"/>
        </w:numPr>
        <w:spacing w:before="120"/>
        <w:ind w:left="709" w:hanging="709"/>
        <w:rPr>
          <w:rFonts w:ascii="Georgia" w:hAnsi="Georgia"/>
          <w:szCs w:val="24"/>
        </w:rPr>
      </w:pPr>
      <w:r w:rsidRPr="00300E33">
        <w:rPr>
          <w:rFonts w:ascii="Georgia" w:hAnsi="Georgia"/>
          <w:szCs w:val="24"/>
        </w:rPr>
        <w:lastRenderedPageBreak/>
        <w:t>A karbantartási-javítási szolgáltatások teljesítési határideje a következő:</w:t>
      </w:r>
    </w:p>
    <w:p w:rsidR="0093763F" w:rsidRPr="00300E33" w:rsidRDefault="0093763F" w:rsidP="0093763F">
      <w:pPr>
        <w:pStyle w:val="Szvegtrzsbehzssal"/>
        <w:spacing w:before="120"/>
        <w:ind w:left="709"/>
        <w:rPr>
          <w:rFonts w:ascii="Georgia" w:hAnsi="Georgia"/>
          <w:szCs w:val="24"/>
        </w:rPr>
      </w:pPr>
      <w:r w:rsidRPr="00300E33">
        <w:rPr>
          <w:rFonts w:ascii="Georgia" w:hAnsi="Georgia"/>
          <w:szCs w:val="24"/>
        </w:rPr>
        <w:t>I. Országház és kazánház: 2017. április 01-től 2019. október 31-ig;</w:t>
      </w:r>
    </w:p>
    <w:p w:rsidR="0093763F" w:rsidRPr="00300E33" w:rsidRDefault="0093763F" w:rsidP="0093763F">
      <w:pPr>
        <w:pStyle w:val="Szvegtrzsbehzssal"/>
        <w:spacing w:before="120"/>
        <w:ind w:left="709"/>
        <w:rPr>
          <w:rFonts w:ascii="Georgia" w:hAnsi="Georgia"/>
          <w:szCs w:val="24"/>
        </w:rPr>
      </w:pPr>
      <w:r w:rsidRPr="00300E33">
        <w:rPr>
          <w:rFonts w:ascii="Georgia" w:hAnsi="Georgia"/>
          <w:szCs w:val="24"/>
        </w:rPr>
        <w:t>II. Országház főemelet 42-45.: 2018. november 01-től 2019. október 31-ig;</w:t>
      </w:r>
    </w:p>
    <w:p w:rsidR="0093763F" w:rsidRPr="00300E33" w:rsidRDefault="0093763F" w:rsidP="0093763F">
      <w:pPr>
        <w:pStyle w:val="Szvegtrzsbehzssal"/>
        <w:spacing w:before="120"/>
        <w:ind w:left="709"/>
        <w:rPr>
          <w:rFonts w:ascii="Georgia" w:hAnsi="Georgia"/>
          <w:szCs w:val="24"/>
        </w:rPr>
      </w:pPr>
      <w:r w:rsidRPr="00300E33">
        <w:rPr>
          <w:rFonts w:ascii="Georgia" w:hAnsi="Georgia"/>
          <w:szCs w:val="24"/>
        </w:rPr>
        <w:t>III. Országgyűlés Irodaháza: 2016. november 01-től 2019. október 31-ig;</w:t>
      </w:r>
    </w:p>
    <w:p w:rsidR="0093763F" w:rsidRPr="00300E33" w:rsidRDefault="0093763F" w:rsidP="0093763F">
      <w:pPr>
        <w:pStyle w:val="Szvegtrzsbehzssal"/>
        <w:spacing w:before="120"/>
        <w:ind w:left="709"/>
        <w:rPr>
          <w:rFonts w:ascii="Georgia" w:hAnsi="Georgia"/>
          <w:szCs w:val="24"/>
        </w:rPr>
      </w:pPr>
      <w:r w:rsidRPr="00300E33">
        <w:rPr>
          <w:rFonts w:ascii="Georgia" w:hAnsi="Georgia"/>
          <w:szCs w:val="24"/>
        </w:rPr>
        <w:t xml:space="preserve">IV. Mélygarázs: 2017. </w:t>
      </w:r>
      <w:r w:rsidR="004A6251" w:rsidRPr="00300E33">
        <w:rPr>
          <w:rFonts w:ascii="Georgia" w:hAnsi="Georgia"/>
          <w:szCs w:val="24"/>
        </w:rPr>
        <w:t xml:space="preserve">július </w:t>
      </w:r>
      <w:r w:rsidRPr="00300E33">
        <w:rPr>
          <w:rFonts w:ascii="Georgia" w:hAnsi="Georgia"/>
          <w:szCs w:val="24"/>
        </w:rPr>
        <w:t>01-től 2019. október 31-ig.</w:t>
      </w:r>
    </w:p>
    <w:p w:rsidR="0093763F" w:rsidRPr="00300E33" w:rsidRDefault="0093763F" w:rsidP="0093763F">
      <w:pPr>
        <w:pStyle w:val="Szvegtrzsbehzssal"/>
        <w:spacing w:before="120"/>
        <w:rPr>
          <w:rFonts w:ascii="Georgia" w:hAnsi="Georgia"/>
          <w:szCs w:val="24"/>
        </w:rPr>
      </w:pPr>
    </w:p>
    <w:p w:rsidR="0093763F" w:rsidRPr="00300E33" w:rsidRDefault="0093763F" w:rsidP="0093763F">
      <w:pPr>
        <w:pStyle w:val="Alcm"/>
        <w:numPr>
          <w:ilvl w:val="0"/>
          <w:numId w:val="7"/>
        </w:numPr>
        <w:spacing w:before="120"/>
        <w:jc w:val="left"/>
        <w:rPr>
          <w:rFonts w:ascii="Georgia" w:hAnsi="Georgia"/>
          <w:b/>
          <w:szCs w:val="24"/>
        </w:rPr>
      </w:pPr>
      <w:bookmarkStart w:id="134" w:name="_Toc462986852"/>
      <w:bookmarkStart w:id="135" w:name="_Toc463600053"/>
      <w:r w:rsidRPr="00300E33">
        <w:rPr>
          <w:rFonts w:ascii="Georgia" w:hAnsi="Georgia"/>
          <w:b/>
          <w:szCs w:val="24"/>
        </w:rPr>
        <w:t>Vállalkozói díj</w:t>
      </w:r>
      <w:bookmarkEnd w:id="134"/>
      <w:bookmarkEnd w:id="135"/>
    </w:p>
    <w:p w:rsidR="006F0D92" w:rsidRPr="00300E33" w:rsidRDefault="0093763F" w:rsidP="006F0D92">
      <w:pPr>
        <w:pStyle w:val="Listaszerbekezds"/>
        <w:numPr>
          <w:ilvl w:val="1"/>
          <w:numId w:val="7"/>
        </w:numPr>
        <w:contextualSpacing/>
        <w:jc w:val="both"/>
        <w:rPr>
          <w:rFonts w:ascii="Georgia" w:hAnsi="Georgia"/>
        </w:rPr>
      </w:pPr>
      <w:r w:rsidRPr="00300E33">
        <w:rPr>
          <w:rFonts w:ascii="Georgia" w:hAnsi="Georgia"/>
        </w:rPr>
        <w:t>A rendelkezésre álló keretösszeg 14.800.000.- Ft + ÁFA, amely keretösszeg erejéig teljesíthető kifizetés jelen szerződés alapján.</w:t>
      </w:r>
      <w:bookmarkStart w:id="136" w:name="_Toc332807089"/>
    </w:p>
    <w:p w:rsidR="006F0D92" w:rsidRPr="00300E33" w:rsidRDefault="0093763F" w:rsidP="006F0D92">
      <w:pPr>
        <w:pStyle w:val="Listaszerbekezds"/>
        <w:numPr>
          <w:ilvl w:val="1"/>
          <w:numId w:val="7"/>
        </w:numPr>
        <w:contextualSpacing/>
        <w:jc w:val="both"/>
        <w:rPr>
          <w:rFonts w:ascii="Georgia" w:hAnsi="Georgia"/>
        </w:rPr>
      </w:pPr>
      <w:r w:rsidRPr="00300E33">
        <w:rPr>
          <w:rFonts w:ascii="Georgia" w:hAnsi="Georgia"/>
        </w:rPr>
        <w:t xml:space="preserve">A karbantartási munkák elvégzésének és a javításoknak, a feltárt hiányosságok megszüntetések munka és kiszállási díja a szerződés teljesítésének teljes időtartamára </w:t>
      </w:r>
      <w:proofErr w:type="gramStart"/>
      <w:r w:rsidRPr="00300E33">
        <w:rPr>
          <w:rFonts w:ascii="Georgia" w:hAnsi="Georgia"/>
        </w:rPr>
        <w:t>mindösszesen  …</w:t>
      </w:r>
      <w:proofErr w:type="gramEnd"/>
      <w:r w:rsidRPr="00300E33">
        <w:rPr>
          <w:rFonts w:ascii="Georgia" w:hAnsi="Georgia"/>
        </w:rPr>
        <w:t>………………………..- Ft + ÁFA. A teljesítési negyedévekre vonatkozó számlázási ütemezést a szerződés 3. számú melléklete tartalmazza.</w:t>
      </w:r>
      <w:r w:rsidR="00B41954" w:rsidRPr="00300E33">
        <w:rPr>
          <w:rFonts w:ascii="Georgia" w:hAnsi="Georgia"/>
        </w:rPr>
        <w:t xml:space="preserve"> A Vállalkozó törtidőszakok vonatkozásában jogosult önálló számlát benyújtani.</w:t>
      </w:r>
    </w:p>
    <w:p w:rsidR="006F0D92" w:rsidRPr="00300E33" w:rsidRDefault="00CC56BB" w:rsidP="006F0D92">
      <w:pPr>
        <w:pStyle w:val="Listaszerbekezds"/>
        <w:numPr>
          <w:ilvl w:val="1"/>
          <w:numId w:val="7"/>
        </w:numPr>
        <w:contextualSpacing/>
        <w:jc w:val="both"/>
        <w:rPr>
          <w:rFonts w:ascii="Georgia" w:hAnsi="Georgia"/>
        </w:rPr>
      </w:pPr>
      <w:r w:rsidRPr="00300E33">
        <w:rPr>
          <w:rFonts w:ascii="Georgia" w:hAnsi="Georgia"/>
        </w:rPr>
        <w:t xml:space="preserve">A </w:t>
      </w:r>
      <w:r w:rsidR="00077819" w:rsidRPr="00300E33">
        <w:rPr>
          <w:rFonts w:ascii="Georgia" w:hAnsi="Georgia"/>
        </w:rPr>
        <w:t>1</w:t>
      </w:r>
      <w:r w:rsidRPr="00300E33">
        <w:rPr>
          <w:rFonts w:ascii="Georgia" w:hAnsi="Georgia"/>
        </w:rPr>
        <w:t xml:space="preserve">. számú mellékletben meghatározott karbantartási –javítási díjak nem tartalmazzák a beépítésre kerülő anyagok </w:t>
      </w:r>
      <w:r w:rsidR="00F42E77" w:rsidRPr="00300E33">
        <w:rPr>
          <w:rFonts w:ascii="Georgia" w:hAnsi="Georgia"/>
        </w:rPr>
        <w:t xml:space="preserve">és </w:t>
      </w:r>
      <w:r w:rsidRPr="00300E33">
        <w:rPr>
          <w:rFonts w:ascii="Georgia" w:hAnsi="Georgia"/>
        </w:rPr>
        <w:t>alkatrészek árát.</w:t>
      </w:r>
    </w:p>
    <w:p w:rsidR="006F0D92" w:rsidRPr="00300E33" w:rsidRDefault="0093763F" w:rsidP="006F0D92">
      <w:pPr>
        <w:pStyle w:val="Listaszerbekezds"/>
        <w:numPr>
          <w:ilvl w:val="1"/>
          <w:numId w:val="7"/>
        </w:numPr>
        <w:contextualSpacing/>
        <w:jc w:val="both"/>
        <w:rPr>
          <w:rFonts w:ascii="Georgia" w:hAnsi="Georgia"/>
        </w:rPr>
      </w:pPr>
      <w:r w:rsidRPr="00300E33">
        <w:rPr>
          <w:rFonts w:ascii="Georgia" w:hAnsi="Georgia"/>
        </w:rPr>
        <w:t xml:space="preserve">Az 1. pontban meghatározott </w:t>
      </w:r>
      <w:r w:rsidR="005943BB" w:rsidRPr="00300E33">
        <w:rPr>
          <w:rFonts w:ascii="Georgia" w:hAnsi="Georgia"/>
        </w:rPr>
        <w:t xml:space="preserve">karbantartási – javítási </w:t>
      </w:r>
      <w:r w:rsidRPr="00300E33">
        <w:rPr>
          <w:rFonts w:ascii="Georgia" w:hAnsi="Georgia"/>
        </w:rPr>
        <w:t>szolgáltatások anyagköltsége a 4.1. pontban feltüntetett keretösszeg terhére számolható el, legfeljebb összesen  </w:t>
      </w:r>
      <w:proofErr w:type="gramStart"/>
      <w:r w:rsidRPr="00300E33">
        <w:rPr>
          <w:rFonts w:ascii="Georgia" w:hAnsi="Georgia"/>
        </w:rPr>
        <w:t>……………………….</w:t>
      </w:r>
      <w:proofErr w:type="gramEnd"/>
      <w:r w:rsidRPr="00300E33">
        <w:rPr>
          <w:rFonts w:ascii="Georgia" w:hAnsi="Georgia"/>
        </w:rPr>
        <w:t xml:space="preserve">- Ft + ÁFA értékben. </w:t>
      </w:r>
    </w:p>
    <w:p w:rsidR="006F0D92" w:rsidRPr="00300E33" w:rsidRDefault="0093763F" w:rsidP="006F0D92">
      <w:pPr>
        <w:pStyle w:val="Listaszerbekezds"/>
        <w:numPr>
          <w:ilvl w:val="1"/>
          <w:numId w:val="7"/>
        </w:numPr>
        <w:contextualSpacing/>
        <w:jc w:val="both"/>
        <w:rPr>
          <w:rFonts w:ascii="Georgia" w:hAnsi="Georgia"/>
        </w:rPr>
      </w:pPr>
      <w:r w:rsidRPr="00300E33">
        <w:rPr>
          <w:rFonts w:ascii="Georgia" w:hAnsi="Georgia"/>
        </w:rPr>
        <w:t xml:space="preserve">Anyagköltségként kizárólag a </w:t>
      </w:r>
      <w:proofErr w:type="gramStart"/>
      <w:r w:rsidRPr="00300E33">
        <w:rPr>
          <w:rFonts w:ascii="Georgia" w:hAnsi="Georgia"/>
        </w:rPr>
        <w:t>teljesítés igazoláson</w:t>
      </w:r>
      <w:proofErr w:type="gramEnd"/>
      <w:r w:rsidRPr="00300E33">
        <w:rPr>
          <w:rFonts w:ascii="Georgia" w:hAnsi="Georgia"/>
        </w:rPr>
        <w:t xml:space="preserve"> igazolt anyagok, alkatrészek és termékek költsége számolható el. </w:t>
      </w:r>
    </w:p>
    <w:p w:rsidR="006F0D92" w:rsidRPr="00300E33" w:rsidRDefault="0093763F" w:rsidP="006F0D92">
      <w:pPr>
        <w:pStyle w:val="Listaszerbekezds"/>
        <w:numPr>
          <w:ilvl w:val="1"/>
          <w:numId w:val="7"/>
        </w:numPr>
        <w:contextualSpacing/>
        <w:jc w:val="both"/>
        <w:rPr>
          <w:rFonts w:ascii="Georgia" w:hAnsi="Georgia"/>
        </w:rPr>
      </w:pPr>
      <w:r w:rsidRPr="00300E33">
        <w:rPr>
          <w:rFonts w:ascii="Georgia" w:hAnsi="Georgia"/>
        </w:rPr>
        <w:t xml:space="preserve">A beépítésre kerülő, alkalmanként nettó 100.000.-Ft értéket meghaladó anyagok, termékek és alkatrészek felhasználása a Megrendelő </w:t>
      </w:r>
      <w:r w:rsidR="00CC56BB" w:rsidRPr="00300E33">
        <w:rPr>
          <w:rFonts w:ascii="Georgia" w:hAnsi="Georgia"/>
        </w:rPr>
        <w:t xml:space="preserve">11.3.1 pontban megjelölt képviselőjének </w:t>
      </w:r>
      <w:r w:rsidRPr="00300E33">
        <w:rPr>
          <w:rFonts w:ascii="Georgia" w:hAnsi="Georgia"/>
        </w:rPr>
        <w:t xml:space="preserve">előzetes írásbeli </w:t>
      </w:r>
      <w:r w:rsidR="00CC56BB" w:rsidRPr="00300E33">
        <w:rPr>
          <w:rFonts w:ascii="Georgia" w:hAnsi="Georgia"/>
        </w:rPr>
        <w:t xml:space="preserve">hozzájárulását követően </w:t>
      </w:r>
      <w:r w:rsidRPr="00300E33">
        <w:rPr>
          <w:rFonts w:ascii="Georgia" w:hAnsi="Georgia"/>
        </w:rPr>
        <w:t>lehetséges. Ebben az esetben a Vállalkozó ajánlatot készít a Megrendelőnek, amely tartalmazza az anyagok, termékek, alkatrészek megnevezését, típusuk pontos megjelölését, az ajánlati árat</w:t>
      </w:r>
      <w:r w:rsidR="00077819" w:rsidRPr="00300E33">
        <w:rPr>
          <w:rFonts w:ascii="Georgia" w:hAnsi="Georgia"/>
        </w:rPr>
        <w:t xml:space="preserve"> </w:t>
      </w:r>
      <w:r w:rsidRPr="00300E33">
        <w:rPr>
          <w:rFonts w:ascii="Georgia" w:hAnsi="Georgia"/>
        </w:rPr>
        <w:t>és a szállítás határidejét. A Megrendelő jogosult az azonos típusú anyagok alkatrészek más, kedvezőbb ajánlatot adó vállalkozástól való beszerzésére. A</w:t>
      </w:r>
      <w:r w:rsidR="00551876" w:rsidRPr="00300E33">
        <w:rPr>
          <w:rFonts w:ascii="Georgia" w:hAnsi="Georgia"/>
        </w:rPr>
        <w:t>z</w:t>
      </w:r>
      <w:r w:rsidRPr="00300E33">
        <w:rPr>
          <w:rFonts w:ascii="Georgia" w:hAnsi="Georgia"/>
        </w:rPr>
        <w:t xml:space="preserve"> anyag és alkatrész beépítéseket a munkalapon kell feltüntetni. </w:t>
      </w:r>
      <w:bookmarkEnd w:id="136"/>
    </w:p>
    <w:p w:rsidR="0093763F" w:rsidRPr="00300E33" w:rsidRDefault="00551876" w:rsidP="006F0D92">
      <w:pPr>
        <w:pStyle w:val="Listaszerbekezds"/>
        <w:numPr>
          <w:ilvl w:val="1"/>
          <w:numId w:val="7"/>
        </w:numPr>
        <w:contextualSpacing/>
        <w:jc w:val="both"/>
        <w:rPr>
          <w:rFonts w:ascii="Georgia" w:hAnsi="Georgia"/>
        </w:rPr>
      </w:pPr>
      <w:r w:rsidRPr="00300E33">
        <w:rPr>
          <w:rFonts w:ascii="Georgia" w:hAnsi="Georgia"/>
        </w:rPr>
        <w:t xml:space="preserve">A 4.2. pontban meghatározott </w:t>
      </w:r>
      <w:r w:rsidR="005943BB" w:rsidRPr="00300E33">
        <w:rPr>
          <w:rFonts w:ascii="Georgia" w:hAnsi="Georgia"/>
        </w:rPr>
        <w:t>karbantartási – javítási szolgáltatások díjának</w:t>
      </w:r>
      <w:r w:rsidRPr="00300E33">
        <w:rPr>
          <w:rFonts w:ascii="Georgia" w:hAnsi="Georgia"/>
        </w:rPr>
        <w:t xml:space="preserve"> részletezése a </w:t>
      </w:r>
      <w:r w:rsidR="0093763F" w:rsidRPr="00300E33">
        <w:rPr>
          <w:rFonts w:ascii="Georgia" w:hAnsi="Georgia"/>
        </w:rPr>
        <w:t>következő:</w:t>
      </w:r>
    </w:p>
    <w:p w:rsidR="0040628A" w:rsidRPr="00300E33" w:rsidRDefault="0040628A" w:rsidP="0040628A">
      <w:pPr>
        <w:pStyle w:val="Listaszerbekezds"/>
        <w:ind w:left="576"/>
        <w:contextualSpacing/>
        <w:jc w:val="both"/>
        <w:rPr>
          <w:rFonts w:ascii="Georgia" w:hAnsi="Georgia"/>
        </w:rPr>
      </w:pPr>
    </w:p>
    <w:p w:rsidR="00077819" w:rsidRPr="00300E33" w:rsidRDefault="0040628A" w:rsidP="0093763F">
      <w:pPr>
        <w:pStyle w:val="Listaszerbekezds"/>
        <w:ind w:left="576"/>
        <w:contextualSpacing/>
        <w:jc w:val="both"/>
        <w:rPr>
          <w:rFonts w:ascii="Georgia" w:hAnsi="Georgia"/>
        </w:rPr>
      </w:pPr>
      <w:r w:rsidRPr="00300E33">
        <w:rPr>
          <w:rFonts w:ascii="Georgia" w:hAnsi="Georgia"/>
        </w:rPr>
        <w:t>I.</w:t>
      </w:r>
    </w:p>
    <w:tbl>
      <w:tblPr>
        <w:tblW w:w="8505" w:type="dxa"/>
        <w:tblInd w:w="637" w:type="dxa"/>
        <w:tblCellMar>
          <w:left w:w="70" w:type="dxa"/>
          <w:right w:w="70" w:type="dxa"/>
        </w:tblCellMar>
        <w:tblLook w:val="04A0"/>
      </w:tblPr>
      <w:tblGrid>
        <w:gridCol w:w="1701"/>
        <w:gridCol w:w="3828"/>
        <w:gridCol w:w="2976"/>
      </w:tblGrid>
      <w:tr w:rsidR="00077819" w:rsidRPr="00300E33" w:rsidTr="00077819">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077819" w:rsidRPr="00300E33" w:rsidRDefault="00077819" w:rsidP="0040628A">
            <w:pPr>
              <w:rPr>
                <w:rFonts w:ascii="Georgia" w:hAnsi="Georgia"/>
                <w:b/>
                <w:bCs/>
              </w:rPr>
            </w:pPr>
            <w:r w:rsidRPr="00300E33">
              <w:rPr>
                <w:rFonts w:ascii="Georgia" w:hAnsi="Georgia"/>
                <w:b/>
                <w:bCs/>
              </w:rPr>
              <w:t xml:space="preserve">Országház és kazánház </w:t>
            </w:r>
          </w:p>
        </w:tc>
      </w:tr>
      <w:tr w:rsidR="0040628A" w:rsidRPr="00300E33" w:rsidTr="0040628A">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40628A" w:rsidRPr="00300E33" w:rsidRDefault="0040628A" w:rsidP="00077819">
            <w:pPr>
              <w:jc w:val="center"/>
              <w:rPr>
                <w:rFonts w:ascii="Georgia" w:hAnsi="Georgia"/>
                <w:bCs/>
              </w:rPr>
            </w:pPr>
            <w:r w:rsidRPr="00300E33">
              <w:rPr>
                <w:rFonts w:ascii="Georgia" w:hAnsi="Georgia"/>
                <w:bCs/>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40628A" w:rsidRPr="00300E33" w:rsidRDefault="0040628A" w:rsidP="0040628A">
            <w:pPr>
              <w:rPr>
                <w:rFonts w:ascii="Georgia" w:hAnsi="Georgia"/>
                <w:bCs/>
              </w:rPr>
            </w:pPr>
            <w:r w:rsidRPr="00300E33">
              <w:rPr>
                <w:rFonts w:ascii="Georgia" w:hAnsi="Georgia"/>
                <w:bCs/>
              </w:rPr>
              <w:t>…………………. Ft+ÁFA</w:t>
            </w:r>
          </w:p>
        </w:tc>
      </w:tr>
      <w:tr w:rsidR="00077819" w:rsidRPr="00300E33" w:rsidTr="00077819">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40628A" w:rsidRPr="00300E33" w:rsidRDefault="0040628A" w:rsidP="0040628A">
            <w:pPr>
              <w:rPr>
                <w:rFonts w:ascii="Georgia" w:hAnsi="Georgia"/>
                <w:b/>
                <w:bCs/>
              </w:rPr>
            </w:pPr>
          </w:p>
          <w:p w:rsidR="00077819" w:rsidRPr="00300E33" w:rsidRDefault="00077819" w:rsidP="0040628A">
            <w:pPr>
              <w:rPr>
                <w:rFonts w:ascii="Georgia" w:hAnsi="Georgia"/>
                <w:b/>
                <w:bCs/>
              </w:rPr>
            </w:pPr>
            <w:r w:rsidRPr="00300E33">
              <w:rPr>
                <w:rFonts w:ascii="Georgia" w:hAnsi="Georgia"/>
                <w:b/>
                <w:bCs/>
              </w:rPr>
              <w:t>Országház főemelet 42-45.</w:t>
            </w:r>
          </w:p>
        </w:tc>
      </w:tr>
      <w:tr w:rsidR="0040628A" w:rsidRPr="00300E33" w:rsidTr="0040628A">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40628A" w:rsidRPr="00300E33" w:rsidRDefault="0040628A" w:rsidP="00077819">
            <w:pPr>
              <w:jc w:val="center"/>
              <w:rPr>
                <w:rFonts w:ascii="Georgia" w:hAnsi="Georgia"/>
              </w:rPr>
            </w:pPr>
            <w:r w:rsidRPr="00300E33">
              <w:rPr>
                <w:rFonts w:ascii="Georgia" w:hAnsi="Georgia"/>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40628A" w:rsidRPr="00300E33" w:rsidRDefault="0040628A" w:rsidP="0040628A">
            <w:pPr>
              <w:rPr>
                <w:rFonts w:ascii="Georgia" w:hAnsi="Georgia"/>
                <w:bCs/>
              </w:rPr>
            </w:pPr>
            <w:r w:rsidRPr="00300E33">
              <w:rPr>
                <w:rFonts w:ascii="Georgia" w:hAnsi="Georgia"/>
                <w:bCs/>
              </w:rPr>
              <w:t>…………………. Ft+ÁFA</w:t>
            </w:r>
          </w:p>
        </w:tc>
      </w:tr>
      <w:tr w:rsidR="00077819" w:rsidRPr="00300E33" w:rsidTr="00077819">
        <w:trPr>
          <w:trHeight w:val="499"/>
        </w:trPr>
        <w:tc>
          <w:tcPr>
            <w:tcW w:w="1701" w:type="dxa"/>
            <w:tcBorders>
              <w:top w:val="nil"/>
              <w:left w:val="nil"/>
              <w:bottom w:val="nil"/>
              <w:right w:val="nil"/>
            </w:tcBorders>
            <w:shd w:val="clear" w:color="auto" w:fill="auto"/>
            <w:noWrap/>
            <w:vAlign w:val="center"/>
            <w:hideMark/>
          </w:tcPr>
          <w:p w:rsidR="0040628A" w:rsidRPr="00300E33" w:rsidRDefault="0040628A" w:rsidP="00077819">
            <w:pPr>
              <w:rPr>
                <w:rFonts w:ascii="Georgia" w:hAnsi="Georgia"/>
                <w:b/>
                <w:bCs/>
              </w:rPr>
            </w:pPr>
          </w:p>
          <w:p w:rsidR="0040628A" w:rsidRPr="00300E33" w:rsidRDefault="0040628A" w:rsidP="00077819">
            <w:pPr>
              <w:rPr>
                <w:rFonts w:ascii="Georgia" w:hAnsi="Georgia"/>
                <w:b/>
                <w:bCs/>
              </w:rPr>
            </w:pPr>
          </w:p>
          <w:p w:rsidR="0040628A" w:rsidRPr="00300E33" w:rsidRDefault="0040628A" w:rsidP="00077819">
            <w:pPr>
              <w:rPr>
                <w:rFonts w:ascii="Georgia" w:hAnsi="Georgia"/>
                <w:b/>
                <w:bCs/>
              </w:rPr>
            </w:pPr>
          </w:p>
          <w:p w:rsidR="0040628A" w:rsidRPr="00300E33" w:rsidRDefault="0040628A" w:rsidP="00077819">
            <w:pPr>
              <w:rPr>
                <w:rFonts w:ascii="Georgia" w:hAnsi="Georgia"/>
                <w:b/>
                <w:bCs/>
              </w:rPr>
            </w:pPr>
          </w:p>
          <w:p w:rsidR="0040628A" w:rsidRPr="00300E33" w:rsidRDefault="0040628A" w:rsidP="00077819">
            <w:pPr>
              <w:rPr>
                <w:rFonts w:ascii="Georgia" w:hAnsi="Georgia"/>
                <w:b/>
                <w:bCs/>
              </w:rPr>
            </w:pPr>
          </w:p>
          <w:p w:rsidR="00077819" w:rsidRPr="00300E33" w:rsidRDefault="0040628A" w:rsidP="00077819">
            <w:pPr>
              <w:rPr>
                <w:rFonts w:ascii="Georgia" w:hAnsi="Georgia"/>
                <w:b/>
                <w:bCs/>
              </w:rPr>
            </w:pPr>
            <w:r w:rsidRPr="00300E33">
              <w:rPr>
                <w:rFonts w:ascii="Georgia" w:hAnsi="Georgia"/>
                <w:b/>
                <w:bCs/>
              </w:rPr>
              <w:lastRenderedPageBreak/>
              <w:t>II.</w:t>
            </w:r>
          </w:p>
        </w:tc>
        <w:tc>
          <w:tcPr>
            <w:tcW w:w="3828" w:type="dxa"/>
            <w:tcBorders>
              <w:top w:val="nil"/>
              <w:left w:val="nil"/>
              <w:bottom w:val="nil"/>
              <w:right w:val="nil"/>
            </w:tcBorders>
            <w:shd w:val="clear" w:color="auto" w:fill="auto"/>
            <w:noWrap/>
            <w:vAlign w:val="bottom"/>
            <w:hideMark/>
          </w:tcPr>
          <w:p w:rsidR="00077819" w:rsidRPr="00300E33" w:rsidRDefault="00077819" w:rsidP="00077819">
            <w:pPr>
              <w:rPr>
                <w:rFonts w:ascii="Georgia" w:hAnsi="Georgia" w:cs="Calibri"/>
              </w:rPr>
            </w:pPr>
          </w:p>
        </w:tc>
        <w:tc>
          <w:tcPr>
            <w:tcW w:w="2976" w:type="dxa"/>
            <w:tcBorders>
              <w:top w:val="nil"/>
              <w:left w:val="nil"/>
              <w:bottom w:val="nil"/>
              <w:right w:val="nil"/>
            </w:tcBorders>
            <w:shd w:val="clear" w:color="auto" w:fill="auto"/>
            <w:noWrap/>
            <w:vAlign w:val="bottom"/>
            <w:hideMark/>
          </w:tcPr>
          <w:p w:rsidR="00077819" w:rsidRPr="00300E33" w:rsidRDefault="00077819" w:rsidP="00077819">
            <w:pPr>
              <w:rPr>
                <w:rFonts w:ascii="Georgia" w:hAnsi="Georgia" w:cs="Calibri"/>
              </w:rPr>
            </w:pPr>
          </w:p>
        </w:tc>
      </w:tr>
      <w:tr w:rsidR="00077819" w:rsidRPr="00300E33" w:rsidTr="00077819">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077819" w:rsidRPr="00300E33" w:rsidRDefault="00077819" w:rsidP="0040628A">
            <w:pPr>
              <w:rPr>
                <w:rFonts w:ascii="Georgia" w:hAnsi="Georgia"/>
                <w:b/>
                <w:bCs/>
              </w:rPr>
            </w:pPr>
            <w:r w:rsidRPr="00300E33">
              <w:rPr>
                <w:rFonts w:ascii="Georgia" w:hAnsi="Georgia"/>
                <w:b/>
                <w:bCs/>
              </w:rPr>
              <w:lastRenderedPageBreak/>
              <w:t>Országgyűlés Irodaháza</w:t>
            </w:r>
          </w:p>
        </w:tc>
      </w:tr>
      <w:tr w:rsidR="0040628A" w:rsidRPr="00300E33" w:rsidTr="0040628A">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40628A" w:rsidRPr="00300E33" w:rsidRDefault="0040628A" w:rsidP="00077819">
            <w:pPr>
              <w:jc w:val="center"/>
              <w:rPr>
                <w:rFonts w:ascii="Georgia" w:hAnsi="Georgia"/>
                <w:b/>
                <w:bCs/>
              </w:rPr>
            </w:pPr>
            <w:r w:rsidRPr="00300E33">
              <w:rPr>
                <w:rFonts w:ascii="Georgia" w:hAnsi="Georgia"/>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40628A" w:rsidRPr="00300E33" w:rsidRDefault="0040628A" w:rsidP="0040628A">
            <w:pPr>
              <w:rPr>
                <w:rFonts w:ascii="Georgia" w:hAnsi="Georgia"/>
                <w:b/>
                <w:bCs/>
              </w:rPr>
            </w:pPr>
            <w:r w:rsidRPr="00300E33">
              <w:rPr>
                <w:rFonts w:ascii="Georgia" w:hAnsi="Georgia"/>
                <w:bCs/>
              </w:rPr>
              <w:t>…………………. Ft+ÁFA</w:t>
            </w:r>
          </w:p>
        </w:tc>
      </w:tr>
    </w:tbl>
    <w:p w:rsidR="00077819" w:rsidRPr="00300E33" w:rsidRDefault="00077819" w:rsidP="00077819">
      <w:pPr>
        <w:pStyle w:val="Alcm"/>
        <w:numPr>
          <w:ilvl w:val="0"/>
          <w:numId w:val="0"/>
        </w:numPr>
        <w:spacing w:before="120"/>
        <w:ind w:left="900" w:firstLine="474"/>
        <w:rPr>
          <w:rFonts w:ascii="Georgia" w:hAnsi="Georgia"/>
          <w:szCs w:val="24"/>
        </w:rPr>
      </w:pPr>
    </w:p>
    <w:tbl>
      <w:tblPr>
        <w:tblW w:w="8505" w:type="dxa"/>
        <w:tblInd w:w="637" w:type="dxa"/>
        <w:tblCellMar>
          <w:left w:w="70" w:type="dxa"/>
          <w:right w:w="70" w:type="dxa"/>
        </w:tblCellMar>
        <w:tblLook w:val="04A0"/>
      </w:tblPr>
      <w:tblGrid>
        <w:gridCol w:w="1701"/>
        <w:gridCol w:w="3828"/>
        <w:gridCol w:w="2976"/>
      </w:tblGrid>
      <w:tr w:rsidR="00077819" w:rsidRPr="00300E33" w:rsidTr="00077819">
        <w:trPr>
          <w:trHeight w:val="499"/>
        </w:trPr>
        <w:tc>
          <w:tcPr>
            <w:tcW w:w="1701" w:type="dxa"/>
            <w:tcBorders>
              <w:top w:val="nil"/>
              <w:left w:val="nil"/>
              <w:bottom w:val="nil"/>
              <w:right w:val="nil"/>
            </w:tcBorders>
            <w:shd w:val="clear" w:color="auto" w:fill="auto"/>
            <w:noWrap/>
            <w:vAlign w:val="center"/>
            <w:hideMark/>
          </w:tcPr>
          <w:p w:rsidR="00077819" w:rsidRPr="00300E33" w:rsidRDefault="0040628A" w:rsidP="00077819">
            <w:pPr>
              <w:rPr>
                <w:rFonts w:ascii="Georgia" w:hAnsi="Georgia"/>
                <w:b/>
                <w:bCs/>
              </w:rPr>
            </w:pPr>
            <w:r w:rsidRPr="00300E33">
              <w:rPr>
                <w:rFonts w:ascii="Georgia" w:hAnsi="Georgia"/>
                <w:b/>
                <w:bCs/>
              </w:rPr>
              <w:t xml:space="preserve">III. </w:t>
            </w:r>
          </w:p>
        </w:tc>
        <w:tc>
          <w:tcPr>
            <w:tcW w:w="3828" w:type="dxa"/>
            <w:tcBorders>
              <w:top w:val="nil"/>
              <w:left w:val="nil"/>
              <w:bottom w:val="nil"/>
              <w:right w:val="nil"/>
            </w:tcBorders>
            <w:shd w:val="clear" w:color="auto" w:fill="auto"/>
            <w:noWrap/>
            <w:vAlign w:val="bottom"/>
            <w:hideMark/>
          </w:tcPr>
          <w:p w:rsidR="00077819" w:rsidRPr="00300E33" w:rsidRDefault="00077819" w:rsidP="00077819">
            <w:pPr>
              <w:rPr>
                <w:rFonts w:ascii="Georgia" w:hAnsi="Georgia" w:cs="Calibri"/>
              </w:rPr>
            </w:pPr>
          </w:p>
        </w:tc>
        <w:tc>
          <w:tcPr>
            <w:tcW w:w="2976" w:type="dxa"/>
            <w:tcBorders>
              <w:top w:val="nil"/>
              <w:left w:val="nil"/>
              <w:bottom w:val="nil"/>
              <w:right w:val="nil"/>
            </w:tcBorders>
            <w:shd w:val="clear" w:color="auto" w:fill="auto"/>
            <w:noWrap/>
            <w:vAlign w:val="bottom"/>
            <w:hideMark/>
          </w:tcPr>
          <w:p w:rsidR="00077819" w:rsidRPr="00300E33" w:rsidRDefault="00077819" w:rsidP="00077819">
            <w:pPr>
              <w:rPr>
                <w:rFonts w:ascii="Georgia" w:hAnsi="Georgia" w:cs="Calibri"/>
              </w:rPr>
            </w:pPr>
          </w:p>
        </w:tc>
      </w:tr>
      <w:tr w:rsidR="00077819" w:rsidRPr="00300E33" w:rsidTr="00077819">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077819" w:rsidRPr="00300E33" w:rsidRDefault="00077819" w:rsidP="0040628A">
            <w:pPr>
              <w:rPr>
                <w:rFonts w:ascii="Georgia" w:hAnsi="Georgia"/>
                <w:b/>
                <w:bCs/>
              </w:rPr>
            </w:pPr>
            <w:r w:rsidRPr="00300E33">
              <w:rPr>
                <w:rFonts w:ascii="Georgia" w:hAnsi="Georgia"/>
                <w:b/>
                <w:bCs/>
              </w:rPr>
              <w:t>Mélygarázs</w:t>
            </w:r>
          </w:p>
        </w:tc>
      </w:tr>
      <w:tr w:rsidR="0040628A" w:rsidRPr="00300E33" w:rsidTr="0040628A">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40628A" w:rsidRPr="00300E33" w:rsidRDefault="0040628A" w:rsidP="00077819">
            <w:pPr>
              <w:jc w:val="center"/>
              <w:rPr>
                <w:rFonts w:ascii="Georgia" w:hAnsi="Georgia"/>
                <w:b/>
                <w:bCs/>
              </w:rPr>
            </w:pPr>
            <w:r w:rsidRPr="00300E33">
              <w:rPr>
                <w:rFonts w:ascii="Georgia" w:hAnsi="Georgia"/>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40628A" w:rsidRPr="00300E33" w:rsidRDefault="0040628A" w:rsidP="0040628A">
            <w:pPr>
              <w:rPr>
                <w:rFonts w:ascii="Georgia" w:hAnsi="Georgia"/>
                <w:b/>
                <w:bCs/>
              </w:rPr>
            </w:pPr>
            <w:r w:rsidRPr="00300E33">
              <w:rPr>
                <w:rFonts w:ascii="Georgia" w:hAnsi="Georgia"/>
                <w:bCs/>
              </w:rPr>
              <w:t>…………………. Ft+ÁFA</w:t>
            </w:r>
          </w:p>
        </w:tc>
      </w:tr>
    </w:tbl>
    <w:p w:rsidR="0058754E" w:rsidRPr="00300E33" w:rsidRDefault="0058754E" w:rsidP="0093763F">
      <w:pPr>
        <w:pStyle w:val="Alcm"/>
        <w:numPr>
          <w:ilvl w:val="0"/>
          <w:numId w:val="0"/>
        </w:numPr>
        <w:spacing w:before="120"/>
        <w:ind w:left="900" w:firstLine="474"/>
        <w:rPr>
          <w:rFonts w:ascii="Georgia" w:hAnsi="Georgia"/>
          <w:szCs w:val="24"/>
        </w:rPr>
      </w:pPr>
    </w:p>
    <w:p w:rsidR="0093763F" w:rsidRPr="00300E33" w:rsidRDefault="0093763F" w:rsidP="006F0D92">
      <w:pPr>
        <w:pStyle w:val="Listaszerbekezds"/>
        <w:numPr>
          <w:ilvl w:val="1"/>
          <w:numId w:val="37"/>
        </w:numPr>
        <w:autoSpaceDE w:val="0"/>
        <w:autoSpaceDN w:val="0"/>
        <w:adjustRightInd w:val="0"/>
        <w:spacing w:before="120"/>
        <w:ind w:left="709" w:hanging="709"/>
        <w:contextualSpacing/>
        <w:jc w:val="both"/>
        <w:rPr>
          <w:rFonts w:ascii="Georgia" w:hAnsi="Georgia"/>
        </w:rPr>
      </w:pPr>
      <w:r w:rsidRPr="00300E33">
        <w:rPr>
          <w:rFonts w:ascii="Georgia" w:hAnsi="Georgia"/>
        </w:rPr>
        <w:t>A</w:t>
      </w:r>
      <w:r w:rsidR="00D06D1A" w:rsidRPr="00300E33">
        <w:rPr>
          <w:rFonts w:ascii="Georgia" w:hAnsi="Georgia"/>
        </w:rPr>
        <w:t xml:space="preserve"> 4.7. pontban meghatározott karbantartási-javítási</w:t>
      </w:r>
      <w:r w:rsidRPr="00300E33">
        <w:rPr>
          <w:rFonts w:ascii="Georgia" w:hAnsi="Georgia"/>
        </w:rPr>
        <w:t xml:space="preserve"> díj</w:t>
      </w:r>
      <w:r w:rsidR="00D06D1A" w:rsidRPr="00300E33">
        <w:rPr>
          <w:rFonts w:ascii="Georgia" w:hAnsi="Georgia"/>
        </w:rPr>
        <w:t>ak</w:t>
      </w:r>
      <w:r w:rsidRPr="00300E33">
        <w:rPr>
          <w:rFonts w:ascii="Georgia" w:hAnsi="Georgia"/>
        </w:rPr>
        <w:t xml:space="preserve"> az anyagköltség kivételével valamennyi, a szerződés teljesítéséhez szükséges költséget </w:t>
      </w:r>
      <w:r w:rsidR="00D06D1A" w:rsidRPr="00300E33">
        <w:rPr>
          <w:rFonts w:ascii="Georgia" w:hAnsi="Georgia"/>
        </w:rPr>
        <w:t>tartalmazzák</w:t>
      </w:r>
      <w:r w:rsidRPr="00300E33">
        <w:rPr>
          <w:rFonts w:ascii="Georgia" w:hAnsi="Georgia"/>
        </w:rPr>
        <w:t>, és a szerződés időtartama alatt semmilyen jogcímen nem emelhető</w:t>
      </w:r>
      <w:r w:rsidR="00D06D1A" w:rsidRPr="00300E33">
        <w:rPr>
          <w:rFonts w:ascii="Georgia" w:hAnsi="Georgia"/>
        </w:rPr>
        <w:t>k</w:t>
      </w:r>
      <w:r w:rsidRPr="00300E33">
        <w:rPr>
          <w:rFonts w:ascii="Georgia" w:hAnsi="Georgia"/>
        </w:rPr>
        <w:t xml:space="preserve">. </w:t>
      </w:r>
    </w:p>
    <w:p w:rsidR="0093763F" w:rsidRPr="00300E33" w:rsidRDefault="0093763F" w:rsidP="0093763F">
      <w:pPr>
        <w:pStyle w:val="Listaszerbekezds"/>
        <w:autoSpaceDE w:val="0"/>
        <w:autoSpaceDN w:val="0"/>
        <w:adjustRightInd w:val="0"/>
        <w:spacing w:before="120"/>
        <w:ind w:left="426"/>
        <w:contextualSpacing/>
        <w:rPr>
          <w:rFonts w:ascii="Georgia" w:hAnsi="Georgia"/>
        </w:rPr>
      </w:pPr>
    </w:p>
    <w:p w:rsidR="0093763F" w:rsidRPr="00300E33" w:rsidRDefault="0093763F" w:rsidP="0093763F">
      <w:pPr>
        <w:pStyle w:val="Listaszerbekezds"/>
        <w:autoSpaceDE w:val="0"/>
        <w:autoSpaceDN w:val="0"/>
        <w:adjustRightInd w:val="0"/>
        <w:spacing w:before="120"/>
        <w:ind w:left="426"/>
        <w:contextualSpacing/>
        <w:rPr>
          <w:rFonts w:ascii="Georgia" w:hAnsi="Georgia"/>
        </w:rPr>
      </w:pPr>
    </w:p>
    <w:p w:rsidR="0093763F" w:rsidRPr="00300E33" w:rsidRDefault="0093763F" w:rsidP="0093763F">
      <w:pPr>
        <w:keepNext/>
        <w:numPr>
          <w:ilvl w:val="0"/>
          <w:numId w:val="7"/>
        </w:numPr>
        <w:spacing w:before="120"/>
        <w:jc w:val="both"/>
        <w:rPr>
          <w:rFonts w:ascii="Georgia" w:hAnsi="Georgia"/>
          <w:b/>
        </w:rPr>
      </w:pPr>
      <w:r w:rsidRPr="00300E33">
        <w:rPr>
          <w:rFonts w:ascii="Georgia" w:hAnsi="Georgia"/>
          <w:b/>
        </w:rPr>
        <w:t xml:space="preserve">Fizetési feltételek </w:t>
      </w:r>
    </w:p>
    <w:p w:rsidR="0040628A" w:rsidRPr="00300E33" w:rsidRDefault="0093763F" w:rsidP="006F0D92">
      <w:pPr>
        <w:pStyle w:val="Listaszerbekezds"/>
        <w:numPr>
          <w:ilvl w:val="1"/>
          <w:numId w:val="36"/>
        </w:numPr>
        <w:jc w:val="both"/>
        <w:rPr>
          <w:rFonts w:ascii="Georgia" w:hAnsi="Georgia"/>
        </w:rPr>
      </w:pPr>
      <w:r w:rsidRPr="00300E33">
        <w:rPr>
          <w:rFonts w:ascii="Georgia" w:hAnsi="Georgia"/>
        </w:rPr>
        <w:t xml:space="preserve">A Megrendelő előlegfizetést nem teljesít. A számlák benyújtásának feltétele a teljesítés </w:t>
      </w:r>
      <w:r w:rsidR="006129D6" w:rsidRPr="00300E33">
        <w:rPr>
          <w:rFonts w:ascii="Georgia" w:hAnsi="Georgia"/>
        </w:rPr>
        <w:t xml:space="preserve">a </w:t>
      </w:r>
      <w:r w:rsidRPr="00300E33">
        <w:rPr>
          <w:rFonts w:ascii="Georgia" w:hAnsi="Georgia"/>
        </w:rPr>
        <w:t xml:space="preserve">Megrendelő </w:t>
      </w:r>
      <w:r w:rsidR="00A7581D" w:rsidRPr="00300E33">
        <w:rPr>
          <w:rFonts w:ascii="Georgia" w:hAnsi="Georgia"/>
        </w:rPr>
        <w:t xml:space="preserve">11.3.2 vagy a 11.3.3 pontban meghatározott képviselője által történő igazolása. A Megrendelő az időszakra vonatkozó munkalapok összesítése alapján a 2. pontban meghatározott teljesítési helyenként állítja ki a </w:t>
      </w:r>
      <w:proofErr w:type="gramStart"/>
      <w:r w:rsidR="00A7581D" w:rsidRPr="00300E33">
        <w:rPr>
          <w:rFonts w:ascii="Georgia" w:hAnsi="Georgia"/>
        </w:rPr>
        <w:t>teljesítés igazolás</w:t>
      </w:r>
      <w:r w:rsidR="005943BB" w:rsidRPr="00300E33">
        <w:rPr>
          <w:rFonts w:ascii="Georgia" w:hAnsi="Georgia"/>
        </w:rPr>
        <w:t>okat</w:t>
      </w:r>
      <w:proofErr w:type="gramEnd"/>
      <w:r w:rsidR="00A7581D" w:rsidRPr="00300E33">
        <w:rPr>
          <w:rFonts w:ascii="Georgia" w:hAnsi="Georgia"/>
        </w:rPr>
        <w:t>.</w:t>
      </w:r>
      <w:r w:rsidR="0059404C" w:rsidRPr="00300E33">
        <w:rPr>
          <w:rFonts w:ascii="Georgia" w:hAnsi="Georgia"/>
        </w:rPr>
        <w:t xml:space="preserve"> </w:t>
      </w:r>
      <w:r w:rsidR="0040628A" w:rsidRPr="00300E33">
        <w:rPr>
          <w:rFonts w:ascii="Georgia" w:hAnsi="Georgia"/>
        </w:rPr>
        <w:t xml:space="preserve">A teljesítésigazoláson fel kell tüntetni a teljesítés helyét, a karbantartási - javítási díjat, adott esetben a felhasznált anyagok, alkatrészek költségét. </w:t>
      </w:r>
    </w:p>
    <w:p w:rsidR="00F458FA" w:rsidRPr="00300E33" w:rsidRDefault="006F0D92" w:rsidP="006F0D92">
      <w:pPr>
        <w:pStyle w:val="Listaszerbekezds"/>
        <w:ind w:left="705" w:hanging="705"/>
        <w:jc w:val="both"/>
        <w:rPr>
          <w:rFonts w:ascii="Georgia" w:hAnsi="Georgia"/>
        </w:rPr>
      </w:pPr>
      <w:r w:rsidRPr="00300E33">
        <w:rPr>
          <w:rFonts w:ascii="Georgia" w:hAnsi="Georgia"/>
        </w:rPr>
        <w:t>5.2.</w:t>
      </w:r>
      <w:r w:rsidRPr="00300E33">
        <w:rPr>
          <w:rFonts w:ascii="Georgia" w:hAnsi="Georgia"/>
        </w:rPr>
        <w:tab/>
      </w:r>
      <w:r w:rsidRPr="00300E33">
        <w:rPr>
          <w:rFonts w:ascii="Georgia" w:hAnsi="Georgia"/>
        </w:rPr>
        <w:tab/>
      </w:r>
      <w:r w:rsidR="0093763F" w:rsidRPr="00300E33">
        <w:rPr>
          <w:rFonts w:ascii="Georgia" w:hAnsi="Georgia"/>
        </w:rPr>
        <w:t>A Vállalkozó a szerződés 4.</w:t>
      </w:r>
      <w:r w:rsidR="005943BB" w:rsidRPr="00300E33">
        <w:rPr>
          <w:rFonts w:ascii="Georgia" w:hAnsi="Georgia"/>
        </w:rPr>
        <w:t xml:space="preserve">7 </w:t>
      </w:r>
      <w:r w:rsidR="0040628A" w:rsidRPr="00300E33">
        <w:rPr>
          <w:rFonts w:ascii="Georgia" w:hAnsi="Georgia"/>
        </w:rPr>
        <w:t>pont I-III</w:t>
      </w:r>
      <w:r w:rsidR="0093763F" w:rsidRPr="00300E33">
        <w:rPr>
          <w:rFonts w:ascii="Georgia" w:hAnsi="Georgia"/>
        </w:rPr>
        <w:t xml:space="preserve">. </w:t>
      </w:r>
      <w:proofErr w:type="gramStart"/>
      <w:r w:rsidR="0093763F" w:rsidRPr="00300E33">
        <w:rPr>
          <w:rFonts w:ascii="Georgia" w:hAnsi="Georgia"/>
        </w:rPr>
        <w:t>alpontjában</w:t>
      </w:r>
      <w:proofErr w:type="gramEnd"/>
      <w:r w:rsidR="0093763F" w:rsidRPr="00300E33">
        <w:rPr>
          <w:rFonts w:ascii="Georgia" w:hAnsi="Georgia"/>
        </w:rPr>
        <w:t xml:space="preserve"> előírt bontásban köteles </w:t>
      </w:r>
      <w:r w:rsidR="005943BB" w:rsidRPr="00300E33">
        <w:rPr>
          <w:rFonts w:ascii="Georgia" w:hAnsi="Georgia"/>
        </w:rPr>
        <w:t xml:space="preserve">számlák </w:t>
      </w:r>
      <w:r w:rsidR="0093763F" w:rsidRPr="00300E33">
        <w:rPr>
          <w:rFonts w:ascii="Georgia" w:hAnsi="Georgia"/>
        </w:rPr>
        <w:t>benyújtására</w:t>
      </w:r>
      <w:r w:rsidRPr="00300E33">
        <w:rPr>
          <w:rFonts w:ascii="Georgia" w:hAnsi="Georgia"/>
        </w:rPr>
        <w:t xml:space="preserve"> a számlázási ütemtervnek megfelelően</w:t>
      </w:r>
      <w:r w:rsidR="0093763F" w:rsidRPr="00300E33">
        <w:rPr>
          <w:rFonts w:ascii="Georgia" w:hAnsi="Georgia"/>
        </w:rPr>
        <w:t>. A Vállalkozó által kiállított számlákon fel kell tüntetni a teljesítés helyét</w:t>
      </w:r>
      <w:r w:rsidR="006129D6" w:rsidRPr="00300E33">
        <w:rPr>
          <w:rFonts w:ascii="Georgia" w:hAnsi="Georgia"/>
        </w:rPr>
        <w:t>, a karbantartási-javítási díjat</w:t>
      </w:r>
      <w:r w:rsidR="0093763F" w:rsidRPr="00300E33">
        <w:rPr>
          <w:rFonts w:ascii="Georgia" w:hAnsi="Georgia"/>
        </w:rPr>
        <w:t xml:space="preserve"> </w:t>
      </w:r>
      <w:r w:rsidR="006129D6" w:rsidRPr="00300E33">
        <w:rPr>
          <w:rFonts w:ascii="Georgia" w:hAnsi="Georgia"/>
        </w:rPr>
        <w:t xml:space="preserve">a felhasznált anyagok és alkatrészek költségét </w:t>
      </w:r>
      <w:r w:rsidR="0093763F" w:rsidRPr="00300E33">
        <w:rPr>
          <w:rFonts w:ascii="Georgia" w:hAnsi="Georgia"/>
        </w:rPr>
        <w:t xml:space="preserve">is </w:t>
      </w:r>
      <w:r w:rsidRPr="00300E33">
        <w:rPr>
          <w:rFonts w:ascii="Georgia" w:hAnsi="Georgia"/>
        </w:rPr>
        <w:t xml:space="preserve">adott esetben </w:t>
      </w:r>
      <w:r w:rsidR="0093763F" w:rsidRPr="00300E33">
        <w:rPr>
          <w:rFonts w:ascii="Georgia" w:hAnsi="Georgia"/>
        </w:rPr>
        <w:t>valamint az utolsó számlán a „végszámla” megnevezést</w:t>
      </w:r>
      <w:r w:rsidR="006129D6" w:rsidRPr="00300E33">
        <w:rPr>
          <w:rFonts w:ascii="Georgia" w:hAnsi="Georgia"/>
        </w:rPr>
        <w:t xml:space="preserve"> is</w:t>
      </w:r>
      <w:r w:rsidR="0093763F" w:rsidRPr="00300E33">
        <w:rPr>
          <w:rFonts w:ascii="Georgia" w:hAnsi="Georgia"/>
        </w:rPr>
        <w:t>.</w:t>
      </w:r>
    </w:p>
    <w:p w:rsidR="006F0D92" w:rsidRPr="00300E33" w:rsidRDefault="006F0D92" w:rsidP="006F0D92">
      <w:pPr>
        <w:ind w:left="708" w:hanging="708"/>
        <w:jc w:val="both"/>
        <w:rPr>
          <w:rFonts w:ascii="Georgia" w:hAnsi="Georgia"/>
        </w:rPr>
      </w:pPr>
      <w:r w:rsidRPr="00300E33">
        <w:rPr>
          <w:rFonts w:ascii="Georgia" w:hAnsi="Georgia"/>
        </w:rPr>
        <w:t>5.3.</w:t>
      </w:r>
      <w:r w:rsidRPr="00300E33">
        <w:rPr>
          <w:rFonts w:ascii="Georgia" w:hAnsi="Georgia"/>
        </w:rPr>
        <w:tab/>
      </w:r>
      <w:r w:rsidR="0093763F" w:rsidRPr="00300E33">
        <w:rPr>
          <w:rFonts w:ascii="Georgia" w:hAnsi="Georgia"/>
        </w:rPr>
        <w:t>A számlák ellenértékét a Megrendelő a közbeszerzésekről szóló 2015. évi CXLIII. tv. (Kbt.) 135. § (1), (5)</w:t>
      </w:r>
      <w:r w:rsidR="007E034B" w:rsidRPr="00300E33">
        <w:rPr>
          <w:rFonts w:ascii="Georgia" w:hAnsi="Georgia"/>
        </w:rPr>
        <w:t>-(6)</w:t>
      </w:r>
      <w:r w:rsidR="0093763F" w:rsidRPr="00300E33">
        <w:rPr>
          <w:rFonts w:ascii="Georgia" w:hAnsi="Georgia"/>
        </w:rPr>
        <w:t xml:space="preserve"> bekezdései </w:t>
      </w:r>
      <w:r w:rsidR="00F66A5A" w:rsidRPr="00300E33">
        <w:rPr>
          <w:rFonts w:ascii="Georgia" w:hAnsi="Georgia"/>
        </w:rPr>
        <w:t xml:space="preserve">és </w:t>
      </w:r>
      <w:proofErr w:type="gramStart"/>
      <w:r w:rsidR="00F66A5A" w:rsidRPr="00300E33">
        <w:rPr>
          <w:rFonts w:ascii="Georgia" w:hAnsi="Georgia"/>
        </w:rPr>
        <w:t>a</w:t>
      </w:r>
      <w:proofErr w:type="gramEnd"/>
      <w:r w:rsidR="00F66A5A" w:rsidRPr="00300E33">
        <w:rPr>
          <w:rFonts w:ascii="Georgia" w:hAnsi="Georgia"/>
        </w:rPr>
        <w:t xml:space="preserve"> az adózás rendjéről szóló 2003. évi XCII. törvény 36/A. §</w:t>
      </w:r>
      <w:proofErr w:type="spellStart"/>
      <w:r w:rsidR="00F66A5A" w:rsidRPr="00300E33">
        <w:rPr>
          <w:rFonts w:ascii="Georgia" w:hAnsi="Georgia"/>
        </w:rPr>
        <w:t>-ában</w:t>
      </w:r>
      <w:proofErr w:type="spellEnd"/>
      <w:r w:rsidR="00F66A5A" w:rsidRPr="00300E33">
        <w:rPr>
          <w:rFonts w:ascii="Georgia" w:hAnsi="Georgia"/>
        </w:rPr>
        <w:t xml:space="preserve"> foglalt rendelkezések </w:t>
      </w:r>
      <w:r w:rsidR="0093763F" w:rsidRPr="00300E33">
        <w:rPr>
          <w:rFonts w:ascii="Georgia" w:hAnsi="Georgia"/>
        </w:rPr>
        <w:t xml:space="preserve">alkalmazásával, az általános forgalmi adóról szóló 2007. évi CXXVII. törvény (továbbiakban: Áfa törvény) előírásainak megfelelően kiállított számla kézhezvételtől számított 30 napon belül utalja át a </w:t>
      </w:r>
      <w:proofErr w:type="gramStart"/>
      <w:r w:rsidR="0093763F" w:rsidRPr="00300E33">
        <w:rPr>
          <w:rFonts w:ascii="Georgia" w:hAnsi="Georgia"/>
        </w:rPr>
        <w:t>Vállalkozó …</w:t>
      </w:r>
      <w:proofErr w:type="gramEnd"/>
      <w:r w:rsidR="0093763F" w:rsidRPr="00300E33">
        <w:rPr>
          <w:rFonts w:ascii="Georgia" w:hAnsi="Georgia"/>
        </w:rPr>
        <w:t>………………. Bank által vezetett …………………. számú számlájára.</w:t>
      </w:r>
      <w:r w:rsidR="00B41954" w:rsidRPr="00300E33">
        <w:rPr>
          <w:rFonts w:ascii="Georgia" w:hAnsi="Georgia"/>
        </w:rPr>
        <w:t xml:space="preserve"> </w:t>
      </w:r>
    </w:p>
    <w:p w:rsidR="008D42B4" w:rsidRPr="00300E33" w:rsidRDefault="006F0D92" w:rsidP="008D42B4">
      <w:pPr>
        <w:ind w:left="708" w:hanging="708"/>
        <w:jc w:val="both"/>
        <w:rPr>
          <w:rFonts w:ascii="Georgia" w:hAnsi="Georgia"/>
        </w:rPr>
      </w:pPr>
      <w:r w:rsidRPr="00300E33">
        <w:rPr>
          <w:rFonts w:ascii="Georgia" w:hAnsi="Georgia"/>
        </w:rPr>
        <w:t>5.4.</w:t>
      </w:r>
      <w:r w:rsidRPr="00300E33">
        <w:rPr>
          <w:rFonts w:ascii="Georgia" w:hAnsi="Georgia"/>
        </w:rPr>
        <w:tab/>
      </w:r>
      <w:r w:rsidR="0093763F" w:rsidRPr="00300E33">
        <w:rPr>
          <w:rFonts w:ascii="Georgia" w:hAnsi="Georgia"/>
        </w:rPr>
        <w:t>A számlázási cím: Országgyűlés Hivatala, 1055 Budapest, Kossuth Lajos tér 1-3.</w:t>
      </w:r>
    </w:p>
    <w:p w:rsidR="0093763F" w:rsidRPr="00300E33" w:rsidRDefault="008D42B4" w:rsidP="008D42B4">
      <w:pPr>
        <w:ind w:left="708" w:hanging="708"/>
        <w:jc w:val="both"/>
        <w:rPr>
          <w:rFonts w:ascii="Georgia" w:hAnsi="Georgia"/>
        </w:rPr>
      </w:pPr>
      <w:r w:rsidRPr="00300E33">
        <w:rPr>
          <w:rFonts w:ascii="Georgia" w:hAnsi="Georgia"/>
        </w:rPr>
        <w:t>5.5.</w:t>
      </w:r>
      <w:r w:rsidRPr="00300E33">
        <w:rPr>
          <w:rFonts w:ascii="Georgia" w:hAnsi="Georgia"/>
        </w:rPr>
        <w:tab/>
      </w:r>
      <w:r w:rsidR="0093763F" w:rsidRPr="00300E33">
        <w:rPr>
          <w:rFonts w:ascii="Georgia" w:hAnsi="Georgia"/>
        </w:rPr>
        <w:t>Késedelmes teljesítés esetén a Vállalkozó a Ptk. 6:155. §</w:t>
      </w:r>
      <w:proofErr w:type="spellStart"/>
      <w:r w:rsidR="0093763F" w:rsidRPr="00300E33">
        <w:rPr>
          <w:rFonts w:ascii="Georgia" w:hAnsi="Georgia"/>
        </w:rPr>
        <w:t>-ában</w:t>
      </w:r>
      <w:proofErr w:type="spellEnd"/>
      <w:r w:rsidR="0093763F" w:rsidRPr="00300E33">
        <w:rPr>
          <w:rFonts w:ascii="Georgia" w:hAnsi="Georgia"/>
        </w:rPr>
        <w:t xml:space="preserve"> meghatározott mértékű késedelmi kamat felszámítására jogosult. </w:t>
      </w:r>
    </w:p>
    <w:p w:rsidR="0093763F" w:rsidRPr="00300E33" w:rsidRDefault="0093763F" w:rsidP="000A688E">
      <w:pPr>
        <w:numPr>
          <w:ilvl w:val="1"/>
          <w:numId w:val="8"/>
        </w:numPr>
        <w:tabs>
          <w:tab w:val="clear" w:pos="674"/>
        </w:tabs>
        <w:ind w:left="709" w:hanging="709"/>
        <w:jc w:val="both"/>
        <w:rPr>
          <w:rFonts w:ascii="Georgia" w:hAnsi="Georgia"/>
        </w:rPr>
      </w:pPr>
      <w:r w:rsidRPr="00300E33">
        <w:rPr>
          <w:rFonts w:ascii="Georgia" w:hAnsi="Georgia"/>
        </w:rPr>
        <w:t>A jelen a szerződés az Áfa törvény 58. §</w:t>
      </w:r>
      <w:proofErr w:type="spellStart"/>
      <w:r w:rsidRPr="00300E33">
        <w:rPr>
          <w:rFonts w:ascii="Georgia" w:hAnsi="Georgia"/>
        </w:rPr>
        <w:t>-a</w:t>
      </w:r>
      <w:proofErr w:type="spellEnd"/>
      <w:r w:rsidRPr="00300E33">
        <w:rPr>
          <w:rFonts w:ascii="Georgia" w:hAnsi="Georgia"/>
        </w:rPr>
        <w:t xml:space="preserve"> szerint elszámolási időszakra kötött ügyletnek minősül, elszámolási időszak: </w:t>
      </w:r>
      <w:proofErr w:type="gramStart"/>
      <w:r w:rsidRPr="00300E33">
        <w:rPr>
          <w:rFonts w:ascii="Georgia" w:hAnsi="Georgia"/>
        </w:rPr>
        <w:t>három havonta</w:t>
      </w:r>
      <w:proofErr w:type="gramEnd"/>
      <w:r w:rsidRPr="00300E33">
        <w:rPr>
          <w:rFonts w:ascii="Georgia" w:hAnsi="Georgia"/>
        </w:rPr>
        <w:t xml:space="preserve">. </w:t>
      </w:r>
    </w:p>
    <w:p w:rsidR="0093763F" w:rsidRPr="00300E33" w:rsidRDefault="0093763F" w:rsidP="000A688E">
      <w:pPr>
        <w:numPr>
          <w:ilvl w:val="1"/>
          <w:numId w:val="8"/>
        </w:numPr>
        <w:ind w:left="709" w:hanging="709"/>
        <w:jc w:val="both"/>
        <w:rPr>
          <w:rFonts w:ascii="Georgia" w:hAnsi="Georgia"/>
        </w:rPr>
      </w:pPr>
      <w:r w:rsidRPr="00300E33">
        <w:rPr>
          <w:rFonts w:ascii="Georgia" w:hAnsi="Georgia"/>
        </w:rPr>
        <w:t xml:space="preserve">A Kbt. 136. § (1) bekezdésében előírtak alapján a Vállalkozó kötelezettséget vállal arra, hogy nem fizethet, illetve számolhat el a szerződés teljesítésével összefüggésben olyan költségeket, amelyek a Kbt. 62. § (1) bekezdés k) pont </w:t>
      </w:r>
      <w:proofErr w:type="spellStart"/>
      <w:r w:rsidRPr="00300E33">
        <w:rPr>
          <w:rFonts w:ascii="Georgia" w:hAnsi="Georgia"/>
        </w:rPr>
        <w:lastRenderedPageBreak/>
        <w:t>ka</w:t>
      </w:r>
      <w:proofErr w:type="spellEnd"/>
      <w:r w:rsidRPr="00300E33">
        <w:rPr>
          <w:rFonts w:ascii="Georgia" w:hAnsi="Georgia"/>
        </w:rPr>
        <w:t>)</w:t>
      </w:r>
      <w:proofErr w:type="spellStart"/>
      <w:r w:rsidRPr="00300E33">
        <w:rPr>
          <w:rFonts w:ascii="Georgia" w:hAnsi="Georgia"/>
        </w:rPr>
        <w:t>-kb</w:t>
      </w:r>
      <w:proofErr w:type="spellEnd"/>
      <w:r w:rsidRPr="00300E33">
        <w:rPr>
          <w:rFonts w:ascii="Georgia" w:hAnsi="Georgia"/>
        </w:rPr>
        <w:t xml:space="preserve">) alpontja szerinti feltételeknek nem megfelelő társaság tekintetében merülnek fel, és amelyek a nyertes ajánlattevő adóköteles jövedelmének csökkentésére alkalmasak; </w:t>
      </w:r>
    </w:p>
    <w:p w:rsidR="001B6999" w:rsidRPr="00300E33" w:rsidRDefault="0093763F" w:rsidP="000A688E">
      <w:pPr>
        <w:numPr>
          <w:ilvl w:val="1"/>
          <w:numId w:val="8"/>
        </w:numPr>
        <w:tabs>
          <w:tab w:val="clear" w:pos="674"/>
        </w:tabs>
        <w:ind w:left="709" w:hanging="709"/>
        <w:jc w:val="both"/>
        <w:rPr>
          <w:rFonts w:ascii="Georgia" w:hAnsi="Georgia"/>
        </w:rPr>
      </w:pPr>
      <w:r w:rsidRPr="00300E33">
        <w:rPr>
          <w:rFonts w:ascii="Georgia" w:hAnsi="Georgia"/>
        </w:rPr>
        <w:t>A Vállalkozó kötelezettséget vállal továbbá arra, hogy a szerződés teljesítésének teljes időtartama alatt tulajdonosi szerkezetét a Megrendelő számára megismerhetővé teszi és a Kbt. 143. § (3) bekezdése szerinti ügyletekről a Megrendelőt haladéktalanul értesíti.</w:t>
      </w:r>
      <w:r w:rsidR="001B6999" w:rsidRPr="00300E33">
        <w:rPr>
          <w:rFonts w:ascii="Georgia" w:hAnsi="Georgia"/>
        </w:rPr>
        <w:t xml:space="preserve"> </w:t>
      </w:r>
    </w:p>
    <w:p w:rsidR="001B6999" w:rsidRPr="00300E33" w:rsidRDefault="0093763F" w:rsidP="000A688E">
      <w:pPr>
        <w:numPr>
          <w:ilvl w:val="1"/>
          <w:numId w:val="32"/>
        </w:numPr>
        <w:tabs>
          <w:tab w:val="clear" w:pos="674"/>
        </w:tabs>
        <w:ind w:left="709" w:hanging="709"/>
        <w:jc w:val="both"/>
        <w:rPr>
          <w:rFonts w:ascii="Georgia" w:hAnsi="Georgia"/>
        </w:rPr>
      </w:pPr>
      <w:r w:rsidRPr="00300E33">
        <w:rPr>
          <w:rFonts w:ascii="Georgia" w:hAnsi="Georgia"/>
        </w:rPr>
        <w:t xml:space="preserve">Alvállalkozó igénybevétele esetén a Kbt. 135. § (3) bekezdés alkalmazandó. </w:t>
      </w:r>
      <w:r w:rsidR="001B6999" w:rsidRPr="00300E33">
        <w:rPr>
          <w:rFonts w:ascii="Georgia" w:hAnsi="Georgia"/>
        </w:rPr>
        <w:t xml:space="preserve">Amennyiben a Vállalkozó a </w:t>
      </w:r>
      <w:proofErr w:type="gramStart"/>
      <w:r w:rsidR="001B6999" w:rsidRPr="00300E33">
        <w:rPr>
          <w:rFonts w:ascii="Georgia" w:hAnsi="Georgia"/>
        </w:rPr>
        <w:t>szerződés teljesítéshez</w:t>
      </w:r>
      <w:proofErr w:type="gramEnd"/>
      <w:r w:rsidR="001B6999" w:rsidRPr="00300E33">
        <w:rPr>
          <w:rFonts w:ascii="Georgia" w:hAnsi="Georgia"/>
        </w:rPr>
        <w:t xml:space="preserve"> alvállalkozót vesz igénybe, úgy legkésőbb a teljesítés elismerésének időpontjáig nyilatkozik arról, </w:t>
      </w:r>
      <w:r w:rsidR="001B6999" w:rsidRPr="00300E33">
        <w:rPr>
          <w:rFonts w:ascii="Georgia" w:eastAsia="SimSun" w:hAnsi="Georgia" w:cs="Verdana"/>
          <w:lang w:eastAsia="zh-CN"/>
        </w:rPr>
        <w:t>hogy ő maga, illetve az általa a teljesítésbe a Kbt. 138. § szerint bevont alvállalkozók egyenként mekkora összegre jogosultak az ellenértékből.</w:t>
      </w:r>
      <w:r w:rsidR="001B6999" w:rsidRPr="00300E33">
        <w:rPr>
          <w:rFonts w:ascii="Georgia" w:hAnsi="Georgia"/>
        </w:rPr>
        <w:t xml:space="preserve"> Megrendelő a Kbt. 135. § (3) bekezdése alkalmazásával teljesíti fizetési kötelezettségét. </w:t>
      </w:r>
    </w:p>
    <w:p w:rsidR="0093763F" w:rsidRPr="00300E33" w:rsidRDefault="0093763F" w:rsidP="0093763F">
      <w:pPr>
        <w:spacing w:before="120" w:line="300" w:lineRule="exact"/>
        <w:rPr>
          <w:rFonts w:ascii="Georgia" w:hAnsi="Georgia"/>
        </w:rPr>
      </w:pPr>
    </w:p>
    <w:p w:rsidR="0093763F" w:rsidRPr="00300E33" w:rsidRDefault="0093763F" w:rsidP="0093763F">
      <w:pPr>
        <w:numPr>
          <w:ilvl w:val="0"/>
          <w:numId w:val="7"/>
        </w:numPr>
        <w:spacing w:before="120"/>
        <w:ind w:hanging="502"/>
        <w:jc w:val="both"/>
        <w:rPr>
          <w:rFonts w:ascii="Georgia" w:hAnsi="Georgia"/>
          <w:b/>
        </w:rPr>
      </w:pPr>
      <w:r w:rsidRPr="00300E33">
        <w:rPr>
          <w:rFonts w:ascii="Georgia" w:hAnsi="Georgia"/>
          <w:b/>
        </w:rPr>
        <w:t>A Vállalkozó kötelezettségei</w:t>
      </w:r>
    </w:p>
    <w:p w:rsidR="001B6999" w:rsidRPr="00300E33" w:rsidRDefault="0093763F" w:rsidP="000A688E">
      <w:pPr>
        <w:pStyle w:val="Listaszerbekezds"/>
        <w:numPr>
          <w:ilvl w:val="1"/>
          <w:numId w:val="9"/>
        </w:numPr>
        <w:tabs>
          <w:tab w:val="clear" w:pos="644"/>
          <w:tab w:val="num" w:pos="709"/>
        </w:tabs>
        <w:ind w:left="709" w:hanging="709"/>
        <w:jc w:val="both"/>
        <w:rPr>
          <w:rFonts w:ascii="Georgia" w:hAnsi="Georgia"/>
        </w:rPr>
      </w:pPr>
      <w:bookmarkStart w:id="137" w:name="_Toc462986853"/>
      <w:r w:rsidRPr="00300E33">
        <w:rPr>
          <w:rFonts w:ascii="Georgia" w:hAnsi="Georgia"/>
        </w:rPr>
        <w:t>A Vállalkozó köteles az 1. számú mellékletben meghatározott rendszerek vonatkozásában a 2. számú mellékletben meghatározott karbantartási munkákat negyedévenként, a Megrendelővel előzetesen egyeztetett időpontokban elvégezni.</w:t>
      </w:r>
      <w:bookmarkEnd w:id="137"/>
      <w:r w:rsidR="001B6999" w:rsidRPr="00300E33">
        <w:rPr>
          <w:rFonts w:ascii="Georgia" w:hAnsi="Georgia"/>
        </w:rPr>
        <w:t xml:space="preserve"> </w:t>
      </w:r>
    </w:p>
    <w:p w:rsidR="0093763F" w:rsidRPr="00300E33" w:rsidRDefault="0093763F" w:rsidP="000A688E">
      <w:pPr>
        <w:numPr>
          <w:ilvl w:val="1"/>
          <w:numId w:val="9"/>
        </w:numPr>
        <w:ind w:left="709" w:hanging="709"/>
        <w:jc w:val="both"/>
        <w:outlineLvl w:val="0"/>
        <w:rPr>
          <w:rFonts w:ascii="Georgia" w:hAnsi="Georgia"/>
        </w:rPr>
      </w:pPr>
      <w:bookmarkStart w:id="138" w:name="_Toc462986854"/>
      <w:bookmarkStart w:id="139" w:name="_Toc463600054"/>
      <w:r w:rsidRPr="00300E33">
        <w:rPr>
          <w:rFonts w:ascii="Georgia" w:hAnsi="Georgia"/>
        </w:rPr>
        <w:t>Eseti hibabejelentés alapján a Vállalkozó köteles 24 órán belül megkezdeni és 48 órán belül befejezni a jelen szerződés tárgyát képező berendezések hibaelhárítását, javítását. Amennyiben a Vállalkozó nem kezdi meg 24 órán belül a hibaelhárítást, javítást, úgy Megrendelő a késedelem minden megkezdett órája után 50.000.-Ft késedelmi kötbérre jogosult</w:t>
      </w:r>
      <w:bookmarkEnd w:id="138"/>
      <w:bookmarkEnd w:id="139"/>
    </w:p>
    <w:p w:rsidR="0093763F" w:rsidRPr="00300E33" w:rsidRDefault="0093763F" w:rsidP="000A688E">
      <w:pPr>
        <w:numPr>
          <w:ilvl w:val="1"/>
          <w:numId w:val="9"/>
        </w:numPr>
        <w:ind w:left="709" w:hanging="709"/>
        <w:jc w:val="both"/>
        <w:outlineLvl w:val="0"/>
        <w:rPr>
          <w:rFonts w:ascii="Georgia" w:hAnsi="Georgia"/>
        </w:rPr>
      </w:pPr>
      <w:bookmarkStart w:id="140" w:name="_Toc462986855"/>
      <w:bookmarkStart w:id="141" w:name="_Toc463600055"/>
      <w:r w:rsidRPr="00300E33">
        <w:rPr>
          <w:rFonts w:ascii="Georgia" w:hAnsi="Georgia"/>
        </w:rPr>
        <w:t>Ha a Vállalkozó a bejelentéstől számított 48 órán belül nem tudja elvégezni a hibaelhárítást, illetve javítást, úgy tájékoztatnia kell a Megrendelőt a késedelem okáról és a hibaelhárítás, javítás befejezésének várható időpontjáról. Hibaelhárítás, javítás esetén a Megrendelő a késedelem minden megkezdett napja után 50.000.-Ft késedelmi kötbérre jogosult.</w:t>
      </w:r>
      <w:bookmarkEnd w:id="140"/>
      <w:bookmarkEnd w:id="141"/>
    </w:p>
    <w:p w:rsidR="0093763F" w:rsidRPr="00300E33" w:rsidRDefault="0093763F" w:rsidP="000A688E">
      <w:pPr>
        <w:pStyle w:val="Listaszerbekezds"/>
        <w:numPr>
          <w:ilvl w:val="1"/>
          <w:numId w:val="9"/>
        </w:numPr>
        <w:tabs>
          <w:tab w:val="clear" w:pos="644"/>
        </w:tabs>
        <w:ind w:left="709" w:hanging="709"/>
        <w:jc w:val="both"/>
        <w:rPr>
          <w:rFonts w:ascii="Georgia" w:hAnsi="Georgia"/>
        </w:rPr>
      </w:pPr>
      <w:r w:rsidRPr="00300E33">
        <w:rPr>
          <w:rFonts w:ascii="Georgia" w:hAnsi="Georgia"/>
        </w:rPr>
        <w:t>A Vállalkozó térítésmentesen azonnali csereeszköz biztosítására köteles a meghibásodott eszköz funkcionális pótlása vagy – az eszköz javíthatósága esetén – annak javítási ideje alatti helyettesítése érdekében, abban az esetben, ha egyébként nem oldható meg a további biztonságos és zavartalan üzemeltetés.</w:t>
      </w:r>
    </w:p>
    <w:p w:rsidR="0093763F" w:rsidRPr="00300E33" w:rsidRDefault="0093763F" w:rsidP="000A688E">
      <w:pPr>
        <w:numPr>
          <w:ilvl w:val="1"/>
          <w:numId w:val="9"/>
        </w:numPr>
        <w:ind w:left="709" w:hanging="709"/>
        <w:jc w:val="both"/>
        <w:outlineLvl w:val="0"/>
        <w:rPr>
          <w:rFonts w:ascii="Georgia" w:hAnsi="Georgia"/>
        </w:rPr>
      </w:pPr>
      <w:bookmarkStart w:id="142" w:name="_Toc332807098"/>
      <w:bookmarkStart w:id="143" w:name="_Toc332809116"/>
      <w:bookmarkStart w:id="144" w:name="_Toc332810170"/>
      <w:bookmarkStart w:id="145" w:name="_Toc332874982"/>
      <w:bookmarkStart w:id="146" w:name="_Toc462986856"/>
      <w:bookmarkStart w:id="147" w:name="_Toc463600056"/>
      <w:r w:rsidRPr="00300E33">
        <w:rPr>
          <w:rFonts w:ascii="Georgia" w:hAnsi="Georgia"/>
        </w:rPr>
        <w:t>A Vállalkozó munkalapot állít ki, amely tartalmazza az elvégzett karbantartási</w:t>
      </w:r>
      <w:r w:rsidR="001B6999" w:rsidRPr="00300E33">
        <w:rPr>
          <w:rFonts w:ascii="Georgia" w:hAnsi="Georgia"/>
        </w:rPr>
        <w:t xml:space="preserve"> </w:t>
      </w:r>
      <w:r w:rsidRPr="00300E33">
        <w:rPr>
          <w:rFonts w:ascii="Georgia" w:hAnsi="Georgia"/>
        </w:rPr>
        <w:t>munkát, az anyagok felhasználását, alkatrészek beépítését, a Megrendelő részéről észlelt üzemzavar leírását, valamint a Vállalkozó által teljesített javításokat, illetve a meghibásodás okának feltüntetését. Ebben kell rögzíteni a tisztítások és beállítások megtörténtét is. Tételes feljegyzésre kerülnek a 4.</w:t>
      </w:r>
      <w:r w:rsidR="001B6999" w:rsidRPr="00300E33">
        <w:rPr>
          <w:rFonts w:ascii="Georgia" w:hAnsi="Georgia"/>
        </w:rPr>
        <w:t>4</w:t>
      </w:r>
      <w:r w:rsidRPr="00300E33">
        <w:rPr>
          <w:rFonts w:ascii="Georgia" w:hAnsi="Georgia"/>
        </w:rPr>
        <w:t>. pont keretében történt teljesítések is.</w:t>
      </w:r>
      <w:bookmarkEnd w:id="142"/>
      <w:bookmarkEnd w:id="143"/>
      <w:bookmarkEnd w:id="144"/>
      <w:bookmarkEnd w:id="145"/>
      <w:bookmarkEnd w:id="146"/>
      <w:bookmarkEnd w:id="147"/>
      <w:r w:rsidRPr="00300E33">
        <w:rPr>
          <w:rFonts w:ascii="Georgia" w:hAnsi="Georgia"/>
        </w:rPr>
        <w:t xml:space="preserve"> </w:t>
      </w:r>
    </w:p>
    <w:p w:rsidR="0093763F" w:rsidRPr="00300E33" w:rsidRDefault="0093763F" w:rsidP="000A688E">
      <w:pPr>
        <w:numPr>
          <w:ilvl w:val="1"/>
          <w:numId w:val="9"/>
        </w:numPr>
        <w:tabs>
          <w:tab w:val="clear" w:pos="644"/>
          <w:tab w:val="left" w:pos="709"/>
        </w:tabs>
        <w:ind w:left="709" w:hanging="709"/>
        <w:jc w:val="both"/>
        <w:outlineLvl w:val="0"/>
        <w:rPr>
          <w:rFonts w:ascii="Georgia" w:hAnsi="Georgia"/>
        </w:rPr>
      </w:pPr>
      <w:bookmarkStart w:id="148" w:name="_Toc462986857"/>
      <w:bookmarkStart w:id="149" w:name="_Toc463600057"/>
      <w:r w:rsidRPr="00300E33">
        <w:rPr>
          <w:rFonts w:ascii="Georgia" w:hAnsi="Georgia"/>
        </w:rPr>
        <w:t xml:space="preserve">A hibabejelentések kezelője a Vállalkozó </w:t>
      </w:r>
      <w:r w:rsidR="001F0FFF" w:rsidRPr="00300E33">
        <w:rPr>
          <w:rFonts w:ascii="Georgia" w:hAnsi="Georgia"/>
        </w:rPr>
        <w:t xml:space="preserve">11.3.4. pontban </w:t>
      </w:r>
      <w:r w:rsidRPr="00300E33">
        <w:rPr>
          <w:rFonts w:ascii="Georgia" w:hAnsi="Georgia"/>
        </w:rPr>
        <w:t>képviselőjeként megnevezett személy.</w:t>
      </w:r>
      <w:bookmarkEnd w:id="148"/>
      <w:bookmarkEnd w:id="149"/>
    </w:p>
    <w:p w:rsidR="0093763F" w:rsidRPr="00300E33" w:rsidRDefault="0093763F" w:rsidP="000A688E">
      <w:pPr>
        <w:numPr>
          <w:ilvl w:val="1"/>
          <w:numId w:val="9"/>
        </w:numPr>
        <w:tabs>
          <w:tab w:val="clear" w:pos="644"/>
        </w:tabs>
        <w:ind w:left="709" w:hanging="709"/>
        <w:jc w:val="both"/>
        <w:outlineLvl w:val="0"/>
        <w:rPr>
          <w:rFonts w:ascii="Georgia" w:hAnsi="Georgia"/>
        </w:rPr>
      </w:pPr>
      <w:bookmarkStart w:id="150" w:name="_Toc462986858"/>
      <w:bookmarkStart w:id="151" w:name="_Toc463600058"/>
      <w:r w:rsidRPr="00300E33">
        <w:rPr>
          <w:rFonts w:ascii="Georgia" w:hAnsi="Georgia"/>
        </w:rPr>
        <w:t>A berendezések kezelői számára a Vállalkozó segítséget nyújt a szükséges speciális ismeretek elsajátításához.</w:t>
      </w:r>
      <w:bookmarkEnd w:id="150"/>
      <w:bookmarkEnd w:id="151"/>
    </w:p>
    <w:p w:rsidR="0093763F" w:rsidRPr="00300E33" w:rsidRDefault="0093763F" w:rsidP="000A688E">
      <w:pPr>
        <w:numPr>
          <w:ilvl w:val="1"/>
          <w:numId w:val="9"/>
        </w:numPr>
        <w:tabs>
          <w:tab w:val="clear" w:pos="644"/>
          <w:tab w:val="num" w:pos="709"/>
        </w:tabs>
        <w:ind w:left="709" w:hanging="709"/>
        <w:jc w:val="both"/>
        <w:outlineLvl w:val="0"/>
        <w:rPr>
          <w:rFonts w:ascii="Georgia" w:hAnsi="Georgia"/>
        </w:rPr>
      </w:pPr>
      <w:bookmarkStart w:id="152" w:name="_Toc462986859"/>
      <w:bookmarkStart w:id="153" w:name="_Toc463600059"/>
      <w:r w:rsidRPr="00300E33">
        <w:rPr>
          <w:rFonts w:ascii="Georgia" w:hAnsi="Georgia"/>
        </w:rPr>
        <w:t>A munkaterület átvételét követően a Vállalkozó feladatát képezi a munkavédelem megszervezése, az egészségvédő-, óvó rendszabályoknak a munkavégzés során való megtartatása.</w:t>
      </w:r>
      <w:bookmarkEnd w:id="152"/>
      <w:bookmarkEnd w:id="153"/>
    </w:p>
    <w:p w:rsidR="0093763F" w:rsidRPr="00300E33" w:rsidRDefault="001F0FFF" w:rsidP="000A688E">
      <w:pPr>
        <w:numPr>
          <w:ilvl w:val="1"/>
          <w:numId w:val="9"/>
        </w:numPr>
        <w:tabs>
          <w:tab w:val="num" w:pos="709"/>
        </w:tabs>
        <w:ind w:left="709" w:hanging="709"/>
        <w:jc w:val="both"/>
        <w:outlineLvl w:val="0"/>
        <w:rPr>
          <w:rFonts w:ascii="Georgia" w:hAnsi="Georgia"/>
        </w:rPr>
      </w:pPr>
      <w:bookmarkStart w:id="154" w:name="_Toc462986860"/>
      <w:bookmarkStart w:id="155" w:name="_Toc463600060"/>
      <w:r w:rsidRPr="00300E33">
        <w:rPr>
          <w:rFonts w:ascii="Georgia" w:hAnsi="Georgia"/>
        </w:rPr>
        <w:t xml:space="preserve">A </w:t>
      </w:r>
      <w:r w:rsidR="0093763F" w:rsidRPr="00300E33">
        <w:rPr>
          <w:rFonts w:ascii="Georgia" w:hAnsi="Georgia"/>
        </w:rPr>
        <w:t>Vállalkozó a karbantartási</w:t>
      </w:r>
      <w:r w:rsidRPr="00300E33">
        <w:rPr>
          <w:rFonts w:ascii="Georgia" w:hAnsi="Georgia"/>
        </w:rPr>
        <w:t>-javítási</w:t>
      </w:r>
      <w:r w:rsidR="0093763F" w:rsidRPr="00300E33">
        <w:rPr>
          <w:rFonts w:ascii="Georgia" w:hAnsi="Georgia"/>
        </w:rPr>
        <w:t xml:space="preserve"> tevékenység során keletkező veszélyes hulladékokat és anyagokat a tevékenység </w:t>
      </w:r>
      <w:r w:rsidRPr="00300E33">
        <w:rPr>
          <w:rFonts w:ascii="Georgia" w:hAnsi="Georgia"/>
        </w:rPr>
        <w:t xml:space="preserve">elvégzése </w:t>
      </w:r>
      <w:r w:rsidR="0093763F" w:rsidRPr="00300E33">
        <w:rPr>
          <w:rFonts w:ascii="Georgia" w:hAnsi="Georgia"/>
        </w:rPr>
        <w:t xml:space="preserve">idején irányadó </w:t>
      </w:r>
      <w:r w:rsidR="0093763F" w:rsidRPr="00300E33">
        <w:rPr>
          <w:rFonts w:ascii="Georgia" w:hAnsi="Georgia"/>
        </w:rPr>
        <w:lastRenderedPageBreak/>
        <w:t>előírásoknak megfelelően köteles kezelni és elszállítani, ennek költségét a vállalkozási díj tartalmazza.</w:t>
      </w:r>
      <w:bookmarkEnd w:id="154"/>
      <w:bookmarkEnd w:id="155"/>
    </w:p>
    <w:p w:rsidR="000A688E" w:rsidRPr="00300E33" w:rsidRDefault="001F0FFF" w:rsidP="000A688E">
      <w:pPr>
        <w:numPr>
          <w:ilvl w:val="1"/>
          <w:numId w:val="9"/>
        </w:numPr>
        <w:tabs>
          <w:tab w:val="clear" w:pos="644"/>
        </w:tabs>
        <w:ind w:left="851" w:hanging="851"/>
        <w:jc w:val="both"/>
        <w:outlineLvl w:val="0"/>
        <w:rPr>
          <w:rFonts w:ascii="Georgia" w:hAnsi="Georgia"/>
        </w:rPr>
      </w:pPr>
      <w:bookmarkStart w:id="156" w:name="_Toc462986861"/>
      <w:bookmarkStart w:id="157" w:name="_Toc463600061"/>
      <w:r w:rsidRPr="00300E33">
        <w:rPr>
          <w:rFonts w:ascii="Georgia" w:hAnsi="Georgia"/>
        </w:rPr>
        <w:t xml:space="preserve">A </w:t>
      </w:r>
      <w:r w:rsidR="0093763F" w:rsidRPr="00300E33">
        <w:rPr>
          <w:rFonts w:ascii="Georgia" w:hAnsi="Georgia"/>
        </w:rPr>
        <w:t>Vállalkozó kötelezettséget vállal a jelen szerződés 4. sz. mellékleteként csatolt, az Országházban és az Országgyűlés Irodaházában érvényes speciális munkarendi, munka- és tűzvédelmi rendszabályok megtartásáért és alkalmazottaival való megtartatásáért.</w:t>
      </w:r>
      <w:bookmarkStart w:id="158" w:name="_Toc462986862"/>
      <w:bookmarkEnd w:id="156"/>
      <w:bookmarkEnd w:id="157"/>
    </w:p>
    <w:p w:rsidR="000A688E" w:rsidRPr="00300E33" w:rsidRDefault="0093763F" w:rsidP="000A688E">
      <w:pPr>
        <w:numPr>
          <w:ilvl w:val="1"/>
          <w:numId w:val="9"/>
        </w:numPr>
        <w:tabs>
          <w:tab w:val="clear" w:pos="644"/>
        </w:tabs>
        <w:ind w:left="851" w:hanging="851"/>
        <w:jc w:val="both"/>
        <w:outlineLvl w:val="0"/>
        <w:rPr>
          <w:rFonts w:ascii="Georgia" w:hAnsi="Georgia"/>
        </w:rPr>
      </w:pPr>
      <w:bookmarkStart w:id="159" w:name="_Toc463600062"/>
      <w:r w:rsidRPr="00300E33">
        <w:rPr>
          <w:rFonts w:ascii="Georgia" w:hAnsi="Georgia"/>
        </w:rPr>
        <w:t>A Vállalkozó kijelenti és szavatolja, hogy ő maga, illetve amennyiben alvállalkozói, közreműködői a jelen szerződés szerinti munka elvégzéséhez szükséges, arra jogosító valamennyi szakirányú végzettséggel rendelkeznek.</w:t>
      </w:r>
      <w:bookmarkEnd w:id="158"/>
      <w:bookmarkEnd w:id="159"/>
      <w:r w:rsidRPr="00300E33">
        <w:rPr>
          <w:rFonts w:ascii="Georgia" w:hAnsi="Georgia"/>
        </w:rPr>
        <w:t xml:space="preserve"> </w:t>
      </w:r>
      <w:bookmarkStart w:id="160" w:name="_Toc462986863"/>
    </w:p>
    <w:p w:rsidR="000A688E" w:rsidRPr="00300E33" w:rsidRDefault="0093763F" w:rsidP="000A688E">
      <w:pPr>
        <w:numPr>
          <w:ilvl w:val="1"/>
          <w:numId w:val="9"/>
        </w:numPr>
        <w:tabs>
          <w:tab w:val="clear" w:pos="644"/>
        </w:tabs>
        <w:ind w:left="851" w:hanging="851"/>
        <w:jc w:val="both"/>
        <w:outlineLvl w:val="0"/>
        <w:rPr>
          <w:rFonts w:ascii="Georgia" w:hAnsi="Georgia"/>
        </w:rPr>
      </w:pPr>
      <w:bookmarkStart w:id="161" w:name="_Toc463600063"/>
      <w:r w:rsidRPr="00300E33">
        <w:rPr>
          <w:rFonts w:ascii="Georgia" w:hAnsi="Georgia"/>
        </w:rPr>
        <w:t>A Vállalkozó szavatolja, hogy a jelen szerződés szerinti munká</w:t>
      </w:r>
      <w:r w:rsidR="001F0FFF" w:rsidRPr="00300E33">
        <w:rPr>
          <w:rFonts w:ascii="Georgia" w:hAnsi="Georgia"/>
        </w:rPr>
        <w:t>ka</w:t>
      </w:r>
      <w:r w:rsidRPr="00300E33">
        <w:rPr>
          <w:rFonts w:ascii="Georgia" w:hAnsi="Georgia"/>
        </w:rPr>
        <w:t>t a vonatkozó jogszabályi és szakmai előírások szerint, azok betartásával végzi. A Vállalkozó szavatolja, hogy a Szerződés szerinti szolgáltatásnak alkalmasnak kell lennie arra, hogy azt a Megrendelő rendeltetésszerűen, a szerződésben kikötött, a szerződéskötéskor, illetve a teljesítés során megismert célnak megfelelően felhasználhassa. A Vállalkozó teljes körű felelősséget vállal azért, hogy a jelen Szerződés tárgyát képező szolgáltatások a hatályos jogszabályoknak, az érvényes szabványoknak és a szerződésben meghatározott műszaki tartalomnak megfelel.</w:t>
      </w:r>
      <w:bookmarkStart w:id="162" w:name="_Toc462986864"/>
      <w:bookmarkEnd w:id="160"/>
      <w:bookmarkEnd w:id="161"/>
    </w:p>
    <w:p w:rsidR="0093763F" w:rsidRPr="00300E33" w:rsidRDefault="0093763F" w:rsidP="000A688E">
      <w:pPr>
        <w:numPr>
          <w:ilvl w:val="1"/>
          <w:numId w:val="9"/>
        </w:numPr>
        <w:tabs>
          <w:tab w:val="clear" w:pos="644"/>
        </w:tabs>
        <w:ind w:left="851" w:hanging="851"/>
        <w:jc w:val="both"/>
        <w:outlineLvl w:val="0"/>
        <w:rPr>
          <w:rFonts w:ascii="Georgia" w:hAnsi="Georgia"/>
        </w:rPr>
      </w:pPr>
      <w:bookmarkStart w:id="163" w:name="_Toc463600064"/>
      <w:r w:rsidRPr="00300E33">
        <w:rPr>
          <w:rFonts w:ascii="Georgia" w:hAnsi="Georgia"/>
        </w:rPr>
        <w:t xml:space="preserve">A Vállalkozó kötelezettséget vállal arra, hogy az általa karbantartott </w:t>
      </w:r>
      <w:r w:rsidR="001F0FFF" w:rsidRPr="00300E33">
        <w:rPr>
          <w:rFonts w:ascii="Georgia" w:hAnsi="Georgia"/>
        </w:rPr>
        <w:t xml:space="preserve">és javított </w:t>
      </w:r>
      <w:r w:rsidRPr="00300E33">
        <w:rPr>
          <w:rFonts w:ascii="Georgia" w:hAnsi="Georgia"/>
        </w:rPr>
        <w:t>berendezések gyártójával együttműködik a szerződés teljesítése érdekében, és mindent megtesz annak érdekében, hogy a gyártó cég teljes körű gyártói támogatása, az alkatrész ellátása valamint a berendezések szervizelése a szerződés teljes időtartama alatt biztosított legyen.</w:t>
      </w:r>
      <w:bookmarkEnd w:id="162"/>
      <w:bookmarkEnd w:id="163"/>
    </w:p>
    <w:p w:rsidR="0093763F" w:rsidRPr="00300E33" w:rsidRDefault="0093763F" w:rsidP="0093763F">
      <w:pPr>
        <w:spacing w:before="120"/>
        <w:ind w:left="420"/>
        <w:outlineLvl w:val="0"/>
        <w:rPr>
          <w:rFonts w:ascii="Georgia" w:hAnsi="Georgia"/>
        </w:rPr>
      </w:pPr>
    </w:p>
    <w:p w:rsidR="0093763F" w:rsidRPr="00300E33" w:rsidRDefault="001F0FFF" w:rsidP="0093763F">
      <w:pPr>
        <w:numPr>
          <w:ilvl w:val="0"/>
          <w:numId w:val="7"/>
        </w:numPr>
        <w:spacing w:before="120"/>
        <w:jc w:val="both"/>
        <w:rPr>
          <w:rFonts w:ascii="Georgia" w:hAnsi="Georgia"/>
          <w:b/>
        </w:rPr>
      </w:pPr>
      <w:r w:rsidRPr="00300E33">
        <w:rPr>
          <w:rFonts w:ascii="Georgia" w:hAnsi="Georgia"/>
          <w:b/>
        </w:rPr>
        <w:t xml:space="preserve">A </w:t>
      </w:r>
      <w:r w:rsidR="0093763F" w:rsidRPr="00300E33">
        <w:rPr>
          <w:rFonts w:ascii="Georgia" w:hAnsi="Georgia"/>
          <w:b/>
        </w:rPr>
        <w:t>Megrendelő kötelezettségei</w:t>
      </w:r>
    </w:p>
    <w:p w:rsidR="0093763F" w:rsidRPr="00300E33" w:rsidRDefault="0093763F" w:rsidP="000A688E">
      <w:pPr>
        <w:numPr>
          <w:ilvl w:val="1"/>
          <w:numId w:val="10"/>
        </w:numPr>
        <w:tabs>
          <w:tab w:val="clear" w:pos="780"/>
          <w:tab w:val="num" w:pos="851"/>
        </w:tabs>
        <w:ind w:left="851" w:hanging="851"/>
        <w:jc w:val="both"/>
        <w:outlineLvl w:val="0"/>
        <w:rPr>
          <w:rFonts w:ascii="Georgia" w:hAnsi="Georgia"/>
        </w:rPr>
      </w:pPr>
      <w:bookmarkStart w:id="164" w:name="_Toc462986865"/>
      <w:bookmarkStart w:id="165" w:name="_Toc463600065"/>
      <w:r w:rsidRPr="00300E33">
        <w:rPr>
          <w:rFonts w:ascii="Georgia" w:hAnsi="Georgia"/>
        </w:rPr>
        <w:t>A Megrendelő a berendezések kezeléséhez megfelelő alapképzettségű személyzetet biztosít.</w:t>
      </w:r>
      <w:bookmarkEnd w:id="164"/>
      <w:bookmarkEnd w:id="165"/>
      <w:r w:rsidRPr="00300E33">
        <w:rPr>
          <w:rFonts w:ascii="Georgia" w:hAnsi="Georgia"/>
        </w:rPr>
        <w:t xml:space="preserve"> </w:t>
      </w:r>
    </w:p>
    <w:p w:rsidR="0093763F" w:rsidRPr="00300E33" w:rsidRDefault="0093763F" w:rsidP="000A688E">
      <w:pPr>
        <w:numPr>
          <w:ilvl w:val="1"/>
          <w:numId w:val="10"/>
        </w:numPr>
        <w:tabs>
          <w:tab w:val="clear" w:pos="780"/>
          <w:tab w:val="num" w:pos="851"/>
        </w:tabs>
        <w:ind w:left="851" w:hanging="851"/>
        <w:jc w:val="both"/>
        <w:outlineLvl w:val="0"/>
        <w:rPr>
          <w:rFonts w:ascii="Georgia" w:hAnsi="Georgia"/>
        </w:rPr>
      </w:pPr>
      <w:bookmarkStart w:id="166" w:name="_Toc462986866"/>
      <w:bookmarkStart w:id="167" w:name="_Toc463600066"/>
      <w:r w:rsidRPr="00300E33">
        <w:rPr>
          <w:rFonts w:ascii="Georgia" w:hAnsi="Georgia"/>
        </w:rPr>
        <w:t>A berendezéseket kezelő személyek kötelesek megtartani a kezelési utasításban foglaltakat, továbbá rendszeresen ellenőrizni a berendezések működését.</w:t>
      </w:r>
      <w:bookmarkEnd w:id="166"/>
      <w:bookmarkEnd w:id="167"/>
    </w:p>
    <w:p w:rsidR="0093763F" w:rsidRPr="00300E33" w:rsidRDefault="0093763F" w:rsidP="000A688E">
      <w:pPr>
        <w:numPr>
          <w:ilvl w:val="1"/>
          <w:numId w:val="10"/>
        </w:numPr>
        <w:tabs>
          <w:tab w:val="clear" w:pos="780"/>
          <w:tab w:val="num" w:pos="851"/>
        </w:tabs>
        <w:ind w:left="851" w:hanging="851"/>
        <w:jc w:val="both"/>
        <w:outlineLvl w:val="0"/>
        <w:rPr>
          <w:rFonts w:ascii="Georgia" w:hAnsi="Georgia"/>
        </w:rPr>
      </w:pPr>
      <w:bookmarkStart w:id="168" w:name="_Toc462986867"/>
      <w:bookmarkStart w:id="169" w:name="_Toc463600067"/>
      <w:r w:rsidRPr="00300E33">
        <w:rPr>
          <w:rFonts w:ascii="Georgia" w:hAnsi="Georgia"/>
        </w:rPr>
        <w:t>Hiba előfordulása esetén a hibát és annak valószínűsíthető okát haladéktalanul jelenteni kell a Vállalkozónak.</w:t>
      </w:r>
      <w:bookmarkEnd w:id="168"/>
      <w:bookmarkEnd w:id="169"/>
    </w:p>
    <w:p w:rsidR="0093763F" w:rsidRPr="00300E33" w:rsidRDefault="0093763F" w:rsidP="000A688E">
      <w:pPr>
        <w:numPr>
          <w:ilvl w:val="1"/>
          <w:numId w:val="10"/>
        </w:numPr>
        <w:tabs>
          <w:tab w:val="clear" w:pos="780"/>
          <w:tab w:val="num" w:pos="851"/>
        </w:tabs>
        <w:ind w:left="851" w:hanging="851"/>
        <w:jc w:val="both"/>
        <w:outlineLvl w:val="0"/>
        <w:rPr>
          <w:rFonts w:ascii="Georgia" w:hAnsi="Georgia"/>
        </w:rPr>
      </w:pPr>
      <w:bookmarkStart w:id="170" w:name="_Toc462986868"/>
      <w:bookmarkStart w:id="171" w:name="_Toc463600068"/>
      <w:r w:rsidRPr="00300E33">
        <w:rPr>
          <w:rFonts w:ascii="Georgia" w:hAnsi="Georgia"/>
        </w:rPr>
        <w:t>A Megrendelő gondoskodik az elektromos tüzek oltására is alkalmas tűzoltó készülék munkaterületen történő elhelyezéséről.</w:t>
      </w:r>
      <w:bookmarkEnd w:id="170"/>
      <w:bookmarkEnd w:id="171"/>
    </w:p>
    <w:p w:rsidR="0093763F" w:rsidRPr="00300E33" w:rsidRDefault="0093763F" w:rsidP="0093763F">
      <w:pPr>
        <w:spacing w:before="120"/>
        <w:ind w:left="420"/>
        <w:outlineLvl w:val="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Kártérítés, kötbérek</w:t>
      </w:r>
    </w:p>
    <w:p w:rsidR="0093763F" w:rsidRPr="00300E33" w:rsidRDefault="0093763F" w:rsidP="000A688E">
      <w:pPr>
        <w:numPr>
          <w:ilvl w:val="1"/>
          <w:numId w:val="16"/>
        </w:numPr>
        <w:tabs>
          <w:tab w:val="clear" w:pos="780"/>
          <w:tab w:val="left" w:pos="851"/>
        </w:tabs>
        <w:ind w:hanging="780"/>
        <w:jc w:val="both"/>
        <w:outlineLvl w:val="0"/>
        <w:rPr>
          <w:rFonts w:ascii="Georgia" w:hAnsi="Georgia"/>
        </w:rPr>
      </w:pPr>
      <w:bookmarkStart w:id="172" w:name="_Toc462986869"/>
      <w:bookmarkStart w:id="173" w:name="_Toc463600069"/>
      <w:r w:rsidRPr="00300E33">
        <w:rPr>
          <w:rFonts w:ascii="Georgia" w:hAnsi="Georgia"/>
        </w:rPr>
        <w:t xml:space="preserve">A Vállalkozó köteles az általa okozott károkat a Megrendelő számára </w:t>
      </w:r>
      <w:r w:rsidRPr="00300E33">
        <w:rPr>
          <w:rFonts w:ascii="Georgia" w:hAnsi="Georgia"/>
        </w:rPr>
        <w:tab/>
        <w:t>megtéríteni.</w:t>
      </w:r>
      <w:bookmarkEnd w:id="172"/>
      <w:bookmarkEnd w:id="173"/>
      <w:r w:rsidRPr="00300E33">
        <w:rPr>
          <w:rFonts w:ascii="Georgia" w:hAnsi="Georgia"/>
        </w:rPr>
        <w:t xml:space="preserve"> </w:t>
      </w:r>
    </w:p>
    <w:p w:rsidR="0093763F" w:rsidRPr="00300E33" w:rsidRDefault="0093763F" w:rsidP="000A688E">
      <w:pPr>
        <w:numPr>
          <w:ilvl w:val="1"/>
          <w:numId w:val="16"/>
        </w:numPr>
        <w:tabs>
          <w:tab w:val="clear" w:pos="780"/>
          <w:tab w:val="left" w:pos="851"/>
        </w:tabs>
        <w:ind w:hanging="780"/>
        <w:jc w:val="both"/>
        <w:outlineLvl w:val="0"/>
        <w:rPr>
          <w:rFonts w:ascii="Georgia" w:hAnsi="Georgia"/>
        </w:rPr>
      </w:pPr>
      <w:bookmarkStart w:id="174" w:name="_Toc462986870"/>
      <w:bookmarkStart w:id="175" w:name="_Toc463600070"/>
      <w:r w:rsidRPr="00300E33">
        <w:rPr>
          <w:rFonts w:ascii="Georgia" w:hAnsi="Georgia"/>
        </w:rPr>
        <w:t>A Vállalkozó karbantartással kapcsolatos feladatokra vonatkozó kötelezettségeinek késedelmes teljesítése esetén a kötbér mértéke naponta a késedelem minden megkezdett napja után a teljesítés napjáig: 50.000 Ft/nap.</w:t>
      </w:r>
      <w:bookmarkEnd w:id="174"/>
      <w:bookmarkEnd w:id="175"/>
    </w:p>
    <w:p w:rsidR="0093763F" w:rsidRPr="00300E33" w:rsidRDefault="0093763F" w:rsidP="000A688E">
      <w:pPr>
        <w:numPr>
          <w:ilvl w:val="1"/>
          <w:numId w:val="16"/>
        </w:numPr>
        <w:tabs>
          <w:tab w:val="clear" w:pos="780"/>
          <w:tab w:val="left" w:pos="851"/>
        </w:tabs>
        <w:ind w:hanging="780"/>
        <w:jc w:val="both"/>
        <w:outlineLvl w:val="0"/>
        <w:rPr>
          <w:rFonts w:ascii="Georgia" w:hAnsi="Georgia"/>
        </w:rPr>
      </w:pPr>
      <w:bookmarkStart w:id="176" w:name="_Toc462986871"/>
      <w:bookmarkStart w:id="177" w:name="_Toc463600071"/>
      <w:r w:rsidRPr="00300E33">
        <w:rPr>
          <w:rFonts w:ascii="Georgia" w:hAnsi="Georgia"/>
        </w:rPr>
        <w:t xml:space="preserve">A javítás késedelmes megkezdése, és késedelmes teljesítése esetén fizetendő </w:t>
      </w:r>
      <w:r w:rsidRPr="00300E33">
        <w:rPr>
          <w:rFonts w:ascii="Georgia" w:hAnsi="Georgia"/>
        </w:rPr>
        <w:tab/>
        <w:t>kötbér mértékét a 6.2 és 6.3 pontok tartalmazzák.</w:t>
      </w:r>
      <w:bookmarkEnd w:id="176"/>
      <w:bookmarkEnd w:id="177"/>
    </w:p>
    <w:p w:rsidR="0093763F" w:rsidRPr="00300E33" w:rsidRDefault="0093763F" w:rsidP="000A688E">
      <w:pPr>
        <w:numPr>
          <w:ilvl w:val="1"/>
          <w:numId w:val="16"/>
        </w:numPr>
        <w:tabs>
          <w:tab w:val="clear" w:pos="780"/>
          <w:tab w:val="left" w:pos="851"/>
        </w:tabs>
        <w:ind w:hanging="780"/>
        <w:jc w:val="both"/>
        <w:outlineLvl w:val="0"/>
        <w:rPr>
          <w:rFonts w:ascii="Georgia" w:hAnsi="Georgia"/>
        </w:rPr>
      </w:pPr>
      <w:bookmarkStart w:id="178" w:name="_Toc462986872"/>
      <w:bookmarkStart w:id="179" w:name="_Toc463600072"/>
      <w:r w:rsidRPr="00300E33">
        <w:rPr>
          <w:rFonts w:ascii="Georgia" w:hAnsi="Georgia"/>
        </w:rPr>
        <w:t>Amennyiben a karbantartott rendszer egésze, vagy rendszerelemek valamelyike egy munkanapnál hosszabb ideig vállalkozói hiba vagy mulasztás miatt biztonságosan vagy rendeltetésszerűen nem használható, a Megrendelő naponta 50.000.-Ft összegű kötbérre jogosult ennek időtartamára vonatkozóan.</w:t>
      </w:r>
      <w:bookmarkEnd w:id="178"/>
      <w:bookmarkEnd w:id="179"/>
    </w:p>
    <w:p w:rsidR="0093763F" w:rsidRPr="00300E33" w:rsidRDefault="0093763F" w:rsidP="000A688E">
      <w:pPr>
        <w:numPr>
          <w:ilvl w:val="1"/>
          <w:numId w:val="16"/>
        </w:numPr>
        <w:tabs>
          <w:tab w:val="clear" w:pos="780"/>
          <w:tab w:val="left" w:pos="851"/>
        </w:tabs>
        <w:ind w:hanging="780"/>
        <w:jc w:val="both"/>
        <w:outlineLvl w:val="0"/>
        <w:rPr>
          <w:rFonts w:ascii="Georgia" w:hAnsi="Georgia"/>
        </w:rPr>
      </w:pPr>
      <w:bookmarkStart w:id="180" w:name="_Toc462986873"/>
      <w:bookmarkStart w:id="181" w:name="_Toc463600073"/>
      <w:r w:rsidRPr="00300E33">
        <w:rPr>
          <w:rFonts w:ascii="Georgia" w:hAnsi="Georgia"/>
        </w:rPr>
        <w:lastRenderedPageBreak/>
        <w:t>A Felek kötbért kötnek ki arra az esetre, amennyiben a Vállalkozó nem tesz eleget az alvállalkozó bevonásával kapcsolatos, a Kbt. 138. § (2) bekezdésében illetve a jelen Szerződésben előírt előzetes bejelentési kötelezettségének. A bejelentési kötelezettség elmulasztása esetén fizetendő kötbér 50.000.- Ft/alvállalkozó.</w:t>
      </w:r>
      <w:bookmarkEnd w:id="180"/>
      <w:bookmarkEnd w:id="181"/>
    </w:p>
    <w:p w:rsidR="0093763F" w:rsidRPr="00300E33" w:rsidRDefault="0093763F" w:rsidP="000A688E">
      <w:pPr>
        <w:numPr>
          <w:ilvl w:val="1"/>
          <w:numId w:val="16"/>
        </w:numPr>
        <w:tabs>
          <w:tab w:val="clear" w:pos="780"/>
          <w:tab w:val="left" w:pos="851"/>
        </w:tabs>
        <w:ind w:hanging="780"/>
        <w:jc w:val="both"/>
        <w:outlineLvl w:val="0"/>
        <w:rPr>
          <w:rFonts w:ascii="Georgia" w:hAnsi="Georgia"/>
        </w:rPr>
      </w:pPr>
      <w:bookmarkStart w:id="182" w:name="_Toc462986874"/>
      <w:bookmarkStart w:id="183" w:name="_Toc463600074"/>
      <w:r w:rsidRPr="00300E33">
        <w:rPr>
          <w:rFonts w:ascii="Georgia" w:hAnsi="Georgia"/>
        </w:rPr>
        <w:t>A kötbér a szerződésszegés napján válik esedékessé.</w:t>
      </w:r>
      <w:bookmarkEnd w:id="182"/>
      <w:bookmarkEnd w:id="183"/>
      <w:r w:rsidRPr="00300E33">
        <w:rPr>
          <w:rFonts w:ascii="Georgia" w:hAnsi="Georgia"/>
        </w:rPr>
        <w:t xml:space="preserve"> </w:t>
      </w:r>
    </w:p>
    <w:p w:rsidR="0093763F" w:rsidRPr="00300E33" w:rsidRDefault="0093763F" w:rsidP="000A688E">
      <w:pPr>
        <w:widowControl w:val="0"/>
        <w:numPr>
          <w:ilvl w:val="1"/>
          <w:numId w:val="16"/>
        </w:numPr>
        <w:tabs>
          <w:tab w:val="clear" w:pos="780"/>
          <w:tab w:val="left" w:pos="851"/>
        </w:tabs>
        <w:ind w:hanging="780"/>
        <w:jc w:val="both"/>
        <w:rPr>
          <w:rFonts w:ascii="Georgia" w:hAnsi="Georgia"/>
        </w:rPr>
      </w:pPr>
      <w:r w:rsidRPr="00300E33">
        <w:rPr>
          <w:rFonts w:ascii="Georgia" w:hAnsi="Georgia"/>
        </w:rPr>
        <w:t xml:space="preserve">A kötbér a Megrendelőnek akkor is jár, ha kára nem merült fel. A Megrendelő érvényesítheti a kötbér feletti kárának megtérítésére vonatkozó igényét és a szerződésszegésből eredő egyéb jogait is. </w:t>
      </w:r>
    </w:p>
    <w:p w:rsidR="0093763F" w:rsidRPr="00300E33" w:rsidRDefault="0093763F" w:rsidP="000A688E">
      <w:pPr>
        <w:widowControl w:val="0"/>
        <w:numPr>
          <w:ilvl w:val="1"/>
          <w:numId w:val="16"/>
        </w:numPr>
        <w:tabs>
          <w:tab w:val="clear" w:pos="780"/>
          <w:tab w:val="left" w:pos="851"/>
        </w:tabs>
        <w:ind w:hanging="780"/>
        <w:jc w:val="both"/>
        <w:rPr>
          <w:rFonts w:ascii="Georgia" w:hAnsi="Georgia"/>
        </w:rPr>
      </w:pPr>
      <w:r w:rsidRPr="00300E33">
        <w:rPr>
          <w:rFonts w:ascii="Georgia" w:hAnsi="Georgia"/>
        </w:rPr>
        <w:t xml:space="preserve">A Felek megállapodnak, hogy az alábbiak szerint a Megrendelőt megillető kötbérek (kárigények) összegét az esedékes számla összegébe a Megrendelő jogosult a Felek által felvett jegyzőkönyv alapján beszámítani (levonni) és ez esetben a Megrendelő csak a számla és a kötbér (illetve kárigény) közötti különbözetet köteles megfizetni. </w:t>
      </w:r>
    </w:p>
    <w:p w:rsidR="0093763F" w:rsidRPr="00300E33" w:rsidRDefault="0093763F" w:rsidP="0093763F">
      <w:pPr>
        <w:spacing w:before="120"/>
        <w:outlineLvl w:val="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Jótállási kötelezettség</w:t>
      </w:r>
    </w:p>
    <w:p w:rsidR="0093763F" w:rsidRPr="00300E33" w:rsidRDefault="0093763F" w:rsidP="000A688E">
      <w:pPr>
        <w:widowControl w:val="0"/>
        <w:numPr>
          <w:ilvl w:val="1"/>
          <w:numId w:val="17"/>
        </w:numPr>
        <w:tabs>
          <w:tab w:val="left" w:pos="993"/>
        </w:tabs>
        <w:ind w:left="851" w:hanging="851"/>
        <w:jc w:val="both"/>
        <w:rPr>
          <w:rFonts w:ascii="Georgia" w:hAnsi="Georgia"/>
        </w:rPr>
      </w:pPr>
      <w:r w:rsidRPr="00300E33">
        <w:rPr>
          <w:rFonts w:ascii="Georgia" w:hAnsi="Georgia"/>
        </w:rPr>
        <w:t>A Megrendelő az igazolt teljesítésétől számított 12 hónapos időtartamra a Ptk. 6:171.-6:173. §</w:t>
      </w:r>
      <w:proofErr w:type="spellStart"/>
      <w:r w:rsidRPr="00300E33">
        <w:rPr>
          <w:rFonts w:ascii="Georgia" w:hAnsi="Georgia"/>
        </w:rPr>
        <w:t>-ai</w:t>
      </w:r>
      <w:proofErr w:type="spellEnd"/>
      <w:r w:rsidRPr="00300E33">
        <w:rPr>
          <w:rFonts w:ascii="Georgia" w:hAnsi="Georgia"/>
        </w:rPr>
        <w:t xml:space="preserve"> szerint jótállást vállal a jelen szerződés hibátlan teljesítéséért, a teljesített munkákért, nyújtott szolgáltatásokért illetve a beépített eszközökre, termékekre, elvégzett munkákra vonatkozóan.</w:t>
      </w:r>
    </w:p>
    <w:p w:rsidR="0093763F" w:rsidRPr="00300E33" w:rsidRDefault="0093763F" w:rsidP="000A688E">
      <w:pPr>
        <w:widowControl w:val="0"/>
        <w:numPr>
          <w:ilvl w:val="1"/>
          <w:numId w:val="17"/>
        </w:numPr>
        <w:tabs>
          <w:tab w:val="left" w:pos="993"/>
        </w:tabs>
        <w:ind w:left="851" w:hanging="851"/>
        <w:jc w:val="both"/>
        <w:rPr>
          <w:rFonts w:ascii="Georgia" w:hAnsi="Georgia"/>
        </w:rPr>
      </w:pPr>
      <w:r w:rsidRPr="00300E33">
        <w:rPr>
          <w:rFonts w:ascii="Georgia" w:hAnsi="Georgia"/>
        </w:rPr>
        <w:t xml:space="preserve">A Vállalkozó kijelenti és jótállást vállal, hogy az általa beépített anyagok, eszközök újak, alkalmasak a rendeltetésszerű használatra, </w:t>
      </w:r>
      <w:proofErr w:type="gramStart"/>
      <w:r w:rsidRPr="00300E33">
        <w:rPr>
          <w:rFonts w:ascii="Georgia" w:hAnsi="Georgia"/>
        </w:rPr>
        <w:t>mentesek</w:t>
      </w:r>
      <w:proofErr w:type="gramEnd"/>
      <w:r w:rsidRPr="00300E33">
        <w:rPr>
          <w:rFonts w:ascii="Georgia" w:hAnsi="Georgia"/>
        </w:rPr>
        <w:t xml:space="preserve"> minden anyagbeli, tervezési, kivitelezési és egyéb hibától továbbá az általa illetve alvállalkozói (közreműködői) által a szerződés keretében végzett szolgáltatások mentesek mindenfajta hibától. A Vállalkozó kötelezettsége kiterjed arra, hogy az elvégzett munka megfeleljen a jogszabályokban, a szerződésben, a műszaki tartalomban (leírásban) foglalt valamennyi követelménynek, előírásnak, szabványnak valamint a felhasználás céljának. </w:t>
      </w:r>
    </w:p>
    <w:p w:rsidR="0093763F" w:rsidRPr="00300E33" w:rsidRDefault="0093763F" w:rsidP="000A688E">
      <w:pPr>
        <w:widowControl w:val="0"/>
        <w:numPr>
          <w:ilvl w:val="1"/>
          <w:numId w:val="17"/>
        </w:numPr>
        <w:tabs>
          <w:tab w:val="left" w:pos="993"/>
        </w:tabs>
        <w:ind w:left="851" w:hanging="851"/>
        <w:jc w:val="both"/>
        <w:rPr>
          <w:rFonts w:ascii="Georgia" w:hAnsi="Georgia"/>
        </w:rPr>
      </w:pPr>
      <w:r w:rsidRPr="00300E33">
        <w:rPr>
          <w:rFonts w:ascii="Georgia" w:hAnsi="Georgia"/>
        </w:rPr>
        <w:t xml:space="preserve">Amennyiben a Vállalkozó nem </w:t>
      </w:r>
      <w:proofErr w:type="gramStart"/>
      <w:r w:rsidRPr="00300E33">
        <w:rPr>
          <w:rFonts w:ascii="Georgia" w:hAnsi="Georgia"/>
        </w:rPr>
        <w:t>kezdi</w:t>
      </w:r>
      <w:proofErr w:type="gramEnd"/>
      <w:r w:rsidRPr="00300E33">
        <w:rPr>
          <w:rFonts w:ascii="Georgia" w:hAnsi="Georgia"/>
        </w:rPr>
        <w:t xml:space="preserve"> meg illetve nem végzi el a hibaelhárítást a 6.2 és 6.3. pontban előírt határidőn belül, úgy Megrendelő jogosult azt a Vállalkozó kockázatára és költségére elvégezni vagy mással elvégeztetni illetve a jelen szerződés szerinti biztosíték terhére az ezzel kapcsolatos igényeit érvényesíteni. A javítások, hibaelhárítás a Megrendelő vagy </w:t>
      </w:r>
      <w:r w:rsidR="007B2119">
        <w:rPr>
          <w:rFonts w:ascii="Georgia" w:hAnsi="Georgia"/>
        </w:rPr>
        <w:t>harmadik</w:t>
      </w:r>
      <w:r w:rsidRPr="00300E33">
        <w:rPr>
          <w:rFonts w:ascii="Georgia" w:hAnsi="Georgia"/>
        </w:rPr>
        <w:t xml:space="preserve"> személy általi végzése nem érinti a Vállalkozónak a Szerződés szerinti jótállási, garanciális kötelezettségeit.</w:t>
      </w:r>
    </w:p>
    <w:p w:rsidR="0093763F" w:rsidRPr="00300E33" w:rsidRDefault="0093763F" w:rsidP="000A688E">
      <w:pPr>
        <w:widowControl w:val="0"/>
        <w:numPr>
          <w:ilvl w:val="1"/>
          <w:numId w:val="17"/>
        </w:numPr>
        <w:tabs>
          <w:tab w:val="left" w:pos="993"/>
        </w:tabs>
        <w:ind w:left="850" w:hanging="850"/>
        <w:jc w:val="both"/>
        <w:rPr>
          <w:rFonts w:ascii="Georgia" w:hAnsi="Georgia"/>
        </w:rPr>
      </w:pPr>
      <w:r w:rsidRPr="00300E33">
        <w:rPr>
          <w:rFonts w:ascii="Georgia" w:hAnsi="Georgia"/>
        </w:rPr>
        <w:t>A jótállási időszak alatt bejelentett jótállási igények a jótállási idő lejárta után hat hónapon belül is érvényesíthetők.</w:t>
      </w:r>
    </w:p>
    <w:p w:rsidR="0093763F" w:rsidRPr="00300E33" w:rsidRDefault="0093763F" w:rsidP="000A688E">
      <w:pPr>
        <w:widowControl w:val="0"/>
        <w:numPr>
          <w:ilvl w:val="1"/>
          <w:numId w:val="17"/>
        </w:numPr>
        <w:tabs>
          <w:tab w:val="left" w:pos="993"/>
        </w:tabs>
        <w:ind w:left="850" w:hanging="850"/>
        <w:jc w:val="both"/>
        <w:rPr>
          <w:rFonts w:ascii="Georgia" w:hAnsi="Georgia"/>
        </w:rPr>
      </w:pPr>
      <w:r w:rsidRPr="00300E33">
        <w:rPr>
          <w:rFonts w:ascii="Georgia" w:hAnsi="Georgia"/>
        </w:rPr>
        <w:t xml:space="preserve">A Vállalkozó a jótállási idő alatt bejelentett hibák elhárítását az anyagköltség és a munkadíj tekintetében egyaránt térítésmentesen biztosítja, végzi. </w:t>
      </w:r>
    </w:p>
    <w:p w:rsidR="0093763F" w:rsidRPr="00300E33" w:rsidRDefault="0093763F" w:rsidP="000A688E">
      <w:pPr>
        <w:widowControl w:val="0"/>
        <w:numPr>
          <w:ilvl w:val="1"/>
          <w:numId w:val="17"/>
        </w:numPr>
        <w:tabs>
          <w:tab w:val="left" w:pos="993"/>
        </w:tabs>
        <w:ind w:left="850" w:hanging="850"/>
        <w:jc w:val="both"/>
        <w:rPr>
          <w:rFonts w:ascii="Georgia" w:hAnsi="Georgia"/>
        </w:rPr>
      </w:pPr>
      <w:r w:rsidRPr="00300E33">
        <w:rPr>
          <w:rFonts w:ascii="Georgia" w:hAnsi="Georgia"/>
        </w:rPr>
        <w:t xml:space="preserve">Amennyiben a Vállalkozó jótállási kötelezettsége alapján valamely alkatrészt vagy eszközt kicserél, úgy annak jótállási ideje a csere napjától újra kezdődik. </w:t>
      </w:r>
    </w:p>
    <w:p w:rsidR="0093763F" w:rsidRPr="00300E33" w:rsidRDefault="0093763F" w:rsidP="000A688E">
      <w:pPr>
        <w:widowControl w:val="0"/>
        <w:numPr>
          <w:ilvl w:val="1"/>
          <w:numId w:val="17"/>
        </w:numPr>
        <w:tabs>
          <w:tab w:val="left" w:pos="993"/>
        </w:tabs>
        <w:ind w:left="851" w:hanging="851"/>
        <w:jc w:val="both"/>
        <w:rPr>
          <w:rFonts w:ascii="Georgia" w:hAnsi="Georgia"/>
        </w:rPr>
      </w:pPr>
      <w:r w:rsidRPr="00300E33">
        <w:rPr>
          <w:rFonts w:ascii="Georgia" w:hAnsi="Georgia"/>
        </w:rPr>
        <w:t>A Vállalkozó felelős azért, hogy az általa átadott berendezések és eszközök rendelkezzenek minőségi bizonyítvánnyal és a Magyarországon előírt engedélyekkel.</w:t>
      </w:r>
    </w:p>
    <w:p w:rsidR="0093763F" w:rsidRPr="00300E33" w:rsidRDefault="0093763F" w:rsidP="000A688E">
      <w:pPr>
        <w:widowControl w:val="0"/>
        <w:numPr>
          <w:ilvl w:val="1"/>
          <w:numId w:val="17"/>
        </w:numPr>
        <w:tabs>
          <w:tab w:val="left" w:pos="1134"/>
        </w:tabs>
        <w:ind w:left="851" w:hanging="851"/>
        <w:jc w:val="both"/>
        <w:rPr>
          <w:rFonts w:ascii="Georgia" w:hAnsi="Georgia"/>
        </w:rPr>
      </w:pPr>
      <w:r w:rsidRPr="00300E33">
        <w:rPr>
          <w:rFonts w:ascii="Georgia" w:hAnsi="Georgia"/>
        </w:rPr>
        <w:t>A jótállás nem terjed ki az olyan hibákra, amelyek rendeltetésellenes használatból, szándékos rongálásból származnak.</w:t>
      </w:r>
    </w:p>
    <w:p w:rsidR="0093763F" w:rsidRPr="00300E33" w:rsidRDefault="0093763F" w:rsidP="0093763F">
      <w:pPr>
        <w:widowControl w:val="0"/>
        <w:tabs>
          <w:tab w:val="left" w:pos="1134"/>
        </w:tabs>
        <w:ind w:left="851"/>
        <w:rPr>
          <w:rFonts w:ascii="Georgia" w:hAnsi="Georgia"/>
        </w:rPr>
      </w:pPr>
      <w:r w:rsidRPr="00300E33">
        <w:rPr>
          <w:rFonts w:ascii="Georgia" w:hAnsi="Georgia"/>
        </w:rPr>
        <w:t>A jótállás nem terjed ki:</w:t>
      </w:r>
    </w:p>
    <w:p w:rsidR="0093763F" w:rsidRPr="00300E33" w:rsidRDefault="0093763F" w:rsidP="0093763F">
      <w:pPr>
        <w:keepNext/>
        <w:numPr>
          <w:ilvl w:val="0"/>
          <w:numId w:val="11"/>
        </w:numPr>
        <w:tabs>
          <w:tab w:val="clear" w:pos="2880"/>
          <w:tab w:val="num" w:pos="1276"/>
        </w:tabs>
        <w:ind w:left="1276" w:hanging="425"/>
        <w:jc w:val="both"/>
        <w:outlineLvl w:val="0"/>
        <w:rPr>
          <w:rFonts w:ascii="Georgia" w:hAnsi="Georgia"/>
        </w:rPr>
      </w:pPr>
      <w:bookmarkStart w:id="184" w:name="_Toc462986875"/>
      <w:bookmarkStart w:id="185" w:name="_Toc463600075"/>
      <w:r w:rsidRPr="00300E33">
        <w:rPr>
          <w:rFonts w:ascii="Georgia" w:hAnsi="Georgia"/>
        </w:rPr>
        <w:lastRenderedPageBreak/>
        <w:t>a rendszer egyéb, nem cserélt elemeire, az azok által okozott hibákra,</w:t>
      </w:r>
      <w:bookmarkEnd w:id="184"/>
      <w:bookmarkEnd w:id="185"/>
      <w:r w:rsidRPr="00300E33">
        <w:rPr>
          <w:rFonts w:ascii="Georgia" w:hAnsi="Georgia"/>
        </w:rPr>
        <w:t xml:space="preserve"> </w:t>
      </w:r>
    </w:p>
    <w:p w:rsidR="0093763F" w:rsidRPr="00300E33" w:rsidRDefault="0093763F" w:rsidP="0093763F">
      <w:pPr>
        <w:keepNext/>
        <w:numPr>
          <w:ilvl w:val="0"/>
          <w:numId w:val="11"/>
        </w:numPr>
        <w:tabs>
          <w:tab w:val="clear" w:pos="2880"/>
          <w:tab w:val="num" w:pos="1276"/>
        </w:tabs>
        <w:ind w:left="1276" w:hanging="425"/>
        <w:jc w:val="both"/>
        <w:outlineLvl w:val="0"/>
        <w:rPr>
          <w:rFonts w:ascii="Georgia" w:hAnsi="Georgia"/>
        </w:rPr>
      </w:pPr>
      <w:bookmarkStart w:id="186" w:name="_Toc462986876"/>
      <w:bookmarkStart w:id="187" w:name="_Toc463600076"/>
      <w:r w:rsidRPr="00300E33">
        <w:rPr>
          <w:rFonts w:ascii="Georgia" w:hAnsi="Georgia"/>
        </w:rPr>
        <w:t>a rendeltetésellenes, vagy szakszerűtlen kezelésből eredő hibákra,</w:t>
      </w:r>
      <w:bookmarkEnd w:id="186"/>
      <w:bookmarkEnd w:id="187"/>
    </w:p>
    <w:p w:rsidR="0093763F" w:rsidRPr="00300E33" w:rsidRDefault="0093763F" w:rsidP="0093763F">
      <w:pPr>
        <w:numPr>
          <w:ilvl w:val="0"/>
          <w:numId w:val="12"/>
        </w:numPr>
        <w:tabs>
          <w:tab w:val="clear" w:pos="2880"/>
          <w:tab w:val="num" w:pos="1276"/>
        </w:tabs>
        <w:ind w:left="1276" w:hanging="425"/>
        <w:jc w:val="both"/>
        <w:outlineLvl w:val="0"/>
        <w:rPr>
          <w:rFonts w:ascii="Georgia" w:hAnsi="Georgia"/>
        </w:rPr>
      </w:pPr>
      <w:bookmarkStart w:id="188" w:name="_Toc462986877"/>
      <w:bookmarkStart w:id="189" w:name="_Toc463600077"/>
      <w:r w:rsidRPr="00300E33">
        <w:rPr>
          <w:rFonts w:ascii="Georgia" w:hAnsi="Georgia"/>
        </w:rPr>
        <w:t>a természetes elhasználódásnak kitett anyagokra (pl. izzók, biztosítók, ékszíjak, szűrők, stb.),</w:t>
      </w:r>
      <w:bookmarkEnd w:id="188"/>
      <w:bookmarkEnd w:id="189"/>
    </w:p>
    <w:p w:rsidR="0093763F" w:rsidRPr="00300E33" w:rsidRDefault="0093763F" w:rsidP="0093763F">
      <w:pPr>
        <w:numPr>
          <w:ilvl w:val="0"/>
          <w:numId w:val="12"/>
        </w:numPr>
        <w:tabs>
          <w:tab w:val="clear" w:pos="2880"/>
          <w:tab w:val="num" w:pos="1276"/>
        </w:tabs>
        <w:ind w:left="1276" w:hanging="425"/>
        <w:jc w:val="both"/>
        <w:outlineLvl w:val="0"/>
        <w:rPr>
          <w:rFonts w:ascii="Georgia" w:hAnsi="Georgia"/>
        </w:rPr>
      </w:pPr>
      <w:bookmarkStart w:id="190" w:name="_Toc462986878"/>
      <w:bookmarkStart w:id="191" w:name="_Toc463600078"/>
      <w:r w:rsidRPr="00300E33">
        <w:rPr>
          <w:rFonts w:ascii="Georgia" w:hAnsi="Georgia"/>
        </w:rPr>
        <w:t>a hálózati feszültség +/- 10%-nál nagyobb ingadozása miatt keletkező károkra,</w:t>
      </w:r>
      <w:bookmarkEnd w:id="190"/>
      <w:bookmarkEnd w:id="191"/>
    </w:p>
    <w:p w:rsidR="0093763F" w:rsidRPr="00300E33" w:rsidRDefault="0093763F" w:rsidP="0093763F">
      <w:pPr>
        <w:numPr>
          <w:ilvl w:val="0"/>
          <w:numId w:val="12"/>
        </w:numPr>
        <w:tabs>
          <w:tab w:val="clear" w:pos="2880"/>
          <w:tab w:val="num" w:pos="1276"/>
        </w:tabs>
        <w:ind w:left="1276" w:hanging="425"/>
        <w:jc w:val="both"/>
        <w:outlineLvl w:val="0"/>
        <w:rPr>
          <w:rFonts w:ascii="Georgia" w:hAnsi="Georgia"/>
        </w:rPr>
      </w:pPr>
      <w:bookmarkStart w:id="192" w:name="_Toc462986879"/>
      <w:bookmarkStart w:id="193" w:name="_Toc463600079"/>
      <w:r w:rsidRPr="00300E33">
        <w:rPr>
          <w:rFonts w:ascii="Georgia" w:hAnsi="Georgia"/>
        </w:rPr>
        <w:t>elemi károkra,</w:t>
      </w:r>
      <w:bookmarkEnd w:id="192"/>
      <w:bookmarkEnd w:id="193"/>
    </w:p>
    <w:p w:rsidR="0093763F" w:rsidRPr="00300E33" w:rsidRDefault="0093763F" w:rsidP="0093763F">
      <w:pPr>
        <w:numPr>
          <w:ilvl w:val="0"/>
          <w:numId w:val="12"/>
        </w:numPr>
        <w:tabs>
          <w:tab w:val="clear" w:pos="2880"/>
          <w:tab w:val="num" w:pos="1276"/>
        </w:tabs>
        <w:ind w:left="1276" w:hanging="425"/>
        <w:jc w:val="both"/>
        <w:outlineLvl w:val="0"/>
        <w:rPr>
          <w:rFonts w:ascii="Georgia" w:hAnsi="Georgia"/>
        </w:rPr>
      </w:pPr>
      <w:bookmarkStart w:id="194" w:name="_Toc462986880"/>
      <w:bookmarkStart w:id="195" w:name="_Toc463600080"/>
      <w:r w:rsidRPr="00300E33">
        <w:rPr>
          <w:rFonts w:ascii="Georgia" w:hAnsi="Georgia"/>
        </w:rPr>
        <w:t>villámcsapásra.</w:t>
      </w:r>
      <w:bookmarkEnd w:id="194"/>
      <w:bookmarkEnd w:id="195"/>
    </w:p>
    <w:p w:rsidR="0093763F" w:rsidRPr="00300E33" w:rsidRDefault="0093763F" w:rsidP="0093763F">
      <w:pPr>
        <w:spacing w:before="120"/>
        <w:ind w:left="851"/>
        <w:outlineLvl w:val="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Titoktartási kötelezettség</w:t>
      </w:r>
    </w:p>
    <w:p w:rsidR="0093763F" w:rsidRPr="00300E33" w:rsidRDefault="0093763F" w:rsidP="000A688E">
      <w:pPr>
        <w:numPr>
          <w:ilvl w:val="1"/>
          <w:numId w:val="18"/>
        </w:numPr>
        <w:tabs>
          <w:tab w:val="left" w:pos="993"/>
        </w:tabs>
        <w:ind w:left="777" w:hanging="635"/>
        <w:jc w:val="both"/>
        <w:outlineLvl w:val="0"/>
        <w:rPr>
          <w:rFonts w:ascii="Georgia" w:hAnsi="Georgia"/>
        </w:rPr>
      </w:pPr>
      <w:bookmarkStart w:id="196" w:name="_Toc462986881"/>
      <w:bookmarkStart w:id="197" w:name="_Toc463600081"/>
      <w:r w:rsidRPr="00300E33">
        <w:rPr>
          <w:rFonts w:ascii="Georgia" w:hAnsi="Georgia"/>
        </w:rPr>
        <w:t>Vállalkozót titoktartási kötelezettség terheli a jelen szerződés teljesítése során a Megrendelővel, valamint annak tevékenységével kapcsolatban tudomására jutott mindennemű adat, információ, ismeret vonatkozásában. E titoktartási kötelezettség kiterjed a Vállalkozó alkalmazottaira, munkatársaira is, akiket erre a Vállalkozó köteles hitelt érdemlően figyelmeztetni.</w:t>
      </w:r>
      <w:bookmarkEnd w:id="196"/>
      <w:bookmarkEnd w:id="197"/>
      <w:r w:rsidRPr="00300E33">
        <w:rPr>
          <w:rFonts w:ascii="Georgia" w:hAnsi="Georgia"/>
        </w:rPr>
        <w:t xml:space="preserve"> </w:t>
      </w:r>
    </w:p>
    <w:p w:rsidR="0093763F" w:rsidRPr="00300E33" w:rsidRDefault="0093763F" w:rsidP="000A688E">
      <w:pPr>
        <w:numPr>
          <w:ilvl w:val="1"/>
          <w:numId w:val="18"/>
        </w:numPr>
        <w:tabs>
          <w:tab w:val="left" w:pos="993"/>
        </w:tabs>
        <w:ind w:left="777" w:hanging="635"/>
        <w:jc w:val="both"/>
        <w:outlineLvl w:val="0"/>
        <w:rPr>
          <w:rFonts w:ascii="Georgia" w:hAnsi="Georgia"/>
        </w:rPr>
      </w:pPr>
      <w:bookmarkStart w:id="198" w:name="_Toc462986882"/>
      <w:bookmarkStart w:id="199" w:name="_Toc463600082"/>
      <w:r w:rsidRPr="00300E33">
        <w:rPr>
          <w:rFonts w:ascii="Georgia" w:hAnsi="Georgia"/>
        </w:rPr>
        <w:t>Vállalkozó a szerződésre vonatkozó bármely okmányt, dokumentációt és információt kizárólag a szerződés teljesítésére használhatja fel, azokat a Megrendelő előzetes írásos hozzájárulása nélkül nem hozhatja harmadik fél tudomására.</w:t>
      </w:r>
      <w:bookmarkEnd w:id="198"/>
      <w:bookmarkEnd w:id="199"/>
    </w:p>
    <w:p w:rsidR="0093763F" w:rsidRPr="00300E33" w:rsidRDefault="0093763F" w:rsidP="000A688E">
      <w:pPr>
        <w:numPr>
          <w:ilvl w:val="1"/>
          <w:numId w:val="18"/>
        </w:numPr>
        <w:tabs>
          <w:tab w:val="left" w:pos="993"/>
        </w:tabs>
        <w:ind w:left="777" w:hanging="635"/>
        <w:jc w:val="both"/>
        <w:outlineLvl w:val="0"/>
        <w:rPr>
          <w:rFonts w:ascii="Georgia" w:hAnsi="Georgia"/>
        </w:rPr>
      </w:pPr>
      <w:bookmarkStart w:id="200" w:name="_Toc462986883"/>
      <w:bookmarkStart w:id="201" w:name="_Toc463600083"/>
      <w:r w:rsidRPr="00300E33">
        <w:rPr>
          <w:rFonts w:ascii="Georgia" w:hAnsi="Georgia"/>
        </w:rPr>
        <w:t>A jelen pontban foglaltak alól jogszabály felmentést adhat.</w:t>
      </w:r>
      <w:bookmarkEnd w:id="200"/>
      <w:bookmarkEnd w:id="201"/>
    </w:p>
    <w:p w:rsidR="0093763F" w:rsidRPr="00300E33" w:rsidRDefault="0093763F" w:rsidP="0093763F">
      <w:pPr>
        <w:spacing w:before="120"/>
        <w:ind w:left="420"/>
        <w:outlineLvl w:val="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Együttműködés</w:t>
      </w:r>
    </w:p>
    <w:p w:rsidR="0093763F" w:rsidRPr="00300E33" w:rsidRDefault="0093763F" w:rsidP="000A688E">
      <w:pPr>
        <w:numPr>
          <w:ilvl w:val="0"/>
          <w:numId w:val="19"/>
        </w:numPr>
        <w:ind w:left="992" w:hanging="850"/>
        <w:jc w:val="both"/>
        <w:outlineLvl w:val="0"/>
        <w:rPr>
          <w:rFonts w:ascii="Georgia" w:hAnsi="Georgia"/>
        </w:rPr>
      </w:pPr>
      <w:bookmarkStart w:id="202" w:name="_Toc462986884"/>
      <w:bookmarkStart w:id="203" w:name="_Toc463600084"/>
      <w:r w:rsidRPr="00300E33">
        <w:rPr>
          <w:rFonts w:ascii="Georgia" w:hAnsi="Georgia"/>
        </w:rPr>
        <w:t>A felek megállapodnak abban, hogy e szerződésben foglalt feladatok ellátása érdekében együttműködnek, egymás jogos érdekeit kölcsönösen figyelembe veszik.</w:t>
      </w:r>
      <w:bookmarkEnd w:id="202"/>
      <w:bookmarkEnd w:id="203"/>
    </w:p>
    <w:p w:rsidR="0093763F" w:rsidRPr="00300E33" w:rsidRDefault="0093763F" w:rsidP="000A688E">
      <w:pPr>
        <w:numPr>
          <w:ilvl w:val="0"/>
          <w:numId w:val="19"/>
        </w:numPr>
        <w:ind w:left="992" w:hanging="850"/>
        <w:jc w:val="both"/>
        <w:outlineLvl w:val="0"/>
        <w:rPr>
          <w:rFonts w:ascii="Georgia" w:hAnsi="Georgia"/>
        </w:rPr>
      </w:pPr>
      <w:bookmarkStart w:id="204" w:name="_Toc462986885"/>
      <w:bookmarkStart w:id="205" w:name="_Toc463600085"/>
      <w:r w:rsidRPr="00300E33">
        <w:rPr>
          <w:rFonts w:ascii="Georgia" w:hAnsi="Georgia"/>
        </w:rPr>
        <w:t>A Megrendelő és a Vállalkozó köteles minden lehetséges erőfeszítést megtenni annak érdekében, hogy a jelen szerződéssel kapcsolatban köztük felmerülő nézeteltérést vagy vitát békés úton, közvetlen tárgyalások útján rendezzenek. Amennyiben e közvetlen tárgyalások a megkezdésüket követő 15. munkanapig nem vezetnek eredményre, úgy a jelen szerződéssel kapcsolatban felmerült vitát illetően a polgári perrendtartásról szóló 1952. évi III. törvény szerint illetékes, hatáskörrel rendelkező bíróság jogosult eljárni.</w:t>
      </w:r>
      <w:bookmarkEnd w:id="204"/>
      <w:bookmarkEnd w:id="205"/>
    </w:p>
    <w:p w:rsidR="0093763F" w:rsidRPr="00300E33" w:rsidRDefault="0093763F" w:rsidP="000A688E">
      <w:pPr>
        <w:numPr>
          <w:ilvl w:val="0"/>
          <w:numId w:val="19"/>
        </w:numPr>
        <w:ind w:left="992" w:hanging="850"/>
        <w:jc w:val="both"/>
        <w:outlineLvl w:val="0"/>
        <w:rPr>
          <w:rFonts w:ascii="Georgia" w:hAnsi="Georgia"/>
        </w:rPr>
      </w:pPr>
      <w:bookmarkStart w:id="206" w:name="_Toc462986886"/>
      <w:bookmarkStart w:id="207" w:name="_Toc463600086"/>
      <w:r w:rsidRPr="00300E33">
        <w:rPr>
          <w:rFonts w:ascii="Georgia" w:hAnsi="Georgia"/>
        </w:rPr>
        <w:t>A Felek képviselői</w:t>
      </w:r>
      <w:bookmarkEnd w:id="206"/>
      <w:bookmarkEnd w:id="207"/>
    </w:p>
    <w:p w:rsidR="00F7763E" w:rsidRPr="00300E33" w:rsidRDefault="00F7763E" w:rsidP="00F7763E">
      <w:pPr>
        <w:ind w:left="992"/>
        <w:jc w:val="both"/>
        <w:outlineLvl w:val="0"/>
        <w:rPr>
          <w:rFonts w:ascii="Georgia" w:hAnsi="Georgia"/>
        </w:rPr>
      </w:pPr>
      <w:bookmarkStart w:id="208" w:name="_Toc463600087"/>
      <w:r w:rsidRPr="00300E33">
        <w:rPr>
          <w:rFonts w:ascii="Georgia" w:hAnsi="Georgia"/>
        </w:rPr>
        <w:t>A Megrendelő részéről</w:t>
      </w:r>
      <w:bookmarkEnd w:id="208"/>
    </w:p>
    <w:p w:rsidR="00F7763E" w:rsidRPr="00300E33" w:rsidRDefault="00D06D1A" w:rsidP="0093763F">
      <w:pPr>
        <w:tabs>
          <w:tab w:val="left" w:pos="993"/>
          <w:tab w:val="left" w:leader="dot" w:pos="9356"/>
        </w:tabs>
        <w:spacing w:before="120" w:line="300" w:lineRule="exact"/>
        <w:ind w:left="851"/>
        <w:rPr>
          <w:rFonts w:ascii="Georgia" w:hAnsi="Georgia"/>
        </w:rPr>
      </w:pPr>
      <w:r w:rsidRPr="00300E33">
        <w:rPr>
          <w:rFonts w:ascii="Georgia" w:hAnsi="Georgia"/>
        </w:rPr>
        <w:t xml:space="preserve">11.3.1 </w:t>
      </w:r>
      <w:r w:rsidR="00F7763E" w:rsidRPr="00300E33">
        <w:rPr>
          <w:rFonts w:ascii="Georgia" w:hAnsi="Georgia"/>
        </w:rPr>
        <w:t>Szerződéses kérdésekben:</w:t>
      </w:r>
    </w:p>
    <w:p w:rsidR="00B4509D" w:rsidRPr="00300E33" w:rsidRDefault="00F7763E">
      <w:pPr>
        <w:pStyle w:val="Listaszerbekezds"/>
        <w:tabs>
          <w:tab w:val="left" w:pos="3960"/>
        </w:tabs>
        <w:ind w:left="480"/>
        <w:rPr>
          <w:rFonts w:ascii="Georgia" w:hAnsi="Georgia"/>
        </w:rPr>
      </w:pPr>
      <w:r w:rsidRPr="00300E33">
        <w:rPr>
          <w:rFonts w:ascii="Georgia" w:hAnsi="Georgia"/>
        </w:rPr>
        <w:tab/>
        <w:t xml:space="preserve">Név: </w:t>
      </w:r>
      <w:r w:rsidR="00D06D1A" w:rsidRPr="00300E33">
        <w:rPr>
          <w:rFonts w:ascii="Georgia" w:hAnsi="Georgia"/>
        </w:rPr>
        <w:t>Polyák László</w:t>
      </w:r>
    </w:p>
    <w:p w:rsidR="00F7763E" w:rsidRPr="00300E33" w:rsidRDefault="00F7763E" w:rsidP="00F7763E">
      <w:pPr>
        <w:pStyle w:val="Listaszerbekezds"/>
        <w:tabs>
          <w:tab w:val="left" w:pos="3960"/>
        </w:tabs>
        <w:ind w:left="480"/>
        <w:rPr>
          <w:rFonts w:ascii="Georgia" w:hAnsi="Georgia"/>
        </w:rPr>
      </w:pPr>
      <w:r w:rsidRPr="00300E33">
        <w:rPr>
          <w:rFonts w:ascii="Georgia" w:hAnsi="Georgia"/>
        </w:rPr>
        <w:tab/>
        <w:t xml:space="preserve">Tel: + 36-1-441-4147    </w:t>
      </w:r>
    </w:p>
    <w:p w:rsidR="00F7763E" w:rsidRPr="00300E33" w:rsidRDefault="00F7763E" w:rsidP="00F7763E">
      <w:pPr>
        <w:pStyle w:val="Listaszerbekezds"/>
        <w:tabs>
          <w:tab w:val="left" w:pos="3960"/>
        </w:tabs>
        <w:ind w:left="480"/>
        <w:rPr>
          <w:rFonts w:ascii="Georgia" w:hAnsi="Georgia"/>
        </w:rPr>
      </w:pPr>
      <w:r w:rsidRPr="00300E33">
        <w:rPr>
          <w:rFonts w:ascii="Georgia" w:hAnsi="Georgia"/>
        </w:rPr>
        <w:tab/>
        <w:t xml:space="preserve">Fax: + 36-1-441-4830 </w:t>
      </w:r>
    </w:p>
    <w:p w:rsidR="00F7763E" w:rsidRPr="00300E33" w:rsidRDefault="00F7763E" w:rsidP="00F7763E">
      <w:pPr>
        <w:pStyle w:val="Listaszerbekezds"/>
        <w:tabs>
          <w:tab w:val="left" w:pos="3960"/>
        </w:tabs>
        <w:ind w:left="480"/>
        <w:rPr>
          <w:rFonts w:ascii="Georgia" w:hAnsi="Georgia"/>
        </w:rPr>
      </w:pPr>
      <w:r w:rsidRPr="00300E33">
        <w:rPr>
          <w:rFonts w:ascii="Georgia" w:hAnsi="Georgia"/>
        </w:rPr>
        <w:tab/>
        <w:t xml:space="preserve">E-mail: </w:t>
      </w:r>
      <w:hyperlink r:id="rId16" w:history="1">
        <w:r w:rsidRPr="00300E33">
          <w:rPr>
            <w:rStyle w:val="Hiperhivatkozs"/>
            <w:rFonts w:ascii="Georgia" w:hAnsi="Georgia"/>
          </w:rPr>
          <w:t>laszlo.polyak@parlament.hu</w:t>
        </w:r>
      </w:hyperlink>
    </w:p>
    <w:p w:rsidR="00D06D1A" w:rsidRPr="00300E33" w:rsidRDefault="00F7763E" w:rsidP="0093763F">
      <w:pPr>
        <w:tabs>
          <w:tab w:val="left" w:pos="993"/>
          <w:tab w:val="left" w:leader="dot" w:pos="9356"/>
        </w:tabs>
        <w:spacing w:before="120" w:line="300" w:lineRule="exact"/>
        <w:ind w:left="851"/>
        <w:rPr>
          <w:rFonts w:ascii="Georgia" w:hAnsi="Georgia"/>
        </w:rPr>
      </w:pPr>
      <w:r w:rsidRPr="00300E33">
        <w:rPr>
          <w:rFonts w:ascii="Georgia" w:hAnsi="Georgia"/>
        </w:rPr>
        <w:t>Műszaki kérdésekben</w:t>
      </w:r>
    </w:p>
    <w:p w:rsidR="0093763F" w:rsidRPr="00300E33" w:rsidRDefault="00F7763E" w:rsidP="00F7763E">
      <w:pPr>
        <w:tabs>
          <w:tab w:val="left" w:pos="993"/>
          <w:tab w:val="left" w:leader="dot" w:pos="9356"/>
        </w:tabs>
        <w:spacing w:before="120" w:line="300" w:lineRule="exact"/>
        <w:ind w:firstLine="851"/>
        <w:rPr>
          <w:rFonts w:ascii="Georgia" w:hAnsi="Georgia"/>
        </w:rPr>
      </w:pPr>
      <w:r w:rsidRPr="00300E33">
        <w:rPr>
          <w:rFonts w:ascii="Georgia" w:hAnsi="Georgia"/>
        </w:rPr>
        <w:t>11.3.2.</w:t>
      </w:r>
      <w:r w:rsidR="0093763F" w:rsidRPr="00300E33">
        <w:rPr>
          <w:rFonts w:ascii="Georgia" w:hAnsi="Georgia"/>
        </w:rPr>
        <w:t>Országház, Kazánház, Mélygarázs:</w:t>
      </w:r>
    </w:p>
    <w:p w:rsidR="0093763F" w:rsidRPr="00300E33" w:rsidRDefault="0093763F" w:rsidP="0093763F">
      <w:pPr>
        <w:tabs>
          <w:tab w:val="left" w:pos="993"/>
        </w:tabs>
        <w:spacing w:before="120" w:line="300" w:lineRule="exact"/>
        <w:ind w:left="851"/>
        <w:rPr>
          <w:rFonts w:ascii="Georgia" w:hAnsi="Georgia"/>
        </w:rPr>
      </w:pPr>
      <w:r w:rsidRPr="00300E33">
        <w:rPr>
          <w:rFonts w:ascii="Georgia" w:hAnsi="Georgia"/>
        </w:rPr>
        <w:t>…</w:t>
      </w:r>
      <w:proofErr w:type="gramStart"/>
      <w:r w:rsidRPr="00300E33">
        <w:rPr>
          <w:rFonts w:ascii="Georgia" w:hAnsi="Georgia"/>
        </w:rPr>
        <w:t>……………………</w:t>
      </w:r>
      <w:proofErr w:type="gramEnd"/>
      <w:r w:rsidRPr="00300E33">
        <w:rPr>
          <w:rFonts w:ascii="Georgia" w:hAnsi="Georgia"/>
        </w:rPr>
        <w:tab/>
      </w:r>
      <w:r w:rsidRPr="00300E33">
        <w:rPr>
          <w:rFonts w:ascii="Georgia" w:hAnsi="Georgia"/>
        </w:rPr>
        <w:tab/>
        <w:t>tel:. …</w:t>
      </w:r>
      <w:proofErr w:type="gramStart"/>
      <w:r w:rsidRPr="00300E33">
        <w:rPr>
          <w:rFonts w:ascii="Georgia" w:hAnsi="Georgia"/>
        </w:rPr>
        <w:t>………..</w:t>
      </w:r>
      <w:proofErr w:type="gramEnd"/>
      <w:r w:rsidRPr="00300E33">
        <w:rPr>
          <w:rFonts w:ascii="Georgia" w:hAnsi="Georgia"/>
        </w:rPr>
        <w:t xml:space="preserve">         fax: ……………………</w:t>
      </w:r>
      <w:r w:rsidR="00B41954" w:rsidRPr="00300E33">
        <w:rPr>
          <w:rFonts w:ascii="Georgia" w:hAnsi="Georgia"/>
        </w:rPr>
        <w:t xml:space="preserve"> e-mail:</w:t>
      </w:r>
    </w:p>
    <w:p w:rsidR="0093763F" w:rsidRPr="00300E33" w:rsidRDefault="0093763F" w:rsidP="0093763F">
      <w:pPr>
        <w:tabs>
          <w:tab w:val="left" w:pos="993"/>
          <w:tab w:val="left" w:leader="dot" w:pos="9356"/>
        </w:tabs>
        <w:spacing w:before="120" w:line="300" w:lineRule="exact"/>
        <w:ind w:left="851"/>
        <w:rPr>
          <w:rFonts w:ascii="Georgia" w:hAnsi="Georgia"/>
        </w:rPr>
      </w:pPr>
    </w:p>
    <w:p w:rsidR="0093763F" w:rsidRPr="00300E33" w:rsidRDefault="00D06D1A" w:rsidP="0093763F">
      <w:pPr>
        <w:tabs>
          <w:tab w:val="left" w:pos="993"/>
          <w:tab w:val="left" w:leader="dot" w:pos="9356"/>
        </w:tabs>
        <w:spacing w:before="120" w:line="300" w:lineRule="exact"/>
        <w:ind w:left="851"/>
        <w:rPr>
          <w:rFonts w:ascii="Georgia" w:hAnsi="Georgia"/>
        </w:rPr>
      </w:pPr>
      <w:r w:rsidRPr="00300E33">
        <w:rPr>
          <w:rFonts w:ascii="Georgia" w:hAnsi="Georgia"/>
        </w:rPr>
        <w:t>11.3.3.</w:t>
      </w:r>
      <w:r w:rsidR="0093763F" w:rsidRPr="00300E33">
        <w:rPr>
          <w:rFonts w:ascii="Georgia" w:hAnsi="Georgia"/>
        </w:rPr>
        <w:t>Országgyűlés Irodaháza:</w:t>
      </w:r>
    </w:p>
    <w:p w:rsidR="0093763F" w:rsidRPr="00300E33" w:rsidRDefault="0093763F" w:rsidP="0093763F">
      <w:pPr>
        <w:tabs>
          <w:tab w:val="left" w:pos="993"/>
        </w:tabs>
        <w:spacing w:before="120" w:line="300" w:lineRule="exact"/>
        <w:ind w:left="851"/>
        <w:rPr>
          <w:rFonts w:ascii="Georgia" w:hAnsi="Georgia"/>
        </w:rPr>
      </w:pPr>
      <w:r w:rsidRPr="00300E33">
        <w:rPr>
          <w:rFonts w:ascii="Georgia" w:hAnsi="Georgia"/>
        </w:rPr>
        <w:lastRenderedPageBreak/>
        <w:t>…</w:t>
      </w:r>
      <w:proofErr w:type="gramStart"/>
      <w:r w:rsidRPr="00300E33">
        <w:rPr>
          <w:rFonts w:ascii="Georgia" w:hAnsi="Georgia"/>
        </w:rPr>
        <w:t>…………………</w:t>
      </w:r>
      <w:proofErr w:type="gramEnd"/>
      <w:r w:rsidRPr="00300E33">
        <w:rPr>
          <w:rFonts w:ascii="Georgia" w:hAnsi="Georgia"/>
        </w:rPr>
        <w:tab/>
      </w:r>
      <w:r w:rsidRPr="00300E33">
        <w:rPr>
          <w:rFonts w:ascii="Georgia" w:hAnsi="Georgia"/>
        </w:rPr>
        <w:tab/>
        <w:t>tel:. …</w:t>
      </w:r>
      <w:proofErr w:type="gramStart"/>
      <w:r w:rsidRPr="00300E33">
        <w:rPr>
          <w:rFonts w:ascii="Georgia" w:hAnsi="Georgia"/>
        </w:rPr>
        <w:t>………….</w:t>
      </w:r>
      <w:proofErr w:type="gramEnd"/>
      <w:r w:rsidRPr="00300E33">
        <w:rPr>
          <w:rFonts w:ascii="Georgia" w:hAnsi="Georgia"/>
        </w:rPr>
        <w:t xml:space="preserve">       fax: ………………….</w:t>
      </w:r>
      <w:r w:rsidR="00B41954" w:rsidRPr="00300E33">
        <w:rPr>
          <w:rFonts w:ascii="Georgia" w:hAnsi="Georgia"/>
        </w:rPr>
        <w:t>e-mail:</w:t>
      </w:r>
    </w:p>
    <w:p w:rsidR="0093763F" w:rsidRPr="00300E33" w:rsidRDefault="0093763F" w:rsidP="0093763F">
      <w:pPr>
        <w:tabs>
          <w:tab w:val="left" w:pos="4820"/>
          <w:tab w:val="left" w:leader="dot" w:pos="9356"/>
        </w:tabs>
        <w:spacing w:before="120" w:line="300" w:lineRule="exact"/>
        <w:ind w:left="3540" w:firstLine="708"/>
        <w:rPr>
          <w:rFonts w:ascii="Georgia" w:hAnsi="Georgia"/>
        </w:rPr>
      </w:pPr>
    </w:p>
    <w:p w:rsidR="0093763F" w:rsidRPr="00300E33" w:rsidRDefault="0093763F" w:rsidP="0093763F">
      <w:pPr>
        <w:tabs>
          <w:tab w:val="left" w:pos="4820"/>
          <w:tab w:val="left" w:leader="dot" w:pos="9356"/>
        </w:tabs>
        <w:spacing w:before="120" w:line="300" w:lineRule="exact"/>
        <w:ind w:left="3540" w:firstLine="708"/>
        <w:rPr>
          <w:rFonts w:ascii="Georgia" w:hAnsi="Georgia"/>
        </w:rPr>
      </w:pPr>
    </w:p>
    <w:p w:rsidR="0093763F" w:rsidRPr="00300E33" w:rsidRDefault="00A7581D" w:rsidP="0093763F">
      <w:pPr>
        <w:tabs>
          <w:tab w:val="left" w:pos="993"/>
          <w:tab w:val="left" w:leader="dot" w:pos="9356"/>
        </w:tabs>
        <w:spacing w:before="120"/>
        <w:ind w:left="851"/>
        <w:outlineLvl w:val="0"/>
        <w:rPr>
          <w:rFonts w:ascii="Georgia" w:hAnsi="Georgia"/>
        </w:rPr>
      </w:pPr>
      <w:bookmarkStart w:id="209" w:name="_Toc462986887"/>
      <w:bookmarkStart w:id="210" w:name="_Toc463600088"/>
      <w:r w:rsidRPr="00300E33">
        <w:rPr>
          <w:rFonts w:ascii="Georgia" w:hAnsi="Georgia"/>
        </w:rPr>
        <w:t>11.3.4.</w:t>
      </w:r>
      <w:r w:rsidR="0093763F" w:rsidRPr="00300E33">
        <w:rPr>
          <w:rFonts w:ascii="Georgia" w:hAnsi="Georgia"/>
        </w:rPr>
        <w:t xml:space="preserve"> A Vállalkozó részéről</w:t>
      </w:r>
      <w:proofErr w:type="gramStart"/>
      <w:r w:rsidR="0093763F" w:rsidRPr="00300E33">
        <w:rPr>
          <w:rFonts w:ascii="Georgia" w:hAnsi="Georgia"/>
        </w:rPr>
        <w:t>:      …</w:t>
      </w:r>
      <w:proofErr w:type="gramEnd"/>
      <w:r w:rsidR="0093763F" w:rsidRPr="00300E33">
        <w:rPr>
          <w:rFonts w:ascii="Georgia" w:hAnsi="Georgia"/>
        </w:rPr>
        <w:t>…………………………………………</w:t>
      </w:r>
      <w:bookmarkEnd w:id="209"/>
      <w:bookmarkEnd w:id="210"/>
    </w:p>
    <w:p w:rsidR="0093763F" w:rsidRPr="00300E33" w:rsidRDefault="0093763F" w:rsidP="0093763F">
      <w:pPr>
        <w:tabs>
          <w:tab w:val="left" w:pos="851"/>
          <w:tab w:val="left" w:leader="dot" w:pos="9356"/>
        </w:tabs>
        <w:spacing w:before="120"/>
        <w:ind w:left="851" w:hanging="425"/>
        <w:outlineLvl w:val="0"/>
        <w:rPr>
          <w:rFonts w:ascii="Georgia" w:hAnsi="Georgia"/>
        </w:rPr>
      </w:pPr>
      <w:r w:rsidRPr="00300E33">
        <w:rPr>
          <w:rFonts w:ascii="Georgia" w:hAnsi="Georgia"/>
        </w:rPr>
        <w:tab/>
        <w:t xml:space="preserve">                                          </w:t>
      </w:r>
      <w:bookmarkStart w:id="211" w:name="_Toc462986888"/>
      <w:bookmarkStart w:id="212" w:name="_Toc463600089"/>
      <w:proofErr w:type="gramStart"/>
      <w:r w:rsidRPr="00300E33">
        <w:rPr>
          <w:rFonts w:ascii="Georgia" w:hAnsi="Georgia"/>
        </w:rPr>
        <w:t>tel</w:t>
      </w:r>
      <w:proofErr w:type="gramEnd"/>
      <w:r w:rsidRPr="00300E33">
        <w:rPr>
          <w:rFonts w:ascii="Georgia" w:hAnsi="Georgia"/>
        </w:rPr>
        <w:t>……………………..          fax:…………………………</w:t>
      </w:r>
      <w:bookmarkEnd w:id="211"/>
      <w:bookmarkEnd w:id="212"/>
    </w:p>
    <w:p w:rsidR="0093763F" w:rsidRPr="00300E33" w:rsidRDefault="0093763F" w:rsidP="0093763F">
      <w:pPr>
        <w:tabs>
          <w:tab w:val="left" w:pos="851"/>
          <w:tab w:val="left" w:leader="dot" w:pos="9356"/>
        </w:tabs>
        <w:spacing w:before="120"/>
        <w:outlineLvl w:val="0"/>
        <w:rPr>
          <w:rFonts w:ascii="Georgia" w:hAnsi="Georgia"/>
        </w:rPr>
      </w:pPr>
    </w:p>
    <w:p w:rsidR="0093763F" w:rsidRPr="00300E33" w:rsidRDefault="0093763F" w:rsidP="000A688E">
      <w:pPr>
        <w:numPr>
          <w:ilvl w:val="0"/>
          <w:numId w:val="19"/>
        </w:numPr>
        <w:ind w:left="992" w:hanging="850"/>
        <w:jc w:val="both"/>
        <w:outlineLvl w:val="0"/>
        <w:rPr>
          <w:rFonts w:ascii="Georgia" w:hAnsi="Georgia"/>
        </w:rPr>
      </w:pPr>
      <w:bookmarkStart w:id="213" w:name="_Toc462986889"/>
      <w:bookmarkStart w:id="214" w:name="_Toc463600090"/>
      <w:r w:rsidRPr="00300E33">
        <w:rPr>
          <w:rFonts w:ascii="Georgia" w:hAnsi="Georgia"/>
        </w:rPr>
        <w:t>A megnevezett személyek esetleges változásáról felek egymást írásban értesítik. A Felek felhatalmazzák a kijelölt személyeket, hogy a szerződés teljesítése érdekében szükséges műszaki döntéseknél a teljesítést igazoló dokumentumok aláírásánál feleket képviseljék. A megnevezett személyek jogosultak hibabejelentést tenni és kötelesek megtenni minden műszaki intézkedést, nyilatkozatot, amely a szerződés teljesítéséhez szükségessé válik és a jelen szerződésben, valamint az annak mellékleteiben foglaltakkal nem ellentétes.</w:t>
      </w:r>
      <w:bookmarkEnd w:id="213"/>
      <w:r w:rsidRPr="00300E33">
        <w:rPr>
          <w:rFonts w:ascii="Georgia" w:hAnsi="Georgia"/>
        </w:rPr>
        <w:t xml:space="preserve"> </w:t>
      </w:r>
      <w:r w:rsidR="00816E9E" w:rsidRPr="00300E33">
        <w:rPr>
          <w:rFonts w:ascii="Georgia" w:hAnsi="Georgia"/>
        </w:rPr>
        <w:t>Jelen pontban megjelölt személyek változása nem minősül szerződésmódosításnak.</w:t>
      </w:r>
      <w:bookmarkEnd w:id="214"/>
    </w:p>
    <w:p w:rsidR="0093763F" w:rsidRPr="00300E33" w:rsidRDefault="0093763F" w:rsidP="0093763F">
      <w:pPr>
        <w:autoSpaceDE w:val="0"/>
        <w:autoSpaceDN w:val="0"/>
        <w:adjustRightInd w:val="0"/>
        <w:spacing w:before="12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 xml:space="preserve"> Egyéb megállapodások</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 xml:space="preserve">A teljesítés helyeként megjelölt épületekben a Vállalkozó részéről munkát végző személyeknek a belépési engedély megszerzése érdekében a Megrendelő által biztosított adatlap kitöltésével és annak aláírásával hozzá kell járulniuk ahhoz, hogy a személyes adataikat az Országgyűlési Őrség ellenőrizze. Ennek elintézési ideje minimum 20 munkanap. Amennyiben bármelyik személy ellen kifogás merül fel, úgy Vállalkozó köteles helyette más szakembert megjelölni. </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 xml:space="preserve"> A belépési engedély iránti kérelem benyújtásának késedelme vagy elmulasztása esetén a Megrendelő a folyamatos munkavégzésben akadályoztatást nem fogad el.</w:t>
      </w:r>
    </w:p>
    <w:p w:rsidR="0093763F" w:rsidRPr="00300E33" w:rsidRDefault="0093763F" w:rsidP="0093763F">
      <w:pPr>
        <w:numPr>
          <w:ilvl w:val="0"/>
          <w:numId w:val="20"/>
        </w:numPr>
        <w:tabs>
          <w:tab w:val="left" w:pos="993"/>
        </w:tabs>
        <w:ind w:left="709"/>
        <w:jc w:val="both"/>
        <w:rPr>
          <w:rFonts w:ascii="Georgia" w:hAnsi="Georgia"/>
        </w:rPr>
      </w:pPr>
      <w:bookmarkStart w:id="215" w:name="_Toc116459136"/>
      <w:r w:rsidRPr="00300E33">
        <w:rPr>
          <w:rFonts w:ascii="Georgia" w:hAnsi="Georgia"/>
        </w:rPr>
        <w:t xml:space="preserve">A Kbt. 138. § (1) bekezdése alapján a szerződést a közbeszerzési eljárás alapján nyertes ajánlattevőként szerződő félnek, illetve közösen ajánlatot tevőknek kell teljesítenie. Az alvállalkozói teljesítés összesített aránya nem haladhatja meg a nyertes ajánlattevő (ajánlattevők) saját teljesítésének arányát. A Vállalkozó a jelen szerződésben meghatározott feladatai teljesítéséhez, munkához igénybe vett </w:t>
      </w:r>
      <w:proofErr w:type="gramStart"/>
      <w:r w:rsidRPr="00300E33">
        <w:rPr>
          <w:rFonts w:ascii="Georgia" w:hAnsi="Georgia"/>
        </w:rPr>
        <w:t>alvállalkozó(</w:t>
      </w:r>
      <w:proofErr w:type="gramEnd"/>
      <w:r w:rsidRPr="00300E33">
        <w:rPr>
          <w:rFonts w:ascii="Georgia" w:hAnsi="Georgia"/>
        </w:rPr>
        <w:t xml:space="preserve">k), közreműködők által végzett munkákért, szolgáltatásokért úgy felel, mintha a munkát maga végezte volna. </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A Vállalkozó legkésőbb a szerződés megkötésének időpontjában köteles valamennyi olyan alvállalkozót bejelenteni, amely részt vesz a szerződés teljesítésében. Az alvállalkozók felsorolását a 7. számú melléklet tartalmazza.</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A Vállalkozó köteles a Megrendelőnek előzetesen írásban bejelenteni a szerződés teljesítéséhez igénybe venni kívánt és a jelen szerződés 7. számú mellékletében megjelölt alvállalkozók szintjén bekövetkező változtatási igényét. Az új alvállalkozók jelen szerződés teljesítésébe való bevonására a Kbt. 138. §</w:t>
      </w:r>
      <w:proofErr w:type="spellStart"/>
      <w:r w:rsidRPr="00300E33">
        <w:rPr>
          <w:rFonts w:ascii="Georgia" w:hAnsi="Georgia"/>
        </w:rPr>
        <w:t>-ában</w:t>
      </w:r>
      <w:proofErr w:type="spellEnd"/>
      <w:r w:rsidRPr="00300E33">
        <w:rPr>
          <w:rFonts w:ascii="Georgia" w:hAnsi="Georgia"/>
        </w:rPr>
        <w:t xml:space="preserve"> foglaltak irányadók. A Vállalkozó kizárólag a Megrendelő előzetes hozzájárulásával vonhat be új alvállalkozót a jelen szerződés </w:t>
      </w:r>
      <w:proofErr w:type="gramStart"/>
      <w:r w:rsidRPr="00300E33">
        <w:rPr>
          <w:rFonts w:ascii="Georgia" w:hAnsi="Georgia"/>
        </w:rPr>
        <w:t>teljesítésébe</w:t>
      </w:r>
      <w:proofErr w:type="gramEnd"/>
      <w:r w:rsidRPr="00300E33">
        <w:rPr>
          <w:rFonts w:ascii="Georgia" w:hAnsi="Georgia"/>
        </w:rPr>
        <w:t xml:space="preserve"> ha azzal szemben kizáró ok nem áll fenn.</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 xml:space="preserve">A Vállalkozó alvállalkozó bevonása esetén írásban köteles a Megrendelő felé bejelenteni az alvállalkozó nevét (cégnevét), székhelyét (címét), a bevonni </w:t>
      </w:r>
      <w:r w:rsidRPr="00300E33">
        <w:rPr>
          <w:rFonts w:ascii="Georgia" w:hAnsi="Georgia"/>
        </w:rPr>
        <w:lastRenderedPageBreak/>
        <w:t xml:space="preserve">kívánt alvállalkozó által ellátandó feladatot és a közbeszerzésnek azt a százalékos arányát, amelynek teljesítésében az alvállalkozó közre fog működni. </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 xml:space="preserve">A Kbt. 142. § (5) bekezdésének alkalmazása szempontjából súlyos szerződésszegésnek minősül amennyiben a Vállalkozó nem tesz eleget az alvállalkozó bevonásával kapcsolatos, a Kbt. 138. § (2) bekezdésében illetve jelen Szerződésben előírt előzetes bejelentési kötelezettségének. </w:t>
      </w:r>
    </w:p>
    <w:p w:rsidR="0093763F" w:rsidRPr="00300E33" w:rsidRDefault="0093763F" w:rsidP="0093763F">
      <w:pPr>
        <w:numPr>
          <w:ilvl w:val="0"/>
          <w:numId w:val="20"/>
        </w:numPr>
        <w:tabs>
          <w:tab w:val="left" w:pos="993"/>
        </w:tabs>
        <w:ind w:left="709"/>
        <w:jc w:val="both"/>
        <w:rPr>
          <w:rFonts w:ascii="Georgia" w:hAnsi="Georgia"/>
        </w:rPr>
      </w:pPr>
      <w:r w:rsidRPr="00300E33">
        <w:rPr>
          <w:rFonts w:ascii="Georgia" w:hAnsi="Georgia"/>
        </w:rPr>
        <w:t>A Kbt. 138. § (5) bekezdése alapján a teljesítésben részt vevő alvállalkozó nem vehet igénybe saját teljesítésének 50%-át meghaladó mértékben további közreműködőt.</w:t>
      </w:r>
    </w:p>
    <w:p w:rsidR="0093763F" w:rsidRPr="00300E33" w:rsidRDefault="0093763F" w:rsidP="0093763F">
      <w:pPr>
        <w:autoSpaceDE w:val="0"/>
        <w:autoSpaceDN w:val="0"/>
        <w:ind w:left="350" w:right="48"/>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rPr>
        <w:t xml:space="preserve"> </w:t>
      </w:r>
      <w:r w:rsidRPr="00300E33">
        <w:rPr>
          <w:rFonts w:ascii="Georgia" w:hAnsi="Georgia"/>
          <w:b/>
        </w:rPr>
        <w:t>A szerződéstől való elállás és a szerződés felmondása a Megrendelő részéről</w:t>
      </w:r>
      <w:bookmarkEnd w:id="215"/>
      <w:r w:rsidRPr="00300E33">
        <w:rPr>
          <w:rFonts w:ascii="Georgia" w:hAnsi="Georgia"/>
          <w:b/>
        </w:rPr>
        <w:t xml:space="preserve"> </w:t>
      </w:r>
    </w:p>
    <w:p w:rsidR="0093763F" w:rsidRPr="00300E33" w:rsidRDefault="0093763F" w:rsidP="0093763F">
      <w:pPr>
        <w:widowControl w:val="0"/>
        <w:numPr>
          <w:ilvl w:val="0"/>
          <w:numId w:val="21"/>
        </w:numPr>
        <w:tabs>
          <w:tab w:val="left" w:pos="993"/>
        </w:tabs>
        <w:ind w:left="709" w:hanging="331"/>
        <w:jc w:val="both"/>
        <w:rPr>
          <w:rFonts w:ascii="Georgia" w:hAnsi="Georgia"/>
        </w:rPr>
      </w:pPr>
      <w:r w:rsidRPr="00300E33">
        <w:rPr>
          <w:rFonts w:ascii="Georgia" w:hAnsi="Georgia"/>
        </w:rPr>
        <w:t>A Megrendelő a Vállalkozóhoz intézett írásbeli nyilatkozattal elállhat a szerződéstől illetve azonnali hatállyal felmondhatja a szerződést különösen, ha:</w:t>
      </w:r>
    </w:p>
    <w:p w:rsidR="0093763F" w:rsidRPr="00300E33" w:rsidRDefault="0093763F" w:rsidP="0093763F">
      <w:pPr>
        <w:widowControl w:val="0"/>
        <w:numPr>
          <w:ilvl w:val="2"/>
          <w:numId w:val="21"/>
        </w:numPr>
        <w:jc w:val="both"/>
        <w:rPr>
          <w:rFonts w:ascii="Georgia" w:hAnsi="Georgia"/>
        </w:rPr>
      </w:pPr>
      <w:r w:rsidRPr="00300E33">
        <w:rPr>
          <w:rFonts w:ascii="Georgia" w:hAnsi="Georgia"/>
        </w:rPr>
        <w:t>a Vállalkozó szerződéses kötelezettségeit súlyosan vagy ismételten megszegi,</w:t>
      </w:r>
    </w:p>
    <w:p w:rsidR="0093763F" w:rsidRPr="00300E33" w:rsidRDefault="0093763F" w:rsidP="0093763F">
      <w:pPr>
        <w:widowControl w:val="0"/>
        <w:numPr>
          <w:ilvl w:val="2"/>
          <w:numId w:val="21"/>
        </w:numPr>
        <w:jc w:val="both"/>
        <w:rPr>
          <w:rFonts w:ascii="Georgia" w:hAnsi="Georgia"/>
        </w:rPr>
      </w:pPr>
      <w:r w:rsidRPr="00300E33">
        <w:rPr>
          <w:rFonts w:ascii="Georgia" w:hAnsi="Georgia"/>
        </w:rPr>
        <w:t>a Vállalkozó a Megrendelő által megadott határidőn belül nem tesz eleget a megrendelői felhívásnak, hogy szerződésszerű kötelezettségeinek feleljen meg,</w:t>
      </w:r>
    </w:p>
    <w:p w:rsidR="0093763F" w:rsidRPr="00300E33" w:rsidRDefault="0093763F" w:rsidP="0093763F">
      <w:pPr>
        <w:widowControl w:val="0"/>
        <w:numPr>
          <w:ilvl w:val="2"/>
          <w:numId w:val="21"/>
        </w:numPr>
        <w:jc w:val="both"/>
        <w:rPr>
          <w:rFonts w:ascii="Georgia" w:hAnsi="Georgia"/>
        </w:rPr>
      </w:pPr>
      <w:r w:rsidRPr="00300E33">
        <w:rPr>
          <w:rFonts w:ascii="Georgia" w:hAnsi="Georgia"/>
        </w:rPr>
        <w:t>a Vállalkozó hibásan teljesít (azaz Vállalkozó két megrendelői elutasítás után harmadik alkalommal is olyan módon szolgáltat, amelyet a Megrendelő nem fogad el),</w:t>
      </w:r>
    </w:p>
    <w:p w:rsidR="0093763F" w:rsidRPr="00300E33" w:rsidRDefault="0093763F" w:rsidP="0093763F">
      <w:pPr>
        <w:widowControl w:val="0"/>
        <w:numPr>
          <w:ilvl w:val="2"/>
          <w:numId w:val="21"/>
        </w:numPr>
        <w:jc w:val="both"/>
        <w:rPr>
          <w:rFonts w:ascii="Georgia" w:hAnsi="Georgia"/>
        </w:rPr>
      </w:pPr>
      <w:r w:rsidRPr="00300E33">
        <w:rPr>
          <w:rFonts w:ascii="Georgia" w:hAnsi="Georgia"/>
        </w:rPr>
        <w:t>a Vállalkozó kétszeri felszólítás ellenére nem teljesíti a Megrendelő által adott utasításokat,</w:t>
      </w:r>
    </w:p>
    <w:p w:rsidR="0093763F" w:rsidRPr="00300E33" w:rsidRDefault="0093763F" w:rsidP="00816E9E">
      <w:pPr>
        <w:widowControl w:val="0"/>
        <w:numPr>
          <w:ilvl w:val="1"/>
          <w:numId w:val="38"/>
        </w:numPr>
        <w:ind w:left="1134" w:hanging="425"/>
        <w:jc w:val="both"/>
        <w:rPr>
          <w:rFonts w:ascii="Georgia" w:hAnsi="Georgia"/>
        </w:rPr>
      </w:pPr>
      <w:r w:rsidRPr="00300E33">
        <w:rPr>
          <w:rFonts w:ascii="Georgia" w:hAnsi="Georgia"/>
        </w:rPr>
        <w:t>a Vállalkozó fizetésképtelenné válik, felszámolási, végelszámolási eljárás indul vele szemben, felfüggeszti gazdasági tevékenységét, beszünteti kifizetéseit,</w:t>
      </w:r>
    </w:p>
    <w:p w:rsidR="0093763F" w:rsidRPr="00300E33" w:rsidRDefault="0093763F" w:rsidP="00816E9E">
      <w:pPr>
        <w:widowControl w:val="0"/>
        <w:numPr>
          <w:ilvl w:val="1"/>
          <w:numId w:val="38"/>
        </w:numPr>
        <w:ind w:left="1134" w:hanging="425"/>
        <w:jc w:val="both"/>
        <w:rPr>
          <w:rFonts w:ascii="Georgia" w:hAnsi="Georgia"/>
        </w:rPr>
      </w:pPr>
      <w:r w:rsidRPr="00300E33">
        <w:rPr>
          <w:rFonts w:ascii="Georgia" w:hAnsi="Georgia"/>
        </w:rPr>
        <w:t>jogerős elmarasztaló határozatot hoznak a Vállalkozó, illetve az általa a szerződés teljesítésébe bevont bármely alvállalkozója, közreműködője szakmai tevékenységét érintő szabály vagy jogszabály megsértése, vagy bűncselekmény miatt,</w:t>
      </w:r>
    </w:p>
    <w:p w:rsidR="0093763F" w:rsidRPr="00300E33" w:rsidRDefault="0093763F" w:rsidP="00816E9E">
      <w:pPr>
        <w:widowControl w:val="0"/>
        <w:numPr>
          <w:ilvl w:val="1"/>
          <w:numId w:val="38"/>
        </w:numPr>
        <w:ind w:left="1134" w:hanging="425"/>
        <w:jc w:val="both"/>
        <w:rPr>
          <w:rFonts w:ascii="Georgia" w:hAnsi="Georgia"/>
        </w:rPr>
      </w:pPr>
      <w:r w:rsidRPr="00300E33">
        <w:rPr>
          <w:rFonts w:ascii="Georgia" w:hAnsi="Georgia"/>
        </w:rPr>
        <w:t>a Vállalkozó hamis adatokat közölt vagy az eljárás nyerteseként szerződéses kötelezettségeinek nem tett eleget,</w:t>
      </w:r>
    </w:p>
    <w:p w:rsidR="0093763F" w:rsidRPr="00300E33" w:rsidRDefault="0093763F" w:rsidP="00816E9E">
      <w:pPr>
        <w:widowControl w:val="0"/>
        <w:numPr>
          <w:ilvl w:val="1"/>
          <w:numId w:val="38"/>
        </w:numPr>
        <w:ind w:left="1134" w:hanging="425"/>
        <w:jc w:val="both"/>
        <w:rPr>
          <w:rFonts w:ascii="Georgia" w:hAnsi="Georgia"/>
        </w:rPr>
      </w:pPr>
      <w:r w:rsidRPr="00300E33">
        <w:rPr>
          <w:rFonts w:ascii="Georgia" w:hAnsi="Georgia"/>
        </w:rPr>
        <w:t>a Vállalkozó nem biztosítja az előírt biztosítást, vagy a biztosító tevékenységi engedélyét elveszítette vagy fizetésképtelenné vált és a Vállalkozó haladéktalanul nem köt újabb biztosítást,</w:t>
      </w:r>
    </w:p>
    <w:p w:rsidR="0093763F" w:rsidRPr="00300E33" w:rsidRDefault="0093763F" w:rsidP="00816E9E">
      <w:pPr>
        <w:widowControl w:val="0"/>
        <w:numPr>
          <w:ilvl w:val="1"/>
          <w:numId w:val="38"/>
        </w:numPr>
        <w:ind w:left="1134" w:hanging="425"/>
        <w:jc w:val="both"/>
        <w:rPr>
          <w:rFonts w:ascii="Georgia" w:hAnsi="Georgia"/>
        </w:rPr>
      </w:pPr>
      <w:r w:rsidRPr="00300E33">
        <w:rPr>
          <w:rFonts w:ascii="Georgia" w:hAnsi="Georgia"/>
        </w:rPr>
        <w:t>jelen szerződésben vagy jogszabályban meghatározott egyéb esetekben.</w:t>
      </w:r>
      <w:r w:rsidR="00253A7E" w:rsidRPr="00300E33">
        <w:rPr>
          <w:rFonts w:ascii="Georgia" w:hAnsi="Georgia"/>
        </w:rPr>
        <w:t xml:space="preserve"> </w:t>
      </w:r>
    </w:p>
    <w:p w:rsidR="0093763F" w:rsidRPr="00300E33" w:rsidRDefault="0093763F" w:rsidP="00816E9E">
      <w:pPr>
        <w:widowControl w:val="0"/>
        <w:numPr>
          <w:ilvl w:val="0"/>
          <w:numId w:val="38"/>
        </w:numPr>
        <w:tabs>
          <w:tab w:val="left" w:pos="993"/>
        </w:tabs>
        <w:ind w:left="709" w:hanging="331"/>
        <w:jc w:val="both"/>
        <w:rPr>
          <w:rFonts w:ascii="Georgia" w:hAnsi="Georgia"/>
        </w:rPr>
      </w:pPr>
      <w:bookmarkStart w:id="216" w:name="_Ref86147642"/>
      <w:r w:rsidRPr="00300E33">
        <w:rPr>
          <w:rFonts w:ascii="Georgia" w:hAnsi="Georgia"/>
        </w:rPr>
        <w:t xml:space="preserve">A Felek megállapodnak, hogy a Megrendelő az elállási (illetve azonnali hatályú felmondási) jogát az annak alapjául szolgáló körülmény bekövetkezésének napját követő naptól kezdődően jogosult gyakorolni a Vállalkozóhoz intézett egyoldalú írásbeli nyilatkozatával. A Megrendelő által gyakorolt elállás az elállási nyilatkozat </w:t>
      </w:r>
      <w:proofErr w:type="spellStart"/>
      <w:r w:rsidRPr="00300E33">
        <w:rPr>
          <w:rFonts w:ascii="Georgia" w:hAnsi="Georgia"/>
        </w:rPr>
        <w:t>hatályosulása</w:t>
      </w:r>
      <w:proofErr w:type="spellEnd"/>
      <w:r w:rsidRPr="00300E33">
        <w:rPr>
          <w:rFonts w:ascii="Georgia" w:hAnsi="Georgia"/>
        </w:rPr>
        <w:t xml:space="preserve"> idején folyamatban lévő Munkafázis megkezdésének időpontjára visszamenőleg szünteti meg a Szerződést.</w:t>
      </w:r>
      <w:bookmarkEnd w:id="216"/>
      <w:r w:rsidRPr="00300E33">
        <w:rPr>
          <w:rFonts w:ascii="Georgia" w:hAnsi="Georgia"/>
        </w:rPr>
        <w:t xml:space="preserve"> </w:t>
      </w:r>
    </w:p>
    <w:p w:rsidR="0093763F" w:rsidRPr="00300E33" w:rsidRDefault="0093763F" w:rsidP="00816E9E">
      <w:pPr>
        <w:widowControl w:val="0"/>
        <w:numPr>
          <w:ilvl w:val="0"/>
          <w:numId w:val="38"/>
        </w:numPr>
        <w:tabs>
          <w:tab w:val="left" w:pos="993"/>
        </w:tabs>
        <w:ind w:left="709" w:hanging="345"/>
        <w:jc w:val="both"/>
        <w:rPr>
          <w:rFonts w:ascii="Georgia" w:hAnsi="Georgia"/>
        </w:rPr>
      </w:pPr>
      <w:r w:rsidRPr="00300E33">
        <w:rPr>
          <w:rFonts w:ascii="Georgia" w:hAnsi="Georgia"/>
        </w:rPr>
        <w:t xml:space="preserve">A Megrendelő a Szerződést felmondhatja, vagy – a </w:t>
      </w:r>
      <w:proofErr w:type="spellStart"/>
      <w:r w:rsidRPr="00300E33">
        <w:rPr>
          <w:rFonts w:ascii="Georgia" w:hAnsi="Georgia"/>
        </w:rPr>
        <w:t>Ptk.-ban</w:t>
      </w:r>
      <w:proofErr w:type="spellEnd"/>
      <w:r w:rsidRPr="00300E33">
        <w:rPr>
          <w:rFonts w:ascii="Georgia" w:hAnsi="Georgia"/>
        </w:rPr>
        <w:t xml:space="preserve"> foglaltak szerint – a szerződéstől elállhat a Kbt. 143. § (1) bekezdésében foglalt esetekben is.   A Megrendelő a Szerződést köteles felmondani, vagy – a </w:t>
      </w:r>
      <w:proofErr w:type="spellStart"/>
      <w:r w:rsidRPr="00300E33">
        <w:rPr>
          <w:rFonts w:ascii="Georgia" w:hAnsi="Georgia"/>
        </w:rPr>
        <w:t>Ptk.-ban</w:t>
      </w:r>
      <w:proofErr w:type="spellEnd"/>
      <w:r w:rsidRPr="00300E33">
        <w:rPr>
          <w:rFonts w:ascii="Georgia" w:hAnsi="Georgia"/>
        </w:rPr>
        <w:t xml:space="preserve"> foglaltak szerint – attól elállni a Kbt. 143. § (2) bekezdésében foglalt esetekben.</w:t>
      </w:r>
    </w:p>
    <w:p w:rsidR="0093763F" w:rsidRPr="00300E33" w:rsidRDefault="0093763F" w:rsidP="00816E9E">
      <w:pPr>
        <w:widowControl w:val="0"/>
        <w:numPr>
          <w:ilvl w:val="0"/>
          <w:numId w:val="38"/>
        </w:numPr>
        <w:tabs>
          <w:tab w:val="left" w:pos="993"/>
        </w:tabs>
        <w:ind w:left="709" w:hanging="331"/>
        <w:jc w:val="both"/>
        <w:rPr>
          <w:rFonts w:ascii="Georgia" w:hAnsi="Georgia"/>
        </w:rPr>
      </w:pPr>
      <w:r w:rsidRPr="00300E33">
        <w:rPr>
          <w:rFonts w:ascii="Georgia" w:hAnsi="Georgia"/>
        </w:rPr>
        <w:t xml:space="preserve">A Vállalkozó szerződésszerű vagy jogszerű megrendelői elállás, felmondás esetén a Vállalkozó kárainak megtérítésére nem tarthat igényt. </w:t>
      </w:r>
    </w:p>
    <w:p w:rsidR="0093763F" w:rsidRPr="00300E33" w:rsidRDefault="0093763F" w:rsidP="00816E9E">
      <w:pPr>
        <w:widowControl w:val="0"/>
        <w:numPr>
          <w:ilvl w:val="0"/>
          <w:numId w:val="38"/>
        </w:numPr>
        <w:tabs>
          <w:tab w:val="left" w:pos="993"/>
        </w:tabs>
        <w:ind w:left="709" w:hanging="331"/>
        <w:jc w:val="both"/>
        <w:rPr>
          <w:rFonts w:ascii="Georgia" w:hAnsi="Georgia"/>
        </w:rPr>
      </w:pPr>
      <w:r w:rsidRPr="00300E33">
        <w:rPr>
          <w:rFonts w:ascii="Georgia" w:hAnsi="Georgia"/>
        </w:rPr>
        <w:lastRenderedPageBreak/>
        <w:t>Az ajánlatkérőként szerződő fél jogosult és egyben köteles a szerződést felmondani - ha szükséges olyan határidővel, amely lehetővé teszi, hogy a szerződéssel érintett feladata ellátásáról gondoskodni tudjon -, ha</w:t>
      </w:r>
    </w:p>
    <w:p w:rsidR="0093763F" w:rsidRPr="00300E33" w:rsidRDefault="0093763F" w:rsidP="00253A7E">
      <w:pPr>
        <w:autoSpaceDE w:val="0"/>
        <w:autoSpaceDN w:val="0"/>
        <w:adjustRightInd w:val="0"/>
        <w:ind w:left="1276" w:hanging="283"/>
        <w:jc w:val="both"/>
        <w:rPr>
          <w:rFonts w:ascii="Georgia" w:hAnsi="Georgia"/>
        </w:rPr>
      </w:pPr>
      <w:proofErr w:type="gramStart"/>
      <w:r w:rsidRPr="00300E33">
        <w:rPr>
          <w:rFonts w:ascii="Georgia" w:hAnsi="Georgia"/>
        </w:rPr>
        <w:t>a</w:t>
      </w:r>
      <w:proofErr w:type="gramEnd"/>
      <w:r w:rsidRPr="00300E33">
        <w:rPr>
          <w:rFonts w:ascii="Georgia" w:hAnsi="Georgia"/>
        </w:rPr>
        <w:t xml:space="preserve">) a nyertes ajánlattevőként szerződő félben közvetetten vagy közvetlenül 25%-ot meghaladó tulajdoni részesedést szerez valamely olyan jogi személy vagy személyes joga szerint jogképes szervezet, amely tekintetében fennáll a Kbt. 62. § (1) bekezdés k) pont </w:t>
      </w:r>
      <w:proofErr w:type="spellStart"/>
      <w:r w:rsidRPr="00300E33">
        <w:rPr>
          <w:rFonts w:ascii="Georgia" w:hAnsi="Georgia"/>
        </w:rPr>
        <w:t>kb</w:t>
      </w:r>
      <w:proofErr w:type="spellEnd"/>
      <w:r w:rsidRPr="00300E33">
        <w:rPr>
          <w:rFonts w:ascii="Georgia" w:hAnsi="Georgia"/>
        </w:rPr>
        <w:t>) alpontjában meghatározott feltétel;</w:t>
      </w:r>
    </w:p>
    <w:p w:rsidR="0093763F" w:rsidRPr="00300E33" w:rsidRDefault="0093763F" w:rsidP="00253A7E">
      <w:pPr>
        <w:autoSpaceDE w:val="0"/>
        <w:autoSpaceDN w:val="0"/>
        <w:adjustRightInd w:val="0"/>
        <w:ind w:left="1276" w:hanging="283"/>
        <w:jc w:val="both"/>
        <w:rPr>
          <w:rFonts w:ascii="Georgia" w:hAnsi="Georgia"/>
        </w:rPr>
      </w:pPr>
      <w:r w:rsidRPr="00300E33">
        <w:rPr>
          <w:rFonts w:ascii="Georgia" w:hAnsi="Georgia"/>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300E33">
        <w:rPr>
          <w:rFonts w:ascii="Georgia" w:hAnsi="Georgia"/>
        </w:rPr>
        <w:t>kb</w:t>
      </w:r>
      <w:proofErr w:type="spellEnd"/>
      <w:r w:rsidRPr="00300E33">
        <w:rPr>
          <w:rFonts w:ascii="Georgia" w:hAnsi="Georgia"/>
        </w:rPr>
        <w:t>) alpontjában meghatározott feltétel.</w:t>
      </w:r>
    </w:p>
    <w:p w:rsidR="0093763F" w:rsidRPr="00300E33" w:rsidRDefault="0093763F" w:rsidP="0093763F">
      <w:pPr>
        <w:widowControl w:val="0"/>
        <w:rPr>
          <w:rFonts w:ascii="Georgia" w:hAnsi="Georgia"/>
        </w:rPr>
      </w:pPr>
    </w:p>
    <w:p w:rsidR="0093763F" w:rsidRPr="00300E33" w:rsidRDefault="0093763F" w:rsidP="0093763F">
      <w:pPr>
        <w:numPr>
          <w:ilvl w:val="0"/>
          <w:numId w:val="7"/>
        </w:numPr>
        <w:spacing w:before="120"/>
        <w:jc w:val="both"/>
        <w:rPr>
          <w:rFonts w:ascii="Georgia" w:hAnsi="Georgia"/>
          <w:b/>
        </w:rPr>
      </w:pPr>
      <w:bookmarkStart w:id="217" w:name="pr974"/>
      <w:bookmarkStart w:id="218" w:name="pr975"/>
      <w:bookmarkStart w:id="219" w:name="pr976"/>
      <w:bookmarkStart w:id="220" w:name="_Toc116459137"/>
      <w:bookmarkEnd w:id="217"/>
      <w:bookmarkEnd w:id="218"/>
      <w:bookmarkEnd w:id="219"/>
      <w:r w:rsidRPr="00300E33">
        <w:rPr>
          <w:rFonts w:ascii="Georgia" w:hAnsi="Georgia"/>
          <w:b/>
        </w:rPr>
        <w:t>A szerződés felmondása a Vállalkozó részéről</w:t>
      </w:r>
      <w:bookmarkEnd w:id="220"/>
    </w:p>
    <w:p w:rsidR="0093763F" w:rsidRPr="00300E33" w:rsidRDefault="0093763F" w:rsidP="0093763F">
      <w:pPr>
        <w:widowControl w:val="0"/>
        <w:numPr>
          <w:ilvl w:val="0"/>
          <w:numId w:val="22"/>
        </w:numPr>
        <w:tabs>
          <w:tab w:val="left" w:pos="851"/>
          <w:tab w:val="left" w:pos="993"/>
        </w:tabs>
        <w:ind w:left="709"/>
        <w:jc w:val="both"/>
        <w:rPr>
          <w:rFonts w:ascii="Georgia" w:hAnsi="Georgia"/>
        </w:rPr>
      </w:pPr>
      <w:r w:rsidRPr="00300E33">
        <w:rPr>
          <w:rFonts w:ascii="Georgia" w:hAnsi="Georgia"/>
        </w:rPr>
        <w:t>A Vállalkozó a Megrendelő részére küldött írásbeli nyilatkozattal felmondhatja a szerződést, ha a Megrendelő a Vállalkozó írásbeli felszólítása ellenére sem fizeti meg a Megrendelő által elfogadott teljesítés után járó összegeket azok esedékessé válásától számított 60 nap eltelte után sem.</w:t>
      </w:r>
    </w:p>
    <w:p w:rsidR="0093763F" w:rsidRPr="00300E33" w:rsidRDefault="0093763F" w:rsidP="0093763F">
      <w:pPr>
        <w:widowControl w:val="0"/>
        <w:numPr>
          <w:ilvl w:val="0"/>
          <w:numId w:val="22"/>
        </w:numPr>
        <w:tabs>
          <w:tab w:val="left" w:pos="851"/>
          <w:tab w:val="left" w:pos="993"/>
        </w:tabs>
        <w:ind w:left="709"/>
        <w:jc w:val="both"/>
        <w:rPr>
          <w:rFonts w:ascii="Georgia" w:hAnsi="Georgia"/>
        </w:rPr>
      </w:pPr>
      <w:r w:rsidRPr="00300E33">
        <w:rPr>
          <w:rFonts w:ascii="Georgia" w:hAnsi="Georgia"/>
        </w:rPr>
        <w:t>A felmondási nyilatkozat a Megrendelő általi kézhezvételtől számított 3 hónap elteltével válik hatályossá.</w:t>
      </w:r>
    </w:p>
    <w:p w:rsidR="0093763F" w:rsidRPr="00300E33" w:rsidRDefault="0093763F" w:rsidP="0093763F">
      <w:pPr>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Felelősségbiztosítás</w:t>
      </w:r>
    </w:p>
    <w:p w:rsidR="0093763F" w:rsidRPr="00300E33" w:rsidRDefault="0093763F" w:rsidP="0093763F">
      <w:pPr>
        <w:pStyle w:val="Listaszerbekezds"/>
        <w:numPr>
          <w:ilvl w:val="1"/>
          <w:numId w:val="23"/>
        </w:numPr>
        <w:tabs>
          <w:tab w:val="left" w:pos="567"/>
          <w:tab w:val="left" w:pos="993"/>
        </w:tabs>
        <w:ind w:left="851"/>
        <w:contextualSpacing/>
        <w:jc w:val="both"/>
        <w:rPr>
          <w:rFonts w:ascii="Georgia" w:hAnsi="Georgia"/>
        </w:rPr>
      </w:pPr>
      <w:r w:rsidRPr="00300E33">
        <w:rPr>
          <w:rFonts w:ascii="Georgia" w:hAnsi="Georgia"/>
        </w:rPr>
        <w:t xml:space="preserve">A szerződés érvényességi feltétele, hogy a Vállalkozó a jelen szerződés tárgyát képező szolgáltatásokra vonatkozó érvényes szakmai felelősségbiztosítással rendelkezzen. </w:t>
      </w:r>
    </w:p>
    <w:p w:rsidR="0093763F" w:rsidRPr="00300E33" w:rsidRDefault="0093763F" w:rsidP="0093763F">
      <w:pPr>
        <w:pStyle w:val="Listaszerbekezds"/>
        <w:numPr>
          <w:ilvl w:val="1"/>
          <w:numId w:val="23"/>
        </w:numPr>
        <w:tabs>
          <w:tab w:val="left" w:pos="567"/>
          <w:tab w:val="left" w:pos="993"/>
        </w:tabs>
        <w:ind w:left="709" w:hanging="283"/>
        <w:contextualSpacing/>
        <w:jc w:val="both"/>
        <w:rPr>
          <w:rFonts w:ascii="Georgia" w:hAnsi="Georgia"/>
        </w:rPr>
      </w:pPr>
      <w:bookmarkStart w:id="221" w:name="_Toc398889690"/>
      <w:bookmarkStart w:id="222" w:name="_Toc429995362"/>
      <w:r w:rsidRPr="00300E33">
        <w:rPr>
          <w:rFonts w:ascii="Georgia" w:hAnsi="Georgia"/>
        </w:rPr>
        <w:t xml:space="preserve">A jelen szerződés tárgya szerinti szolgáltatás megkezdésének feltétele, a Vállalkozó a jelen szerződés tárgya szerinti tevékenységre vonatkozó 2019. november 30. napjáig érvényes szakmai felelősségbiztosítás igazolása, amely alapján kárkifizetési limit </w:t>
      </w:r>
      <w:r w:rsidR="002B3947">
        <w:rPr>
          <w:rFonts w:ascii="Georgia" w:hAnsi="Georgia"/>
        </w:rPr>
        <w:t>1</w:t>
      </w:r>
      <w:r w:rsidRPr="00300E33">
        <w:rPr>
          <w:rFonts w:ascii="Georgia" w:hAnsi="Georgia"/>
        </w:rPr>
        <w:t xml:space="preserve">.000.000- Ft/kár és </w:t>
      </w:r>
      <w:r w:rsidR="002B3947">
        <w:rPr>
          <w:rFonts w:ascii="Georgia" w:hAnsi="Georgia"/>
        </w:rPr>
        <w:t>5</w:t>
      </w:r>
      <w:r w:rsidRPr="00300E33">
        <w:rPr>
          <w:rFonts w:ascii="Georgia" w:hAnsi="Georgia"/>
        </w:rPr>
        <w:t>.000.000- Ft/év.</w:t>
      </w:r>
      <w:bookmarkEnd w:id="221"/>
      <w:bookmarkEnd w:id="222"/>
    </w:p>
    <w:p w:rsidR="0093763F" w:rsidRPr="00300E33" w:rsidRDefault="0093763F" w:rsidP="0093763F">
      <w:pPr>
        <w:pStyle w:val="Listaszerbekezds"/>
        <w:numPr>
          <w:ilvl w:val="1"/>
          <w:numId w:val="23"/>
        </w:numPr>
        <w:tabs>
          <w:tab w:val="left" w:pos="567"/>
          <w:tab w:val="left" w:pos="993"/>
        </w:tabs>
        <w:ind w:left="709" w:hanging="283"/>
        <w:contextualSpacing/>
        <w:jc w:val="both"/>
        <w:rPr>
          <w:rFonts w:ascii="Georgia" w:hAnsi="Georgia"/>
        </w:rPr>
      </w:pPr>
      <w:r w:rsidRPr="00300E33">
        <w:rPr>
          <w:rFonts w:ascii="Georgia" w:hAnsi="Georgia"/>
        </w:rPr>
        <w:t xml:space="preserve">A Vállalkozó a szerződéskötéskor átadja a Megrendelőnek a biztosítási okmánya egyszerű másolatát, továbbá a biztosítási díj megfizetését igazoló, a biztosító társaság által kiállított igazolás eredeti példányát, amely dokumentumok a szerződés 5. számú mellékletévé válnak. </w:t>
      </w:r>
    </w:p>
    <w:p w:rsidR="0093763F" w:rsidRPr="00300E33" w:rsidRDefault="0093763F" w:rsidP="0093763F">
      <w:pPr>
        <w:pStyle w:val="Listaszerbekezds"/>
        <w:numPr>
          <w:ilvl w:val="1"/>
          <w:numId w:val="23"/>
        </w:numPr>
        <w:tabs>
          <w:tab w:val="left" w:pos="567"/>
          <w:tab w:val="left" w:pos="993"/>
        </w:tabs>
        <w:ind w:left="709" w:hanging="283"/>
        <w:contextualSpacing/>
        <w:jc w:val="both"/>
        <w:rPr>
          <w:rFonts w:ascii="Georgia" w:hAnsi="Georgia"/>
        </w:rPr>
      </w:pPr>
      <w:r w:rsidRPr="00300E33">
        <w:rPr>
          <w:rFonts w:ascii="Georgia" w:hAnsi="Georgia"/>
        </w:rPr>
        <w:t>Érvényes felelősségbiztosítás hiányában a jelen szerződésben meghatározott karbantartási-javítási munkák nem végezhetők, a szerződés megszűnik azon a napon, amelyen a Megrendelő tudomást szerez arról, hogy a Vállalkozó felelősségbiztosítása megszűnt.</w:t>
      </w:r>
    </w:p>
    <w:p w:rsidR="0093763F" w:rsidRPr="00300E33" w:rsidRDefault="0093763F" w:rsidP="0093763F">
      <w:pPr>
        <w:tabs>
          <w:tab w:val="left" w:pos="720"/>
        </w:tabs>
        <w:ind w:left="42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A Szerződés módosítása</w:t>
      </w:r>
      <w:bookmarkStart w:id="223" w:name="_Toc398815844"/>
      <w:bookmarkStart w:id="224" w:name="_Toc398816165"/>
      <w:bookmarkStart w:id="225" w:name="_Toc398889686"/>
      <w:bookmarkStart w:id="226" w:name="_Toc429995358"/>
      <w:bookmarkStart w:id="227" w:name="_Toc332807125"/>
      <w:bookmarkStart w:id="228" w:name="_Toc332809143"/>
      <w:bookmarkStart w:id="229" w:name="_Toc332810199"/>
      <w:bookmarkStart w:id="230" w:name="_Toc332875011"/>
      <w:bookmarkStart w:id="231" w:name="_Toc398809980"/>
    </w:p>
    <w:p w:rsidR="0093763F" w:rsidRPr="00300E33" w:rsidRDefault="0093763F" w:rsidP="00253A7E">
      <w:pPr>
        <w:ind w:left="709" w:right="48"/>
        <w:jc w:val="both"/>
        <w:rPr>
          <w:rFonts w:ascii="Georgia" w:hAnsi="Georgia"/>
        </w:rPr>
      </w:pPr>
      <w:r w:rsidRPr="00300E33">
        <w:rPr>
          <w:rFonts w:ascii="Georgia" w:hAnsi="Georgia"/>
        </w:rPr>
        <w:t>A szerződő felek a szerződést kizárólag a közbeszerzésekről szóló 2015. évi CXLIII. törvény (Kbt.)  141. §</w:t>
      </w:r>
      <w:proofErr w:type="spellStart"/>
      <w:r w:rsidRPr="00300E33">
        <w:rPr>
          <w:rFonts w:ascii="Georgia" w:hAnsi="Georgia"/>
        </w:rPr>
        <w:t>-ában</w:t>
      </w:r>
      <w:proofErr w:type="spellEnd"/>
      <w:r w:rsidRPr="00300E33">
        <w:rPr>
          <w:rFonts w:ascii="Georgia" w:hAnsi="Georgia"/>
        </w:rPr>
        <w:t xml:space="preserve"> meghatározottak figyelembevételével, írásban, közös megegyezéssel, a szerződés aláírására jogosult személyek aláírásával jogosultak módosítani. A szerződés módosításáról a Kbt. 37.§ (1) bekezdés j) pont szerinti tájékoztató hirdetményt közzé kell tenni.</w:t>
      </w:r>
    </w:p>
    <w:bookmarkEnd w:id="223"/>
    <w:bookmarkEnd w:id="224"/>
    <w:bookmarkEnd w:id="225"/>
    <w:bookmarkEnd w:id="226"/>
    <w:bookmarkEnd w:id="227"/>
    <w:bookmarkEnd w:id="228"/>
    <w:bookmarkEnd w:id="229"/>
    <w:bookmarkEnd w:id="230"/>
    <w:bookmarkEnd w:id="231"/>
    <w:p w:rsidR="0093763F" w:rsidRPr="00300E33" w:rsidRDefault="0093763F" w:rsidP="0093763F">
      <w:pPr>
        <w:spacing w:before="120"/>
        <w:outlineLvl w:val="0"/>
        <w:rPr>
          <w:rFonts w:ascii="Georgia" w:hAnsi="Georgia"/>
        </w:rPr>
      </w:pPr>
    </w:p>
    <w:p w:rsidR="0093763F" w:rsidRPr="00300E33" w:rsidRDefault="0093763F" w:rsidP="0093763F">
      <w:pPr>
        <w:numPr>
          <w:ilvl w:val="0"/>
          <w:numId w:val="7"/>
        </w:numPr>
        <w:spacing w:before="120"/>
        <w:jc w:val="both"/>
        <w:rPr>
          <w:rFonts w:ascii="Georgia" w:hAnsi="Georgia"/>
          <w:b/>
        </w:rPr>
      </w:pPr>
      <w:r w:rsidRPr="00300E33">
        <w:rPr>
          <w:rFonts w:ascii="Georgia" w:hAnsi="Georgia"/>
          <w:b/>
        </w:rPr>
        <w:t xml:space="preserve"> Záró rendelkezések</w:t>
      </w:r>
    </w:p>
    <w:p w:rsidR="00816E9E" w:rsidRPr="00300E33" w:rsidRDefault="0093763F" w:rsidP="00816E9E">
      <w:pPr>
        <w:pStyle w:val="Listaszerbekezds"/>
        <w:widowControl w:val="0"/>
        <w:numPr>
          <w:ilvl w:val="1"/>
          <w:numId w:val="7"/>
        </w:numPr>
        <w:tabs>
          <w:tab w:val="clear" w:pos="576"/>
          <w:tab w:val="left" w:pos="567"/>
        </w:tabs>
        <w:jc w:val="both"/>
        <w:rPr>
          <w:rFonts w:ascii="Georgia" w:hAnsi="Georgia"/>
        </w:rPr>
      </w:pPr>
      <w:r w:rsidRPr="00300E33">
        <w:rPr>
          <w:rFonts w:ascii="Georgia" w:hAnsi="Georgia"/>
        </w:rPr>
        <w:t>A jelen szerződésben nem szabályozottak tekintetében a vonatkozó, hatályos, magyar jogszabályokat kell alkalmazni.</w:t>
      </w:r>
    </w:p>
    <w:p w:rsidR="00816E9E" w:rsidRPr="00300E33" w:rsidRDefault="0093763F" w:rsidP="00816E9E">
      <w:pPr>
        <w:pStyle w:val="Listaszerbekezds"/>
        <w:widowControl w:val="0"/>
        <w:numPr>
          <w:ilvl w:val="1"/>
          <w:numId w:val="7"/>
        </w:numPr>
        <w:tabs>
          <w:tab w:val="clear" w:pos="576"/>
          <w:tab w:val="left" w:pos="567"/>
        </w:tabs>
        <w:jc w:val="both"/>
        <w:rPr>
          <w:rFonts w:ascii="Georgia" w:hAnsi="Georgia"/>
        </w:rPr>
      </w:pPr>
      <w:r w:rsidRPr="00300E33">
        <w:rPr>
          <w:rFonts w:ascii="Georgia" w:hAnsi="Georgia"/>
        </w:rPr>
        <w:t xml:space="preserve">Az államháztartásról szóló törvény végrehajtásáról szóló 368/2011. (XII. 31.) </w:t>
      </w:r>
      <w:r w:rsidRPr="00300E33">
        <w:rPr>
          <w:rFonts w:ascii="Georgia" w:hAnsi="Georgia"/>
        </w:rPr>
        <w:lastRenderedPageBreak/>
        <w:t>Korm. rendelet 50. § (1a) bekezdésében foglaltaknak megfelelően Vállalkozó kijelenti, hogy átlátható szervezetnek minősül. A Vállalkozó a jelen pont illetve a Szerződés vonatkozó melléklete szerinti nyilatkozatában foglaltak változása esetén arról haladéktalanul köteles a Megrendelőt tájékoztatni. A valótlan tartalmú nyilatkozat alapján kötött visszterhes szerződést a Megrendelő azonnali hatállyal felmondja vagy - ha a szerződés teljesítésére még nem került sor - a szerződéstől eláll. Az átláthatósággal kapcsolatos vállalkozói nyilatkozat jelen szerződés 6. mellékletét képezi.</w:t>
      </w:r>
    </w:p>
    <w:p w:rsidR="00816E9E" w:rsidRPr="00300E33" w:rsidRDefault="0093763F" w:rsidP="00816E9E">
      <w:pPr>
        <w:pStyle w:val="Listaszerbekezds"/>
        <w:widowControl w:val="0"/>
        <w:numPr>
          <w:ilvl w:val="1"/>
          <w:numId w:val="7"/>
        </w:numPr>
        <w:tabs>
          <w:tab w:val="clear" w:pos="576"/>
          <w:tab w:val="left" w:pos="567"/>
        </w:tabs>
        <w:jc w:val="both"/>
        <w:rPr>
          <w:rFonts w:ascii="Georgia" w:hAnsi="Georgia"/>
        </w:rPr>
      </w:pPr>
      <w:r w:rsidRPr="00300E33">
        <w:rPr>
          <w:rFonts w:ascii="Georgia" w:hAnsi="Georgia"/>
        </w:rPr>
        <w:t>A Felek a Szerződést elolvasás és értelmezés után, a mellékletek áttanulmányozását követően, mint akaratukkal mindenben megegyezőt, jóváhagyólag aláírják.</w:t>
      </w:r>
    </w:p>
    <w:p w:rsidR="00816E9E" w:rsidRPr="00300E33" w:rsidRDefault="0093763F" w:rsidP="00816E9E">
      <w:pPr>
        <w:pStyle w:val="Listaszerbekezds"/>
        <w:widowControl w:val="0"/>
        <w:numPr>
          <w:ilvl w:val="1"/>
          <w:numId w:val="7"/>
        </w:numPr>
        <w:tabs>
          <w:tab w:val="clear" w:pos="576"/>
          <w:tab w:val="left" w:pos="567"/>
        </w:tabs>
        <w:jc w:val="both"/>
        <w:rPr>
          <w:rFonts w:ascii="Georgia" w:hAnsi="Georgia"/>
        </w:rPr>
      </w:pPr>
      <w:r w:rsidRPr="00300E33">
        <w:rPr>
          <w:rFonts w:ascii="Georgia" w:hAnsi="Georgia"/>
        </w:rPr>
        <w:t xml:space="preserve">Jelen szerződés mindkét fél közös megegyezésével jött létre, 5 példányban készült, melyből </w:t>
      </w:r>
      <w:r w:rsidR="00253A7E" w:rsidRPr="00300E33">
        <w:rPr>
          <w:rFonts w:ascii="Georgia" w:hAnsi="Georgia"/>
        </w:rPr>
        <w:t xml:space="preserve">3 </w:t>
      </w:r>
      <w:r w:rsidRPr="00300E33">
        <w:rPr>
          <w:rFonts w:ascii="Georgia" w:hAnsi="Georgia"/>
        </w:rPr>
        <w:t xml:space="preserve">példány Megrendelőt, </w:t>
      </w:r>
      <w:r w:rsidR="00253A7E" w:rsidRPr="00300E33">
        <w:rPr>
          <w:rFonts w:ascii="Georgia" w:hAnsi="Georgia"/>
        </w:rPr>
        <w:t xml:space="preserve">2 </w:t>
      </w:r>
      <w:r w:rsidRPr="00300E33">
        <w:rPr>
          <w:rFonts w:ascii="Georgia" w:hAnsi="Georgia"/>
        </w:rPr>
        <w:t>példány, pedig Vállalkozót illeti meg.</w:t>
      </w:r>
    </w:p>
    <w:p w:rsidR="0093763F" w:rsidRPr="00300E33" w:rsidRDefault="0093763F" w:rsidP="00816E9E">
      <w:pPr>
        <w:pStyle w:val="Listaszerbekezds"/>
        <w:widowControl w:val="0"/>
        <w:numPr>
          <w:ilvl w:val="1"/>
          <w:numId w:val="7"/>
        </w:numPr>
        <w:tabs>
          <w:tab w:val="clear" w:pos="576"/>
          <w:tab w:val="left" w:pos="567"/>
        </w:tabs>
        <w:jc w:val="both"/>
        <w:rPr>
          <w:rFonts w:ascii="Georgia" w:hAnsi="Georgia"/>
        </w:rPr>
      </w:pPr>
      <w:r w:rsidRPr="00300E33">
        <w:rPr>
          <w:rFonts w:ascii="Georgia" w:hAnsi="Georgia"/>
        </w:rPr>
        <w:t>A szerződés elválaszthatatlan részét képezik a következő mellékletek:</w:t>
      </w:r>
    </w:p>
    <w:p w:rsidR="0093763F" w:rsidRPr="00300E33" w:rsidRDefault="0093763F" w:rsidP="0093763F">
      <w:pPr>
        <w:widowControl w:val="0"/>
        <w:tabs>
          <w:tab w:val="left" w:pos="567"/>
        </w:tabs>
        <w:ind w:left="360"/>
        <w:rPr>
          <w:rFonts w:ascii="Georgia" w:hAnsi="Georgia"/>
        </w:rPr>
      </w:pPr>
    </w:p>
    <w:p w:rsidR="0093763F" w:rsidRPr="00300E33" w:rsidRDefault="0093763F" w:rsidP="0093763F">
      <w:pPr>
        <w:rPr>
          <w:rFonts w:ascii="Georgia" w:hAnsi="Georgia"/>
        </w:rPr>
      </w:pPr>
    </w:p>
    <w:p w:rsidR="0093763F" w:rsidRPr="00300E33" w:rsidRDefault="0093763F" w:rsidP="0093763F">
      <w:pPr>
        <w:numPr>
          <w:ilvl w:val="0"/>
          <w:numId w:val="15"/>
        </w:numPr>
        <w:tabs>
          <w:tab w:val="clear" w:pos="786"/>
          <w:tab w:val="left" w:pos="851"/>
        </w:tabs>
        <w:ind w:left="567" w:firstLine="0"/>
        <w:jc w:val="both"/>
        <w:rPr>
          <w:rFonts w:ascii="Georgia" w:hAnsi="Georgia"/>
        </w:rPr>
      </w:pPr>
      <w:r w:rsidRPr="00300E33">
        <w:rPr>
          <w:rFonts w:ascii="Georgia" w:hAnsi="Georgia"/>
        </w:rPr>
        <w:t xml:space="preserve">számú melléklet: A karbantartással érintett </w:t>
      </w:r>
      <w:proofErr w:type="spellStart"/>
      <w:r w:rsidRPr="00300E33">
        <w:rPr>
          <w:rFonts w:ascii="Georgia" w:hAnsi="Georgia"/>
        </w:rPr>
        <w:t>Sauter</w:t>
      </w:r>
      <w:proofErr w:type="spellEnd"/>
      <w:r w:rsidRPr="00300E33">
        <w:rPr>
          <w:rFonts w:ascii="Georgia" w:hAnsi="Georgia"/>
        </w:rPr>
        <w:t xml:space="preserve"> gépészeti </w:t>
      </w:r>
      <w:r w:rsidRPr="00300E33">
        <w:rPr>
          <w:rFonts w:ascii="Georgia" w:hAnsi="Georgia"/>
        </w:rPr>
        <w:tab/>
        <w:t>épületautomatika felügyeleti rendszerek</w:t>
      </w:r>
    </w:p>
    <w:p w:rsidR="0093763F" w:rsidRPr="00300E33" w:rsidRDefault="0093763F" w:rsidP="0093763F">
      <w:pPr>
        <w:numPr>
          <w:ilvl w:val="0"/>
          <w:numId w:val="15"/>
        </w:numPr>
        <w:tabs>
          <w:tab w:val="clear" w:pos="786"/>
          <w:tab w:val="left" w:pos="426"/>
          <w:tab w:val="left" w:pos="567"/>
          <w:tab w:val="left" w:pos="851"/>
          <w:tab w:val="num" w:pos="1626"/>
        </w:tabs>
        <w:ind w:left="567" w:firstLine="0"/>
        <w:jc w:val="both"/>
        <w:rPr>
          <w:rFonts w:ascii="Georgia" w:hAnsi="Georgia"/>
        </w:rPr>
      </w:pPr>
      <w:r w:rsidRPr="00300E33">
        <w:rPr>
          <w:rFonts w:ascii="Georgia" w:hAnsi="Georgia"/>
        </w:rPr>
        <w:t>számú melléklet: Karbantartási tevékenység leírása</w:t>
      </w:r>
    </w:p>
    <w:p w:rsidR="0093763F" w:rsidRPr="00300E33" w:rsidRDefault="0093763F" w:rsidP="0093763F">
      <w:pPr>
        <w:numPr>
          <w:ilvl w:val="0"/>
          <w:numId w:val="15"/>
        </w:numPr>
        <w:tabs>
          <w:tab w:val="clear" w:pos="786"/>
          <w:tab w:val="left" w:pos="426"/>
          <w:tab w:val="left" w:pos="567"/>
          <w:tab w:val="left" w:pos="851"/>
          <w:tab w:val="num" w:pos="1626"/>
        </w:tabs>
        <w:ind w:left="567" w:firstLine="0"/>
        <w:jc w:val="both"/>
        <w:rPr>
          <w:rFonts w:ascii="Georgia" w:hAnsi="Georgia"/>
        </w:rPr>
      </w:pPr>
      <w:r w:rsidRPr="00300E33">
        <w:rPr>
          <w:rFonts w:ascii="Georgia" w:hAnsi="Georgia"/>
        </w:rPr>
        <w:t>számú melléklet: Számlázási ütemezés</w:t>
      </w:r>
    </w:p>
    <w:p w:rsidR="0093763F" w:rsidRPr="00300E33" w:rsidRDefault="0093763F" w:rsidP="0093763F">
      <w:pPr>
        <w:numPr>
          <w:ilvl w:val="0"/>
          <w:numId w:val="15"/>
        </w:numPr>
        <w:tabs>
          <w:tab w:val="clear" w:pos="786"/>
          <w:tab w:val="left" w:pos="567"/>
          <w:tab w:val="left" w:pos="851"/>
          <w:tab w:val="num" w:pos="1626"/>
        </w:tabs>
        <w:ind w:left="567" w:firstLine="0"/>
        <w:jc w:val="both"/>
        <w:rPr>
          <w:rFonts w:ascii="Georgia" w:hAnsi="Georgia"/>
        </w:rPr>
      </w:pPr>
      <w:r w:rsidRPr="00300E33">
        <w:rPr>
          <w:rFonts w:ascii="Georgia" w:hAnsi="Georgia"/>
        </w:rPr>
        <w:t>számú melléklet: Az Országház és az Országgyűlés Irodaháza területén érvényes speciális munkarendi, munka- és tűzvédelmi rendszabályok</w:t>
      </w:r>
    </w:p>
    <w:p w:rsidR="0093763F" w:rsidRPr="00300E33" w:rsidRDefault="0093763F" w:rsidP="0093763F">
      <w:pPr>
        <w:numPr>
          <w:ilvl w:val="0"/>
          <w:numId w:val="15"/>
        </w:numPr>
        <w:tabs>
          <w:tab w:val="clear" w:pos="786"/>
          <w:tab w:val="left" w:pos="567"/>
          <w:tab w:val="left" w:pos="851"/>
          <w:tab w:val="num" w:pos="1626"/>
        </w:tabs>
        <w:ind w:left="567" w:firstLine="0"/>
        <w:jc w:val="both"/>
        <w:rPr>
          <w:rFonts w:ascii="Georgia" w:hAnsi="Georgia"/>
        </w:rPr>
      </w:pPr>
      <w:r w:rsidRPr="00300E33">
        <w:rPr>
          <w:rFonts w:ascii="Georgia" w:hAnsi="Georgia"/>
        </w:rPr>
        <w:t>számú melléklet: Felelősségbiztosítás</w:t>
      </w:r>
    </w:p>
    <w:p w:rsidR="0093763F" w:rsidRPr="00300E33" w:rsidRDefault="0093763F" w:rsidP="0093763F">
      <w:pPr>
        <w:numPr>
          <w:ilvl w:val="0"/>
          <w:numId w:val="15"/>
        </w:numPr>
        <w:tabs>
          <w:tab w:val="clear" w:pos="786"/>
          <w:tab w:val="left" w:pos="567"/>
          <w:tab w:val="left" w:pos="851"/>
          <w:tab w:val="num" w:pos="1626"/>
        </w:tabs>
        <w:ind w:left="567" w:firstLine="0"/>
        <w:jc w:val="both"/>
        <w:rPr>
          <w:rFonts w:ascii="Georgia" w:hAnsi="Georgia"/>
        </w:rPr>
      </w:pPr>
      <w:r w:rsidRPr="00300E33">
        <w:rPr>
          <w:rFonts w:ascii="Georgia" w:hAnsi="Georgia"/>
        </w:rPr>
        <w:t>számú melléklet: Átláthatósági nyilatkozat</w:t>
      </w:r>
    </w:p>
    <w:p w:rsidR="0093763F" w:rsidRPr="00300E33" w:rsidRDefault="0093763F" w:rsidP="0093763F">
      <w:pPr>
        <w:numPr>
          <w:ilvl w:val="0"/>
          <w:numId w:val="15"/>
        </w:numPr>
        <w:tabs>
          <w:tab w:val="clear" w:pos="786"/>
          <w:tab w:val="left" w:pos="567"/>
          <w:tab w:val="left" w:pos="851"/>
          <w:tab w:val="num" w:pos="1626"/>
        </w:tabs>
        <w:ind w:left="567" w:firstLine="0"/>
        <w:jc w:val="both"/>
        <w:rPr>
          <w:rFonts w:ascii="Georgia" w:hAnsi="Georgia"/>
        </w:rPr>
      </w:pPr>
      <w:r w:rsidRPr="00300E33">
        <w:rPr>
          <w:rFonts w:ascii="Georgia" w:hAnsi="Georgia"/>
        </w:rPr>
        <w:t>számú melléklet. Nyilatkozat a szerződés teljesítésében részt vevő alvállalkozókról (adott esetben)</w:t>
      </w:r>
    </w:p>
    <w:p w:rsidR="0093763F" w:rsidRPr="00300E33" w:rsidRDefault="0093763F" w:rsidP="0093763F">
      <w:pPr>
        <w:ind w:left="851"/>
        <w:rPr>
          <w:rFonts w:ascii="Georgia" w:hAnsi="Georgia"/>
        </w:rPr>
      </w:pPr>
    </w:p>
    <w:p w:rsidR="0093763F" w:rsidRPr="00300E33" w:rsidRDefault="0093763F" w:rsidP="0093763F">
      <w:pPr>
        <w:ind w:left="851"/>
        <w:rPr>
          <w:rFonts w:ascii="Georgia" w:hAnsi="Georgia"/>
        </w:rPr>
      </w:pPr>
    </w:p>
    <w:p w:rsidR="0093763F" w:rsidRPr="00300E33" w:rsidRDefault="0093763F" w:rsidP="0093763F">
      <w:pPr>
        <w:rPr>
          <w:rFonts w:ascii="Georgia" w:hAnsi="Georgia"/>
        </w:rPr>
      </w:pPr>
      <w:bookmarkStart w:id="232" w:name="_Toc332807136"/>
      <w:bookmarkStart w:id="233" w:name="_Toc332809154"/>
      <w:bookmarkStart w:id="234" w:name="_Toc332810210"/>
      <w:bookmarkStart w:id="235" w:name="_Toc332875022"/>
      <w:bookmarkStart w:id="236" w:name="_Toc398809991"/>
      <w:bookmarkStart w:id="237" w:name="_Toc398815854"/>
      <w:bookmarkStart w:id="238" w:name="_Toc398816175"/>
      <w:bookmarkStart w:id="239" w:name="_Toc398889697"/>
      <w:bookmarkStart w:id="240" w:name="_Toc429995369"/>
      <w:r w:rsidRPr="00300E33">
        <w:rPr>
          <w:rFonts w:ascii="Georgia" w:hAnsi="Georgia"/>
        </w:rPr>
        <w:t>Budapest, 2016.  …………………………..</w:t>
      </w:r>
      <w:bookmarkEnd w:id="232"/>
      <w:bookmarkEnd w:id="233"/>
      <w:bookmarkEnd w:id="234"/>
      <w:bookmarkEnd w:id="235"/>
      <w:bookmarkEnd w:id="236"/>
      <w:bookmarkEnd w:id="237"/>
      <w:bookmarkEnd w:id="238"/>
      <w:bookmarkEnd w:id="239"/>
      <w:bookmarkEnd w:id="240"/>
    </w:p>
    <w:p w:rsidR="0093763F" w:rsidRPr="00300E33" w:rsidRDefault="0093763F" w:rsidP="0093763F">
      <w:pPr>
        <w:ind w:left="851"/>
        <w:rPr>
          <w:rFonts w:ascii="Georgia" w:hAnsi="Georgia"/>
        </w:rPr>
      </w:pPr>
    </w:p>
    <w:p w:rsidR="0093763F" w:rsidRPr="00300E33" w:rsidRDefault="0093763F" w:rsidP="0093763F">
      <w:pPr>
        <w:ind w:left="851"/>
        <w:rPr>
          <w:rFonts w:ascii="Georgia" w:hAnsi="Georgia"/>
        </w:rPr>
      </w:pPr>
    </w:p>
    <w:tbl>
      <w:tblPr>
        <w:tblW w:w="0" w:type="auto"/>
        <w:tblInd w:w="851" w:type="dxa"/>
        <w:tblLook w:val="04A0"/>
      </w:tblPr>
      <w:tblGrid>
        <w:gridCol w:w="5069"/>
        <w:gridCol w:w="2864"/>
      </w:tblGrid>
      <w:tr w:rsidR="0093763F" w:rsidRPr="00300E33" w:rsidTr="0093763F">
        <w:tc>
          <w:tcPr>
            <w:tcW w:w="0" w:type="auto"/>
          </w:tcPr>
          <w:p w:rsidR="0093763F" w:rsidRPr="00300E33" w:rsidRDefault="0093763F" w:rsidP="0093763F">
            <w:pPr>
              <w:jc w:val="center"/>
              <w:rPr>
                <w:rFonts w:ascii="Georgia" w:hAnsi="Georgia"/>
              </w:rPr>
            </w:pPr>
            <w:r w:rsidRPr="00300E33">
              <w:rPr>
                <w:rFonts w:ascii="Georgia" w:hAnsi="Georgia"/>
              </w:rPr>
              <w:t>…………………………………..</w:t>
            </w:r>
          </w:p>
          <w:p w:rsidR="0093763F" w:rsidRPr="00300E33" w:rsidRDefault="0093763F" w:rsidP="0093763F">
            <w:pPr>
              <w:jc w:val="center"/>
              <w:rPr>
                <w:rFonts w:ascii="Georgia" w:hAnsi="Georgia"/>
              </w:rPr>
            </w:pPr>
            <w:r w:rsidRPr="00300E33">
              <w:rPr>
                <w:rFonts w:ascii="Georgia" w:hAnsi="Georgia"/>
              </w:rPr>
              <w:t>Bakos Emil</w:t>
            </w:r>
          </w:p>
          <w:p w:rsidR="0093763F" w:rsidRPr="00300E33" w:rsidRDefault="0093763F" w:rsidP="0093763F">
            <w:pPr>
              <w:jc w:val="center"/>
              <w:rPr>
                <w:rFonts w:ascii="Georgia" w:hAnsi="Georgia"/>
              </w:rPr>
            </w:pPr>
            <w:r w:rsidRPr="00300E33">
              <w:rPr>
                <w:rFonts w:ascii="Georgia" w:hAnsi="Georgia"/>
              </w:rPr>
              <w:t>gazdasági és működtetési főigazgató-helyettes</w:t>
            </w:r>
          </w:p>
          <w:p w:rsidR="0093763F" w:rsidRPr="00300E33" w:rsidRDefault="0093763F" w:rsidP="0093763F">
            <w:pPr>
              <w:jc w:val="center"/>
              <w:rPr>
                <w:rFonts w:ascii="Georgia" w:hAnsi="Georgia"/>
              </w:rPr>
            </w:pPr>
            <w:r w:rsidRPr="00300E33">
              <w:rPr>
                <w:rFonts w:ascii="Georgia" w:hAnsi="Georgia"/>
              </w:rPr>
              <w:t>Országgyűlés Hivatala</w:t>
            </w:r>
          </w:p>
          <w:p w:rsidR="0093763F" w:rsidRPr="00300E33" w:rsidRDefault="0093763F" w:rsidP="0093763F">
            <w:pPr>
              <w:jc w:val="center"/>
              <w:rPr>
                <w:rFonts w:ascii="Georgia" w:hAnsi="Georgia"/>
              </w:rPr>
            </w:pPr>
            <w:r w:rsidRPr="00300E33">
              <w:rPr>
                <w:rFonts w:ascii="Georgia" w:hAnsi="Georgia"/>
              </w:rPr>
              <w:t>Megrendelő</w:t>
            </w:r>
          </w:p>
        </w:tc>
        <w:tc>
          <w:tcPr>
            <w:tcW w:w="0" w:type="auto"/>
          </w:tcPr>
          <w:p w:rsidR="0093763F" w:rsidRPr="00300E33" w:rsidRDefault="0093763F" w:rsidP="0093763F">
            <w:pPr>
              <w:jc w:val="center"/>
              <w:rPr>
                <w:rFonts w:ascii="Georgia" w:hAnsi="Georgia"/>
              </w:rPr>
            </w:pPr>
            <w:r w:rsidRPr="00300E33">
              <w:rPr>
                <w:rFonts w:ascii="Georgia" w:hAnsi="Georgia"/>
              </w:rPr>
              <w:t>…………………………………..</w:t>
            </w:r>
          </w:p>
          <w:p w:rsidR="0093763F" w:rsidRPr="00300E33" w:rsidRDefault="0093763F" w:rsidP="0093763F">
            <w:pPr>
              <w:jc w:val="center"/>
              <w:rPr>
                <w:rFonts w:ascii="Georgia" w:hAnsi="Georgia"/>
              </w:rPr>
            </w:pPr>
            <w:r w:rsidRPr="00300E33">
              <w:rPr>
                <w:rFonts w:ascii="Georgia" w:hAnsi="Georgia"/>
              </w:rPr>
              <w:t>…..</w:t>
            </w:r>
          </w:p>
          <w:p w:rsidR="0093763F" w:rsidRPr="00300E33" w:rsidRDefault="0093763F" w:rsidP="0093763F">
            <w:pPr>
              <w:jc w:val="center"/>
              <w:rPr>
                <w:rFonts w:ascii="Georgia" w:hAnsi="Georgia"/>
              </w:rPr>
            </w:pPr>
            <w:r w:rsidRPr="00300E33">
              <w:rPr>
                <w:rFonts w:ascii="Georgia" w:hAnsi="Georgia"/>
              </w:rPr>
              <w:t>………..</w:t>
            </w:r>
          </w:p>
          <w:p w:rsidR="0093763F" w:rsidRPr="00300E33" w:rsidRDefault="0093763F" w:rsidP="0093763F">
            <w:pPr>
              <w:jc w:val="center"/>
              <w:rPr>
                <w:rFonts w:ascii="Georgia" w:hAnsi="Georgia"/>
              </w:rPr>
            </w:pPr>
            <w:r w:rsidRPr="00300E33">
              <w:rPr>
                <w:rFonts w:ascii="Georgia" w:hAnsi="Georgia"/>
              </w:rPr>
              <w:t>……………</w:t>
            </w:r>
          </w:p>
          <w:p w:rsidR="0093763F" w:rsidRPr="00300E33" w:rsidRDefault="0093763F" w:rsidP="0093763F">
            <w:pPr>
              <w:jc w:val="center"/>
              <w:rPr>
                <w:rFonts w:ascii="Georgia" w:hAnsi="Georgia"/>
              </w:rPr>
            </w:pPr>
            <w:r w:rsidRPr="00300E33">
              <w:rPr>
                <w:rFonts w:ascii="Georgia" w:hAnsi="Georgia"/>
              </w:rPr>
              <w:t>Vállalkozó</w:t>
            </w:r>
          </w:p>
        </w:tc>
      </w:tr>
    </w:tbl>
    <w:p w:rsidR="0093763F" w:rsidRPr="00300E33" w:rsidRDefault="0093763F" w:rsidP="0093763F">
      <w:pPr>
        <w:rPr>
          <w:rFonts w:ascii="Georgia" w:hAnsi="Georgia"/>
        </w:rPr>
      </w:pPr>
    </w:p>
    <w:p w:rsidR="0093763F" w:rsidRDefault="0093763F"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Pr="00300E33" w:rsidRDefault="00300E33" w:rsidP="00300E33">
      <w:pPr>
        <w:pStyle w:val="Listaszerbekezds"/>
        <w:numPr>
          <w:ilvl w:val="0"/>
          <w:numId w:val="43"/>
        </w:numPr>
        <w:autoSpaceDE w:val="0"/>
        <w:autoSpaceDN w:val="0"/>
        <w:adjustRightInd w:val="0"/>
        <w:jc w:val="right"/>
        <w:rPr>
          <w:rFonts w:ascii="Georgia" w:hAnsi="Georgia"/>
          <w:b/>
          <w:bCs/>
        </w:rPr>
      </w:pPr>
      <w:r w:rsidRPr="00300E33">
        <w:rPr>
          <w:rFonts w:ascii="Georgia" w:hAnsi="Georgia"/>
        </w:rPr>
        <w:t>számú melléklet:</w:t>
      </w:r>
    </w:p>
    <w:p w:rsidR="00300E33" w:rsidRDefault="00300E33" w:rsidP="00300E33">
      <w:pPr>
        <w:autoSpaceDE w:val="0"/>
        <w:autoSpaceDN w:val="0"/>
        <w:adjustRightInd w:val="0"/>
        <w:jc w:val="center"/>
        <w:rPr>
          <w:rFonts w:ascii="Georgia" w:hAnsi="Georgia"/>
          <w:b/>
          <w:bCs/>
        </w:rPr>
      </w:pPr>
    </w:p>
    <w:p w:rsidR="00300E33" w:rsidRPr="00000ADD" w:rsidRDefault="00300E33" w:rsidP="00300E33">
      <w:pPr>
        <w:autoSpaceDE w:val="0"/>
        <w:autoSpaceDN w:val="0"/>
        <w:adjustRightInd w:val="0"/>
        <w:jc w:val="center"/>
        <w:rPr>
          <w:rFonts w:ascii="Georgia" w:hAnsi="Georgia"/>
          <w:b/>
          <w:bCs/>
        </w:rPr>
      </w:pPr>
      <w:r w:rsidRPr="00000ADD">
        <w:rPr>
          <w:rFonts w:ascii="Georgia" w:hAnsi="Georgia"/>
          <w:b/>
          <w:bCs/>
        </w:rPr>
        <w:t xml:space="preserve">Az Országház, Országgyűlés Irodaháza és az országgyűlés Hivatala által használt épületek (továbbiakban: </w:t>
      </w:r>
      <w:proofErr w:type="gramStart"/>
      <w:r w:rsidRPr="00000ADD">
        <w:rPr>
          <w:rFonts w:ascii="Georgia" w:hAnsi="Georgia"/>
          <w:b/>
          <w:bCs/>
        </w:rPr>
        <w:t>OH</w:t>
      </w:r>
      <w:proofErr w:type="gramEnd"/>
      <w:r w:rsidRPr="00000ADD">
        <w:rPr>
          <w:rFonts w:ascii="Georgia" w:hAnsi="Georgia"/>
          <w:b/>
          <w:bCs/>
        </w:rPr>
        <w:t xml:space="preserve"> létesítmények) területén munkát végző külső gazdálkodó szervezetre, vállalkozóra, illetve ezek dolgozóira vonatkozó munkavédelmi, tűzvédelmi és munkarendi előírások</w:t>
      </w:r>
    </w:p>
    <w:p w:rsidR="00300E33" w:rsidRPr="00F46044" w:rsidRDefault="00300E33" w:rsidP="00300E33">
      <w:pPr>
        <w:autoSpaceDE w:val="0"/>
        <w:autoSpaceDN w:val="0"/>
        <w:adjustRightInd w:val="0"/>
        <w:jc w:val="both"/>
        <w:rPr>
          <w:rFonts w:ascii="Georgia" w:hAnsi="Georgia"/>
        </w:rPr>
      </w:pPr>
    </w:p>
    <w:p w:rsidR="00300E33" w:rsidRPr="00F46044" w:rsidRDefault="00300E33" w:rsidP="00300E33">
      <w:pPr>
        <w:autoSpaceDE w:val="0"/>
        <w:autoSpaceDN w:val="0"/>
        <w:adjustRightInd w:val="0"/>
        <w:jc w:val="both"/>
        <w:rPr>
          <w:rFonts w:ascii="Georgia" w:hAnsi="Georgia"/>
        </w:rPr>
      </w:pPr>
    </w:p>
    <w:p w:rsidR="00300E33" w:rsidRPr="00000ADD" w:rsidRDefault="00300E33" w:rsidP="00300E33">
      <w:pPr>
        <w:pStyle w:val="Listaszerbekezds"/>
        <w:numPr>
          <w:ilvl w:val="0"/>
          <w:numId w:val="39"/>
        </w:numPr>
        <w:autoSpaceDE w:val="0"/>
        <w:autoSpaceDN w:val="0"/>
        <w:adjustRightInd w:val="0"/>
        <w:spacing w:after="240"/>
        <w:ind w:left="284" w:hanging="284"/>
        <w:contextualSpacing/>
        <w:jc w:val="both"/>
        <w:rPr>
          <w:rFonts w:ascii="Georgia" w:hAnsi="Georgia"/>
          <w:b/>
        </w:rPr>
      </w:pPr>
      <w:r w:rsidRPr="00000ADD">
        <w:rPr>
          <w:rFonts w:ascii="Georgia" w:hAnsi="Georgia"/>
          <w:b/>
        </w:rPr>
        <w:t>MUNKAVÉDELMI ELŐÍRÁSOK</w:t>
      </w:r>
    </w:p>
    <w:p w:rsidR="00300E33" w:rsidRPr="0050249D" w:rsidRDefault="00300E33" w:rsidP="00300E33">
      <w:pPr>
        <w:autoSpaceDE w:val="0"/>
        <w:autoSpaceDN w:val="0"/>
        <w:adjustRightInd w:val="0"/>
        <w:jc w:val="both"/>
        <w:rPr>
          <w:rFonts w:ascii="Georgia" w:hAnsi="Georgia"/>
        </w:rPr>
      </w:pPr>
      <w:r>
        <w:rPr>
          <w:rFonts w:ascii="Georgia" w:hAnsi="Georgia"/>
        </w:rPr>
        <w:t>A fentiekben felsorolt</w:t>
      </w:r>
      <w:r w:rsidRPr="0050249D">
        <w:rPr>
          <w:rFonts w:ascii="Georgia" w:hAnsi="Georgia"/>
        </w:rPr>
        <w:t xml:space="preserve"> épületek, építmények ter</w:t>
      </w:r>
      <w:r>
        <w:rPr>
          <w:rFonts w:ascii="Georgia" w:hAnsi="Georgia"/>
        </w:rPr>
        <w:t>ületén</w:t>
      </w:r>
      <w:r w:rsidRPr="0050249D">
        <w:rPr>
          <w:rFonts w:ascii="Georgia" w:hAnsi="Georgia"/>
        </w:rPr>
        <w:t>, illetve azokkal kapcsolatban a hatályos központi jogszabályokban, szabványokban rögzített munkavédelmi előírásokat minden tervező és kivitelező – külön felhívás nélkül is – köteles érvényre juttatni.</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 külső </w:t>
      </w:r>
      <w:r>
        <w:rPr>
          <w:rFonts w:ascii="Georgia" w:hAnsi="Georgia"/>
        </w:rPr>
        <w:t>gazdálkodó szervezet</w:t>
      </w:r>
      <w:r w:rsidRPr="00F46044">
        <w:rPr>
          <w:rFonts w:ascii="Georgia" w:hAnsi="Georgia"/>
        </w:rPr>
        <w:t>, illetve a tevékenység megkezdése előtt az Országgyűlés Hivatala részéről nyilatkozattételre jogosult személy tájékoztatja az érintett munkahely, terület lehetséges veszélyeiről, a szükséges védőintézkedésekről és a vonatkozó belső előírásokról. A külső</w:t>
      </w:r>
      <w:r>
        <w:rPr>
          <w:rFonts w:ascii="Georgia" w:hAnsi="Georgia"/>
        </w:rPr>
        <w:t xml:space="preserve"> gazdálkodó szervezetek</w:t>
      </w:r>
      <w:r w:rsidRPr="00F46044">
        <w:rPr>
          <w:rFonts w:ascii="Georgia" w:hAnsi="Georgia"/>
        </w:rPr>
        <w:t xml:space="preserve"> kötelesek a Hivatal belső munkavédelmi szabályozásának betartásával végezni a munkájukat.</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 külső </w:t>
      </w:r>
      <w:r>
        <w:rPr>
          <w:rFonts w:ascii="Georgia" w:hAnsi="Georgia"/>
        </w:rPr>
        <w:t>gazdálkodó szervezet</w:t>
      </w:r>
      <w:r w:rsidRPr="00F46044">
        <w:rPr>
          <w:rFonts w:ascii="Georgia" w:hAnsi="Georgia"/>
        </w:rPr>
        <w:t xml:space="preserve"> által igénybe vett munkaterületet – lehetőség szerint – el kell határolni, illetve meg kell jelölni. A munkaterület biztonságos állapotáról – a körülmények függvényében – az átadás előtt a Hivatalnak szerződésben illetékes alkalmazottja gondoskodik, az </w:t>
      </w:r>
      <w:proofErr w:type="spellStart"/>
      <w:r w:rsidRPr="00F46044">
        <w:rPr>
          <w:rFonts w:ascii="Georgia" w:hAnsi="Georgia"/>
        </w:rPr>
        <w:t>átadáskori</w:t>
      </w:r>
      <w:proofErr w:type="spellEnd"/>
      <w:r w:rsidRPr="00F46044">
        <w:rPr>
          <w:rFonts w:ascii="Georgia" w:hAnsi="Georgia"/>
        </w:rPr>
        <w:t xml:space="preserve"> állapotokat az átadási nyilatkozatban részletesen rögzíteni kell.</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 külső </w:t>
      </w:r>
      <w:r>
        <w:rPr>
          <w:rFonts w:ascii="Georgia" w:hAnsi="Georgia"/>
        </w:rPr>
        <w:t>gazdálkodó szervezet</w:t>
      </w:r>
      <w:r w:rsidRPr="00F46044">
        <w:rPr>
          <w:rFonts w:ascii="Georgia" w:hAnsi="Georgia"/>
        </w:rPr>
        <w:t xml:space="preserve"> csak a munkavédelmi szempontból is megfelelő gépekkel, berendezésekkel, eszközökkel, szerszámokkal és hatóságilag engedélyezett anyagokkal végezheti a tevékenységét. Amennyiben a munkavégzés hosszabb ideig tart, úgy a külső </w:t>
      </w:r>
      <w:r>
        <w:rPr>
          <w:rFonts w:ascii="Georgia" w:hAnsi="Georgia"/>
        </w:rPr>
        <w:t>gazdálkodó szervezet</w:t>
      </w:r>
      <w:r w:rsidRPr="00F46044">
        <w:rPr>
          <w:rFonts w:ascii="Georgia" w:hAnsi="Georgia"/>
        </w:rPr>
        <w:t xml:space="preserve"> által alkalmazott gépekre, berendezésekre biztosítani kell az előírt és szükség szerinti biztonságtechnikai felülvizsgálatokat, karbantartást.</w:t>
      </w:r>
    </w:p>
    <w:p w:rsidR="00300E33" w:rsidRPr="00F46044" w:rsidRDefault="00300E33" w:rsidP="00300E33">
      <w:pPr>
        <w:autoSpaceDE w:val="0"/>
        <w:autoSpaceDN w:val="0"/>
        <w:adjustRightInd w:val="0"/>
        <w:jc w:val="both"/>
        <w:rPr>
          <w:rFonts w:ascii="Georgia" w:hAnsi="Georgia"/>
        </w:rPr>
      </w:pPr>
      <w:r w:rsidRPr="00F46044">
        <w:rPr>
          <w:rFonts w:ascii="Georgia" w:hAnsi="Georgia"/>
        </w:rPr>
        <w:t>A külső</w:t>
      </w:r>
      <w:r>
        <w:rPr>
          <w:rFonts w:ascii="Georgia" w:hAnsi="Georgia"/>
        </w:rPr>
        <w:t xml:space="preserve"> gazdálkodó szervezet</w:t>
      </w:r>
      <w:r w:rsidRPr="00F46044">
        <w:rPr>
          <w:rFonts w:ascii="Georgia" w:hAnsi="Georgia"/>
        </w:rPr>
        <w:t xml:space="preserve"> dolgozó</w:t>
      </w:r>
      <w:r>
        <w:rPr>
          <w:rFonts w:ascii="Georgia" w:hAnsi="Georgia"/>
        </w:rPr>
        <w:t>i</w:t>
      </w:r>
      <w:r w:rsidRPr="00F46044">
        <w:rPr>
          <w:rFonts w:ascii="Georgia" w:hAnsi="Georgia"/>
        </w:rPr>
        <w:t xml:space="preserve"> rendelkezzenek a szerződött munkavégzéséhez szükséges szakmai, munkavédelmi ismeretekkel. A szerződött munkához kapcsolódó munkav</w:t>
      </w:r>
      <w:r>
        <w:rPr>
          <w:rFonts w:ascii="Georgia" w:hAnsi="Georgia"/>
        </w:rPr>
        <w:t>édelmi oktatást a külső gazdálkodó szervezet köte</w:t>
      </w:r>
      <w:r w:rsidRPr="00F46044">
        <w:rPr>
          <w:rFonts w:ascii="Georgia" w:hAnsi="Georgia"/>
        </w:rPr>
        <w:t>les biztosítani az itt alkalmazott dolgozói részére. A helyi munkavédelmi problémák, szükséges ismeretek oktatásához – szükség esetén – rendelkezésre áll a Hivatal munkavédelmi szaktanácsadója.</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 külső </w:t>
      </w:r>
      <w:r>
        <w:rPr>
          <w:rFonts w:ascii="Georgia" w:hAnsi="Georgia"/>
        </w:rPr>
        <w:t>gazdálkodó szervezet dolgozói</w:t>
      </w:r>
      <w:r w:rsidRPr="00F46044">
        <w:rPr>
          <w:rFonts w:ascii="Georgia" w:hAnsi="Georgia"/>
        </w:rPr>
        <w:t xml:space="preserve"> is csak biztonságos munkavégzésre alkalmas állapotban végezhetik a munkájukat, illetve tartózkodhatnak </w:t>
      </w:r>
      <w:proofErr w:type="gramStart"/>
      <w:r w:rsidRPr="00F46044">
        <w:rPr>
          <w:rFonts w:ascii="Georgia" w:hAnsi="Georgia"/>
        </w:rPr>
        <w:t>az</w:t>
      </w:r>
      <w:proofErr w:type="gramEnd"/>
      <w:r w:rsidRPr="00F46044">
        <w:rPr>
          <w:rFonts w:ascii="Georgia" w:hAnsi="Georgia"/>
        </w:rPr>
        <w:t xml:space="preserve"> </w:t>
      </w:r>
      <w:r>
        <w:rPr>
          <w:rFonts w:ascii="Georgia" w:hAnsi="Georgia"/>
        </w:rPr>
        <w:t>OH létesítmények</w:t>
      </w:r>
      <w:r w:rsidRPr="00F46044">
        <w:rPr>
          <w:rFonts w:ascii="Georgia" w:hAnsi="Georgia"/>
        </w:rPr>
        <w:t xml:space="preserve"> területén. Az ittas vagy egyéb szempontból biztonságos munkavégzésre alkalmatlan külső </w:t>
      </w:r>
      <w:r>
        <w:rPr>
          <w:rFonts w:ascii="Georgia" w:hAnsi="Georgia"/>
        </w:rPr>
        <w:t xml:space="preserve">gazdálkodó szervezet </w:t>
      </w:r>
      <w:r w:rsidRPr="00F46044">
        <w:rPr>
          <w:rFonts w:ascii="Georgia" w:hAnsi="Georgia"/>
        </w:rPr>
        <w:t>dolgozó</w:t>
      </w:r>
      <w:r>
        <w:rPr>
          <w:rFonts w:ascii="Georgia" w:hAnsi="Georgia"/>
        </w:rPr>
        <w:t>it</w:t>
      </w:r>
      <w:r w:rsidRPr="00F46044">
        <w:rPr>
          <w:rFonts w:ascii="Georgia" w:hAnsi="Georgia"/>
        </w:rPr>
        <w:t xml:space="preserve"> a munkaadójuknak kell a </w:t>
      </w:r>
      <w:r>
        <w:rPr>
          <w:rFonts w:ascii="Georgia" w:hAnsi="Georgia"/>
        </w:rPr>
        <w:t xml:space="preserve">fent felsorolt </w:t>
      </w:r>
      <w:r w:rsidRPr="00F46044">
        <w:rPr>
          <w:rFonts w:ascii="Georgia" w:hAnsi="Georgia"/>
        </w:rPr>
        <w:t>építmények területéről azonnali hatállyal eltávolítaniuk.</w:t>
      </w:r>
    </w:p>
    <w:p w:rsidR="00300E33" w:rsidRPr="00F46044" w:rsidRDefault="00300E33" w:rsidP="00300E33">
      <w:pPr>
        <w:autoSpaceDE w:val="0"/>
        <w:autoSpaceDN w:val="0"/>
        <w:adjustRightInd w:val="0"/>
        <w:jc w:val="both"/>
        <w:rPr>
          <w:rFonts w:ascii="Georgia" w:hAnsi="Georgia"/>
        </w:rPr>
      </w:pPr>
      <w:r w:rsidRPr="00F46044">
        <w:rPr>
          <w:rFonts w:ascii="Georgia" w:hAnsi="Georgia"/>
        </w:rPr>
        <w:t>A</w:t>
      </w:r>
      <w:r>
        <w:rPr>
          <w:rFonts w:ascii="Georgia" w:hAnsi="Georgia"/>
        </w:rPr>
        <w:t>z</w:t>
      </w:r>
      <w:r w:rsidRPr="00F46044">
        <w:rPr>
          <w:rFonts w:ascii="Georgia" w:hAnsi="Georgia"/>
        </w:rPr>
        <w:t xml:space="preserve"> épületek, építmények területén dohányozni csak a kijelölt területeken lehet.</w:t>
      </w:r>
    </w:p>
    <w:p w:rsidR="00300E33" w:rsidRPr="00F46044" w:rsidRDefault="00300E33" w:rsidP="00300E33">
      <w:pPr>
        <w:autoSpaceDE w:val="0"/>
        <w:autoSpaceDN w:val="0"/>
        <w:adjustRightInd w:val="0"/>
        <w:jc w:val="both"/>
        <w:rPr>
          <w:rFonts w:ascii="Georgia" w:hAnsi="Georgia"/>
        </w:rPr>
      </w:pPr>
      <w:r w:rsidRPr="00F46044">
        <w:rPr>
          <w:rFonts w:ascii="Georgia" w:hAnsi="Georgia"/>
        </w:rPr>
        <w:t>A Hivatal területén szeszes italt fogyasztani tilos.</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 külső </w:t>
      </w:r>
      <w:r>
        <w:rPr>
          <w:rFonts w:ascii="Georgia" w:hAnsi="Georgia"/>
        </w:rPr>
        <w:t>gazdálkodó szervezet</w:t>
      </w:r>
      <w:r w:rsidRPr="00F46044">
        <w:rPr>
          <w:rFonts w:ascii="Georgia" w:hAnsi="Georgia"/>
        </w:rPr>
        <w:t xml:space="preserve"> köteles gondoskodni az itt dolgozó, tartózkodó munkavállaló állandó felügyeletéről.</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 külső </w:t>
      </w:r>
      <w:r>
        <w:rPr>
          <w:rFonts w:ascii="Georgia" w:hAnsi="Georgia"/>
        </w:rPr>
        <w:t>gazdálkodó szervezet</w:t>
      </w:r>
      <w:r w:rsidRPr="00F46044">
        <w:rPr>
          <w:rFonts w:ascii="Georgia" w:hAnsi="Georgia"/>
        </w:rPr>
        <w:t xml:space="preserve"> köteles dolgozói részére biztosítani az előírt egyéni védőfelszerelést, védőitalt, valamint az elsősegélynyújtáshoz szükséges egészségügyi felszerelést és a megfelelő számú képzett elsősegélynyújtót.</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Ha a Hivatal területén egyidejűleg több külső </w:t>
      </w:r>
      <w:r>
        <w:rPr>
          <w:rFonts w:ascii="Georgia" w:hAnsi="Georgia"/>
        </w:rPr>
        <w:t>gazdálkodó szervezet</w:t>
      </w:r>
      <w:r w:rsidRPr="00F46044">
        <w:rPr>
          <w:rFonts w:ascii="Georgia" w:hAnsi="Georgia"/>
        </w:rPr>
        <w:t xml:space="preserve"> dolgozik, szükség esetén a munkavégzést össze kell hangolni és a felelősségeket, eljárásokat a szerződésben rögzíteni kell. A munkák biztonságos végzésének koordinálása érdekében szükség szerint, de hetente egyszer megbeszélést kell tartaniuk.</w:t>
      </w:r>
    </w:p>
    <w:p w:rsidR="00300E33" w:rsidRPr="00F46044" w:rsidRDefault="00300E33" w:rsidP="00300E33">
      <w:pPr>
        <w:autoSpaceDE w:val="0"/>
        <w:autoSpaceDN w:val="0"/>
        <w:adjustRightInd w:val="0"/>
        <w:jc w:val="both"/>
        <w:rPr>
          <w:rFonts w:ascii="Georgia" w:hAnsi="Georgia"/>
        </w:rPr>
      </w:pPr>
      <w:r>
        <w:rPr>
          <w:rFonts w:ascii="Georgia" w:hAnsi="Georgia"/>
        </w:rPr>
        <w:lastRenderedPageBreak/>
        <w:t xml:space="preserve">A külső gazdálkodó szervezet a felsorolt </w:t>
      </w:r>
      <w:r w:rsidRPr="00F46044">
        <w:rPr>
          <w:rFonts w:ascii="Georgia" w:hAnsi="Georgia"/>
        </w:rPr>
        <w:t xml:space="preserve">épületekben lévő munkahelyén naponta össze kell, </w:t>
      </w:r>
      <w:r>
        <w:rPr>
          <w:rFonts w:ascii="Georgia" w:hAnsi="Georgia"/>
        </w:rPr>
        <w:t>takarítania</w:t>
      </w:r>
      <w:r w:rsidRPr="00F46044">
        <w:rPr>
          <w:rFonts w:ascii="Georgia" w:hAnsi="Georgia"/>
        </w:rPr>
        <w:t xml:space="preserve"> az esetlegesen összegyűlt törmeléket, bontott anyagokat és ezeket a szerződésben meghatározott</w:t>
      </w:r>
      <w:r>
        <w:rPr>
          <w:rFonts w:ascii="Georgia" w:hAnsi="Georgia"/>
        </w:rPr>
        <w:t xml:space="preserve"> időszakonként és az ott meghatározott</w:t>
      </w:r>
      <w:r w:rsidRPr="00F46044">
        <w:rPr>
          <w:rFonts w:ascii="Georgia" w:hAnsi="Georgia"/>
        </w:rPr>
        <w:t xml:space="preserve"> helyre kell szállítania.</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Az ideiglenes használatra átadott szociális létesítmények rendben tartásáról, takarításáról az igénybe vevő </w:t>
      </w:r>
      <w:r>
        <w:rPr>
          <w:rFonts w:ascii="Georgia" w:hAnsi="Georgia"/>
        </w:rPr>
        <w:t>gazdálkodó</w:t>
      </w:r>
      <w:r w:rsidRPr="00F46044">
        <w:rPr>
          <w:rFonts w:ascii="Georgia" w:hAnsi="Georgia"/>
        </w:rPr>
        <w:t xml:space="preserve"> szervezet köteles gondoskodni, a nevezett helyiségeket a szerződéses munka befejezésekor olyan állapotban köteles visszaadni, ahogy azt jegyzőkönyvileg átvette.</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Vészhelyzetben, életveszélyes hiba vagy mulasztás esetén a Hivatal Közszolgálati </w:t>
      </w:r>
      <w:r>
        <w:rPr>
          <w:rFonts w:ascii="Georgia" w:hAnsi="Georgia"/>
        </w:rPr>
        <w:t>Főosztály</w:t>
      </w:r>
      <w:r w:rsidRPr="00F46044">
        <w:rPr>
          <w:rFonts w:ascii="Georgia" w:hAnsi="Georgia"/>
        </w:rPr>
        <w:t xml:space="preserve"> vezetője, a Műszaki Főosztály vezetője, illetve az általa megbízott képviselőik jogosultak a külső munkavállalók munkavégzését leállítani, a szükséges intézkedéseket megtenni, valamint a vészhelyzet után a munkavégzés folytatását engedélyezni.</w:t>
      </w:r>
    </w:p>
    <w:p w:rsidR="00300E33" w:rsidRPr="00F46044" w:rsidRDefault="00300E33" w:rsidP="00300E33">
      <w:pPr>
        <w:autoSpaceDE w:val="0"/>
        <w:autoSpaceDN w:val="0"/>
        <w:adjustRightInd w:val="0"/>
        <w:jc w:val="both"/>
        <w:rPr>
          <w:rFonts w:ascii="Georgia" w:hAnsi="Georgia"/>
        </w:rPr>
      </w:pPr>
      <w:r w:rsidRPr="00F46044">
        <w:rPr>
          <w:rFonts w:ascii="Georgia" w:hAnsi="Georgia"/>
        </w:rPr>
        <w:t xml:space="preserve">Amennyiben </w:t>
      </w:r>
      <w:proofErr w:type="gramStart"/>
      <w:r w:rsidRPr="00F46044">
        <w:rPr>
          <w:rFonts w:ascii="Georgia" w:hAnsi="Georgia"/>
        </w:rPr>
        <w:t>az</w:t>
      </w:r>
      <w:proofErr w:type="gramEnd"/>
      <w:r w:rsidRPr="00F46044">
        <w:rPr>
          <w:rFonts w:ascii="Georgia" w:hAnsi="Georgia"/>
        </w:rPr>
        <w:t xml:space="preserve"> </w:t>
      </w:r>
      <w:r>
        <w:rPr>
          <w:rFonts w:ascii="Georgia" w:hAnsi="Georgia"/>
        </w:rPr>
        <w:t>OH létesítmények</w:t>
      </w:r>
      <w:r w:rsidRPr="00F46044">
        <w:rPr>
          <w:rFonts w:ascii="Georgia" w:hAnsi="Georgia"/>
        </w:rPr>
        <w:t xml:space="preserve"> területén a külső </w:t>
      </w:r>
      <w:r>
        <w:rPr>
          <w:rFonts w:ascii="Georgia" w:hAnsi="Georgia"/>
        </w:rPr>
        <w:t>gazdálkodó szervezet</w:t>
      </w:r>
      <w:r w:rsidRPr="00F46044">
        <w:rPr>
          <w:rFonts w:ascii="Georgia" w:hAnsi="Georgia"/>
        </w:rPr>
        <w:t xml:space="preserve"> dolgozója, vagy dolgozói munkabalesetet, foglalkozási megbetegedést szenvednek, úgy a külső </w:t>
      </w:r>
      <w:r>
        <w:rPr>
          <w:rFonts w:ascii="Georgia" w:hAnsi="Georgia"/>
        </w:rPr>
        <w:t>gazdálkodó szervezet</w:t>
      </w:r>
      <w:r w:rsidRPr="00F46044">
        <w:rPr>
          <w:rFonts w:ascii="Georgia" w:hAnsi="Georgia"/>
        </w:rPr>
        <w:t xml:space="preserve"> a központi rendeletekben előírt jelentési kötelezettség teljesítésén túl azonnal értesít</w:t>
      </w:r>
      <w:r>
        <w:rPr>
          <w:rFonts w:ascii="Georgia" w:hAnsi="Georgia"/>
        </w:rPr>
        <w:t xml:space="preserve">enie kell </w:t>
      </w:r>
      <w:r w:rsidRPr="00F46044">
        <w:rPr>
          <w:rFonts w:ascii="Georgia" w:hAnsi="Georgia"/>
        </w:rPr>
        <w:t xml:space="preserve">az Országgyűlési Hivatal munkavédelmi </w:t>
      </w:r>
      <w:r>
        <w:rPr>
          <w:rFonts w:ascii="Georgia" w:hAnsi="Georgia"/>
        </w:rPr>
        <w:t>előadóját</w:t>
      </w:r>
      <w:r w:rsidRPr="00F46044">
        <w:rPr>
          <w:rFonts w:ascii="Georgia" w:hAnsi="Georgia"/>
        </w:rPr>
        <w:t xml:space="preserve"> vagy akadályoztatása esetén a Közszolgálat</w:t>
      </w:r>
      <w:r>
        <w:rPr>
          <w:rFonts w:ascii="Georgia" w:hAnsi="Georgia"/>
        </w:rPr>
        <w:t>i Főosztály vezetőjét (Telefon: 441-6071</w:t>
      </w:r>
      <w:r w:rsidRPr="00F46044">
        <w:rPr>
          <w:rFonts w:ascii="Georgia" w:hAnsi="Georgia"/>
        </w:rPr>
        <w:t>).</w:t>
      </w:r>
    </w:p>
    <w:p w:rsidR="00300E33" w:rsidRPr="00F46044" w:rsidRDefault="00300E33" w:rsidP="00300E33">
      <w:pPr>
        <w:autoSpaceDE w:val="0"/>
        <w:autoSpaceDN w:val="0"/>
        <w:adjustRightInd w:val="0"/>
        <w:jc w:val="both"/>
        <w:rPr>
          <w:rFonts w:ascii="Georgia" w:hAnsi="Georgia"/>
        </w:rPr>
      </w:pPr>
      <w:r w:rsidRPr="00F46044">
        <w:rPr>
          <w:rFonts w:ascii="Georgia" w:hAnsi="Georgia"/>
        </w:rPr>
        <w:t>A külső</w:t>
      </w:r>
      <w:r>
        <w:rPr>
          <w:rFonts w:ascii="Georgia" w:hAnsi="Georgia"/>
        </w:rPr>
        <w:t xml:space="preserve"> gazdálkodó szervezet</w:t>
      </w:r>
      <w:r w:rsidRPr="00F46044">
        <w:rPr>
          <w:rFonts w:ascii="Georgia" w:hAnsi="Georgia"/>
        </w:rPr>
        <w:t xml:space="preserve"> dolgozó</w:t>
      </w:r>
      <w:r>
        <w:rPr>
          <w:rFonts w:ascii="Georgia" w:hAnsi="Georgia"/>
        </w:rPr>
        <w:t>i</w:t>
      </w:r>
      <w:r w:rsidRPr="00F46044">
        <w:rPr>
          <w:rFonts w:ascii="Georgia" w:hAnsi="Georgia"/>
        </w:rPr>
        <w:t xml:space="preserve"> mindkét épületben csak a munka végzéséhez, illetve az ezzel kapcsolatos tevékenységhez (pl. büfé igénybevétele) szükséges útvonalakon közlekedhetnek, illetve szükséges területeken tartózkodhatnak.</w:t>
      </w:r>
    </w:p>
    <w:p w:rsidR="00300E33" w:rsidRPr="00F46044" w:rsidRDefault="00300E33" w:rsidP="00300E33">
      <w:pPr>
        <w:autoSpaceDE w:val="0"/>
        <w:autoSpaceDN w:val="0"/>
        <w:adjustRightInd w:val="0"/>
        <w:jc w:val="both"/>
        <w:rPr>
          <w:rFonts w:ascii="Georgia" w:hAnsi="Georgia"/>
        </w:rPr>
      </w:pPr>
    </w:p>
    <w:p w:rsidR="00300E33" w:rsidRDefault="00300E33" w:rsidP="00300E33">
      <w:pPr>
        <w:autoSpaceDE w:val="0"/>
        <w:autoSpaceDN w:val="0"/>
        <w:adjustRightInd w:val="0"/>
        <w:jc w:val="both"/>
        <w:rPr>
          <w:rFonts w:ascii="Georgia" w:hAnsi="Georgia"/>
        </w:rPr>
      </w:pPr>
    </w:p>
    <w:p w:rsidR="00300E33" w:rsidRDefault="00300E33" w:rsidP="00300E33">
      <w:pPr>
        <w:autoSpaceDE w:val="0"/>
        <w:autoSpaceDN w:val="0"/>
        <w:adjustRightInd w:val="0"/>
        <w:jc w:val="both"/>
        <w:rPr>
          <w:rFonts w:ascii="Georgia" w:hAnsi="Georgia"/>
        </w:rPr>
      </w:pPr>
    </w:p>
    <w:p w:rsidR="00300E33" w:rsidRDefault="00300E33" w:rsidP="00300E33">
      <w:pPr>
        <w:autoSpaceDE w:val="0"/>
        <w:autoSpaceDN w:val="0"/>
        <w:adjustRightInd w:val="0"/>
        <w:jc w:val="both"/>
        <w:rPr>
          <w:rFonts w:ascii="Georgia" w:eastAsia="Calibri" w:hAnsi="Georgia"/>
          <w:lang w:eastAsia="en-US"/>
        </w:rPr>
      </w:pPr>
      <w:r>
        <w:rPr>
          <w:rFonts w:ascii="Georgia" w:hAnsi="Georgia"/>
        </w:rPr>
        <w:br w:type="page"/>
      </w:r>
    </w:p>
    <w:p w:rsidR="00300E33" w:rsidRDefault="00300E33" w:rsidP="00300E33">
      <w:pPr>
        <w:autoSpaceDE w:val="0"/>
        <w:autoSpaceDN w:val="0"/>
        <w:adjustRightInd w:val="0"/>
        <w:spacing w:after="160" w:line="259" w:lineRule="auto"/>
        <w:jc w:val="both"/>
        <w:rPr>
          <w:rFonts w:ascii="Georgia" w:eastAsia="Calibri" w:hAnsi="Georgia"/>
          <w:lang w:eastAsia="en-US"/>
        </w:rPr>
      </w:pPr>
    </w:p>
    <w:p w:rsidR="00300E33" w:rsidRPr="00000ADD" w:rsidRDefault="00300E33" w:rsidP="00300E33">
      <w:pPr>
        <w:pStyle w:val="Listaszerbekezds"/>
        <w:numPr>
          <w:ilvl w:val="0"/>
          <w:numId w:val="39"/>
        </w:numPr>
        <w:autoSpaceDE w:val="0"/>
        <w:autoSpaceDN w:val="0"/>
        <w:adjustRightInd w:val="0"/>
        <w:spacing w:after="160" w:line="259" w:lineRule="auto"/>
        <w:ind w:hanging="720"/>
        <w:contextualSpacing/>
        <w:jc w:val="both"/>
        <w:rPr>
          <w:rFonts w:ascii="Georgia" w:eastAsia="Calibri" w:hAnsi="Georgia"/>
          <w:b/>
          <w:bCs/>
          <w:lang w:eastAsia="en-US"/>
        </w:rPr>
      </w:pPr>
      <w:r w:rsidRPr="00000ADD">
        <w:rPr>
          <w:rFonts w:ascii="Georgia" w:eastAsia="Calibri" w:hAnsi="Georgia"/>
          <w:b/>
          <w:bCs/>
          <w:lang w:eastAsia="en-US"/>
        </w:rPr>
        <w:t>TŰZVÉDELMI ELŐÍRÁSOK</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Az 1996. évi XXXI. törvény minden magya</w:t>
      </w:r>
      <w:r>
        <w:rPr>
          <w:rFonts w:ascii="Georgia" w:eastAsia="Calibri" w:hAnsi="Georgia"/>
          <w:lang w:eastAsia="en-US"/>
        </w:rPr>
        <w:t>r állampolgár, illetve a Magyarország</w:t>
      </w:r>
      <w:r w:rsidRPr="00BC6582">
        <w:rPr>
          <w:rFonts w:ascii="Georgia" w:eastAsia="Calibri" w:hAnsi="Georgia"/>
          <w:lang w:eastAsia="en-US"/>
        </w:rPr>
        <w:t xml:space="preserve"> területén tartózkodó magánszemélyre nézve kötelez</w:t>
      </w:r>
      <w:r w:rsidRPr="00BC6582">
        <w:rPr>
          <w:rFonts w:ascii="Georgia" w:eastAsia="TimesNewRoman" w:hAnsi="Georgia"/>
          <w:lang w:eastAsia="en-US"/>
        </w:rPr>
        <w:t>ő</w:t>
      </w:r>
      <w:r w:rsidRPr="00BC6582">
        <w:rPr>
          <w:rFonts w:ascii="Georgia" w:eastAsia="Calibri" w:hAnsi="Georgia"/>
          <w:lang w:eastAsia="en-US"/>
        </w:rPr>
        <w:t>vé teszi, a t</w:t>
      </w:r>
      <w:r w:rsidRPr="00BC6582">
        <w:rPr>
          <w:rFonts w:ascii="Georgia" w:eastAsia="TimesNewRoman" w:hAnsi="Georgia"/>
          <w:lang w:eastAsia="en-US"/>
        </w:rPr>
        <w:t>ű</w:t>
      </w:r>
      <w:r w:rsidRPr="00BC6582">
        <w:rPr>
          <w:rFonts w:ascii="Georgia" w:eastAsia="Calibri" w:hAnsi="Georgia"/>
          <w:lang w:eastAsia="en-US"/>
        </w:rPr>
        <w:t>z vagy közvetlen t</w:t>
      </w:r>
      <w:r w:rsidRPr="00BC6582">
        <w:rPr>
          <w:rFonts w:ascii="Georgia" w:eastAsia="TimesNewRoman" w:hAnsi="Georgia"/>
          <w:lang w:eastAsia="en-US"/>
        </w:rPr>
        <w:t>ű</w:t>
      </w:r>
      <w:r w:rsidRPr="00BC6582">
        <w:rPr>
          <w:rFonts w:ascii="Georgia" w:eastAsia="Calibri" w:hAnsi="Georgia"/>
          <w:lang w:eastAsia="en-US"/>
        </w:rPr>
        <w:t>zveszély jelentését és a t</w:t>
      </w:r>
      <w:r w:rsidRPr="00BC6582">
        <w:rPr>
          <w:rFonts w:ascii="Georgia" w:eastAsia="TimesNewRoman" w:hAnsi="Georgia"/>
          <w:lang w:eastAsia="en-US"/>
        </w:rPr>
        <w:t>ű</w:t>
      </w:r>
      <w:r w:rsidRPr="00BC6582">
        <w:rPr>
          <w:rFonts w:ascii="Georgia" w:eastAsia="Calibri" w:hAnsi="Georgia"/>
          <w:lang w:eastAsia="en-US"/>
        </w:rPr>
        <w:t>zoltásban - ellenszolgáltatás nélkül - életkoruk, egészségi, fizikai állapotuk alapján elvárható - szükség szerinti - személyes részvételt. Az érintett épületek területén a tűzvédelem - megel</w:t>
      </w:r>
      <w:r w:rsidRPr="00BC6582">
        <w:rPr>
          <w:rFonts w:ascii="Georgia" w:eastAsia="TimesNewRoman" w:hAnsi="Georgia"/>
          <w:lang w:eastAsia="en-US"/>
        </w:rPr>
        <w:t>ő</w:t>
      </w:r>
      <w:r w:rsidRPr="00BC6582">
        <w:rPr>
          <w:rFonts w:ascii="Georgia" w:eastAsia="Calibri" w:hAnsi="Georgia"/>
          <w:lang w:eastAsia="en-US"/>
        </w:rPr>
        <w:t>z</w:t>
      </w:r>
      <w:r w:rsidRPr="00BC6582">
        <w:rPr>
          <w:rFonts w:ascii="Georgia" w:eastAsia="TimesNewRoman" w:hAnsi="Georgia"/>
          <w:lang w:eastAsia="en-US"/>
        </w:rPr>
        <w:t xml:space="preserve">ő </w:t>
      </w:r>
      <w:r w:rsidRPr="00BC6582">
        <w:rPr>
          <w:rFonts w:ascii="Georgia" w:eastAsia="Calibri" w:hAnsi="Georgia"/>
          <w:lang w:eastAsia="en-US"/>
        </w:rPr>
        <w:t>és t</w:t>
      </w:r>
      <w:r w:rsidRPr="00BC6582">
        <w:rPr>
          <w:rFonts w:ascii="Georgia" w:eastAsia="TimesNewRoman" w:hAnsi="Georgia"/>
          <w:lang w:eastAsia="en-US"/>
        </w:rPr>
        <w:t>ű</w:t>
      </w:r>
      <w:r w:rsidRPr="00BC6582">
        <w:rPr>
          <w:rFonts w:ascii="Georgia" w:eastAsia="Calibri" w:hAnsi="Georgia"/>
          <w:lang w:eastAsia="en-US"/>
        </w:rPr>
        <w:t>zeseti jelleggel - a hely jelent</w:t>
      </w:r>
      <w:r w:rsidRPr="00BC6582">
        <w:rPr>
          <w:rFonts w:ascii="Georgia" w:eastAsia="TimesNewRoman" w:hAnsi="Georgia"/>
          <w:lang w:eastAsia="en-US"/>
        </w:rPr>
        <w:t>ő</w:t>
      </w:r>
      <w:r w:rsidRPr="00BC6582">
        <w:rPr>
          <w:rFonts w:ascii="Georgia" w:eastAsia="Calibri" w:hAnsi="Georgia"/>
          <w:lang w:eastAsia="en-US"/>
        </w:rPr>
        <w:t>sége miatt kiemelten fontos feladata minden egyes ott tartózkodó személynek.</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BC6582">
        <w:rPr>
          <w:rFonts w:ascii="Georgia" w:eastAsia="Calibri" w:hAnsi="Georgia"/>
          <w:lang w:eastAsia="en-US"/>
        </w:rPr>
        <w:t>Az</w:t>
      </w:r>
      <w:proofErr w:type="gramEnd"/>
      <w:r w:rsidRPr="00BC6582">
        <w:rPr>
          <w:rFonts w:ascii="Georgia" w:eastAsia="Calibri" w:hAnsi="Georgia"/>
          <w:lang w:eastAsia="en-US"/>
        </w:rPr>
        <w:t xml:space="preserve"> </w:t>
      </w:r>
      <w:r>
        <w:rPr>
          <w:rFonts w:ascii="Georgia" w:eastAsia="Calibri" w:hAnsi="Georgia"/>
          <w:lang w:eastAsia="en-US"/>
        </w:rPr>
        <w:t xml:space="preserve">OH létesítmények </w:t>
      </w:r>
      <w:r w:rsidRPr="00BC6582">
        <w:rPr>
          <w:rFonts w:ascii="Georgia" w:eastAsia="Calibri" w:hAnsi="Georgia"/>
          <w:bCs/>
          <w:lang w:eastAsia="en-US"/>
        </w:rPr>
        <w:t xml:space="preserve">területén, </w:t>
      </w:r>
      <w:r w:rsidRPr="00BC6582">
        <w:rPr>
          <w:rFonts w:ascii="Georgia" w:eastAsia="Calibri" w:hAnsi="Georgia"/>
          <w:lang w:eastAsia="en-US"/>
        </w:rPr>
        <w:t>illetve azokkal kapcsolatban a hatályos központi t</w:t>
      </w:r>
      <w:r w:rsidRPr="00BC6582">
        <w:rPr>
          <w:rFonts w:ascii="Georgia" w:eastAsia="TimesNewRoman" w:hAnsi="Georgia"/>
          <w:lang w:eastAsia="en-US"/>
        </w:rPr>
        <w:t>ű</w:t>
      </w:r>
      <w:r w:rsidRPr="00BC6582">
        <w:rPr>
          <w:rFonts w:ascii="Georgia" w:eastAsia="Calibri" w:hAnsi="Georgia"/>
          <w:lang w:eastAsia="en-US"/>
        </w:rPr>
        <w:t>zvédelmi jogszabályok, szabványok el</w:t>
      </w:r>
      <w:r w:rsidRPr="00BC6582">
        <w:rPr>
          <w:rFonts w:ascii="Georgia" w:eastAsia="TimesNewRoman" w:hAnsi="Georgia"/>
          <w:lang w:eastAsia="en-US"/>
        </w:rPr>
        <w:t>ő</w:t>
      </w:r>
      <w:r w:rsidRPr="00BC6582">
        <w:rPr>
          <w:rFonts w:ascii="Georgia" w:eastAsia="Calibri" w:hAnsi="Georgia"/>
          <w:lang w:eastAsia="en-US"/>
        </w:rPr>
        <w:t xml:space="preserve">írásait minden </w:t>
      </w:r>
      <w:r>
        <w:rPr>
          <w:rFonts w:ascii="Georgia" w:eastAsia="Calibri" w:hAnsi="Georgia"/>
          <w:lang w:eastAsia="en-US"/>
        </w:rPr>
        <w:t>gazdálkodó szervezet</w:t>
      </w:r>
      <w:r w:rsidRPr="00BC6582">
        <w:rPr>
          <w:rFonts w:ascii="Georgia" w:eastAsia="Calibri" w:hAnsi="Georgia"/>
          <w:lang w:eastAsia="en-US"/>
        </w:rPr>
        <w:t xml:space="preserve"> köteles betartani, alkalmazni.</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A szerz</w:t>
      </w:r>
      <w:r w:rsidRPr="00BC6582">
        <w:rPr>
          <w:rFonts w:ascii="Georgia" w:eastAsia="TimesNewRoman" w:hAnsi="Georgia"/>
          <w:lang w:eastAsia="en-US"/>
        </w:rPr>
        <w:t>ő</w:t>
      </w:r>
      <w:r w:rsidRPr="00BC6582">
        <w:rPr>
          <w:rFonts w:ascii="Georgia" w:eastAsia="Calibri" w:hAnsi="Georgia"/>
          <w:lang w:eastAsia="en-US"/>
        </w:rPr>
        <w:t>déses munka megkezdése el</w:t>
      </w:r>
      <w:r w:rsidRPr="00BC6582">
        <w:rPr>
          <w:rFonts w:ascii="Georgia" w:eastAsia="TimesNewRoman" w:hAnsi="Georgia"/>
          <w:lang w:eastAsia="en-US"/>
        </w:rPr>
        <w:t>ő</w:t>
      </w:r>
      <w:r w:rsidRPr="00BC6582">
        <w:rPr>
          <w:rFonts w:ascii="Georgia" w:eastAsia="Calibri" w:hAnsi="Georgia"/>
          <w:lang w:eastAsia="en-US"/>
        </w:rPr>
        <w:t>tti munkaterület átadás-átvételt írásban kell rögzíteni.</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Annak érdekében, hogy a küls</w:t>
      </w:r>
      <w:r w:rsidRPr="00BC6582">
        <w:rPr>
          <w:rFonts w:ascii="Georgia" w:eastAsia="TimesNewRoman" w:hAnsi="Georgia"/>
          <w:lang w:eastAsia="en-US"/>
        </w:rPr>
        <w:t xml:space="preserve">ő </w:t>
      </w:r>
      <w:r w:rsidRPr="00BC6582">
        <w:rPr>
          <w:rFonts w:ascii="Georgia" w:eastAsia="Calibri" w:hAnsi="Georgia"/>
          <w:lang w:eastAsia="en-US"/>
        </w:rPr>
        <w:t>gazdálkodó szervezet, vállalkozó megfelelő t</w:t>
      </w:r>
      <w:r w:rsidRPr="00BC6582">
        <w:rPr>
          <w:rFonts w:ascii="Georgia" w:eastAsia="TimesNewRoman" w:hAnsi="Georgia"/>
          <w:lang w:eastAsia="en-US"/>
        </w:rPr>
        <w:t>ű</w:t>
      </w:r>
      <w:r w:rsidRPr="00BC6582">
        <w:rPr>
          <w:rFonts w:ascii="Georgia" w:eastAsia="Calibri" w:hAnsi="Georgia"/>
          <w:lang w:eastAsia="en-US"/>
        </w:rPr>
        <w:t xml:space="preserve">zvédelmi intézkedéseket alakíthasson ki, biztosítani kell részére az érintett helyiségek </w:t>
      </w:r>
      <w:proofErr w:type="gramStart"/>
      <w:r>
        <w:rPr>
          <w:rFonts w:ascii="Georgia" w:eastAsia="Calibri" w:hAnsi="Georgia"/>
          <w:lang w:eastAsia="en-US"/>
        </w:rPr>
        <w:t xml:space="preserve">kockázati </w:t>
      </w:r>
      <w:r w:rsidRPr="00BC6582">
        <w:rPr>
          <w:rFonts w:ascii="Georgia" w:eastAsia="Calibri" w:hAnsi="Georgia"/>
          <w:lang w:eastAsia="en-US"/>
        </w:rPr>
        <w:t xml:space="preserve"> osztályba</w:t>
      </w:r>
      <w:proofErr w:type="gramEnd"/>
      <w:r w:rsidRPr="00BC6582">
        <w:rPr>
          <w:rFonts w:ascii="Georgia" w:eastAsia="Calibri" w:hAnsi="Georgia"/>
          <w:lang w:eastAsia="en-US"/>
        </w:rPr>
        <w:t xml:space="preserve"> sorolását tartalmazó dokumentumot vagy annak szükséges írásos kivonatát. Természetesen a munka helyszínének t</w:t>
      </w:r>
      <w:r w:rsidRPr="00BC6582">
        <w:rPr>
          <w:rFonts w:ascii="Georgia" w:eastAsia="TimesNewRoman" w:hAnsi="Georgia"/>
          <w:lang w:eastAsia="en-US"/>
        </w:rPr>
        <w:t>ű</w:t>
      </w:r>
      <w:r w:rsidRPr="00BC6582">
        <w:rPr>
          <w:rFonts w:ascii="Georgia" w:eastAsia="Calibri" w:hAnsi="Georgia"/>
          <w:lang w:eastAsia="en-US"/>
        </w:rPr>
        <w:t>zveszélyességi osztálya mellett meghatározó szerepe van a küls</w:t>
      </w:r>
      <w:r w:rsidRPr="00BC6582">
        <w:rPr>
          <w:rFonts w:ascii="Georgia" w:eastAsia="TimesNewRoman" w:hAnsi="Georgia"/>
          <w:lang w:eastAsia="en-US"/>
        </w:rPr>
        <w:t xml:space="preserve">ő </w:t>
      </w:r>
      <w:r>
        <w:rPr>
          <w:rFonts w:ascii="Georgia" w:eastAsia="Calibri" w:hAnsi="Georgia"/>
          <w:lang w:eastAsia="en-US"/>
        </w:rPr>
        <w:t>gazdálkodó szervezet</w:t>
      </w:r>
      <w:r w:rsidRPr="00BC6582">
        <w:rPr>
          <w:rFonts w:ascii="Georgia" w:eastAsia="TimesNewRoman" w:hAnsi="Georgia"/>
          <w:lang w:eastAsia="en-US"/>
        </w:rPr>
        <w:t xml:space="preserve"> </w:t>
      </w:r>
      <w:r w:rsidRPr="00BC6582">
        <w:rPr>
          <w:rFonts w:ascii="Georgia" w:eastAsia="Calibri" w:hAnsi="Georgia"/>
          <w:lang w:eastAsia="en-US"/>
        </w:rPr>
        <w:t>által felhasznált anyagok, technológiák t</w:t>
      </w:r>
      <w:r w:rsidRPr="00BC6582">
        <w:rPr>
          <w:rFonts w:ascii="Georgia" w:eastAsia="TimesNewRoman" w:hAnsi="Georgia"/>
          <w:lang w:eastAsia="en-US"/>
        </w:rPr>
        <w:t>ű</w:t>
      </w:r>
      <w:r w:rsidRPr="00BC6582">
        <w:rPr>
          <w:rFonts w:ascii="Georgia" w:eastAsia="Calibri" w:hAnsi="Georgia"/>
          <w:lang w:eastAsia="en-US"/>
        </w:rPr>
        <w:t>zveszélyességének is. A 22/2009. (VII.23.) ÖM rendelet által el</w:t>
      </w:r>
      <w:r w:rsidRPr="00BC6582">
        <w:rPr>
          <w:rFonts w:ascii="Georgia" w:eastAsia="TimesNewRoman" w:hAnsi="Georgia"/>
          <w:lang w:eastAsia="en-US"/>
        </w:rPr>
        <w:t>ő</w:t>
      </w:r>
      <w:r w:rsidRPr="00BC6582">
        <w:rPr>
          <w:rFonts w:ascii="Georgia" w:eastAsia="Calibri" w:hAnsi="Georgia"/>
          <w:lang w:eastAsia="en-US"/>
        </w:rPr>
        <w:t>írt t</w:t>
      </w:r>
      <w:r w:rsidRPr="00BC6582">
        <w:rPr>
          <w:rFonts w:ascii="Georgia" w:eastAsia="TimesNewRoman" w:hAnsi="Georgia"/>
          <w:lang w:eastAsia="en-US"/>
        </w:rPr>
        <w:t>ű</w:t>
      </w:r>
      <w:r w:rsidRPr="00BC6582">
        <w:rPr>
          <w:rFonts w:ascii="Georgia" w:eastAsia="Calibri" w:hAnsi="Georgia"/>
          <w:lang w:eastAsia="en-US"/>
        </w:rPr>
        <w:t>zvédelmi megfelelőségi tanúsítvány beszerzésér</w:t>
      </w:r>
      <w:r w:rsidRPr="00BC6582">
        <w:rPr>
          <w:rFonts w:ascii="Georgia" w:eastAsia="TimesNewRoman" w:hAnsi="Georgia"/>
          <w:lang w:eastAsia="en-US"/>
        </w:rPr>
        <w:t>ő</w:t>
      </w:r>
      <w:r w:rsidRPr="00BC6582">
        <w:rPr>
          <w:rFonts w:ascii="Georgia" w:eastAsia="Calibri" w:hAnsi="Georgia"/>
          <w:lang w:eastAsia="en-US"/>
        </w:rPr>
        <w:t>l - amennyiben az el</w:t>
      </w:r>
      <w:r w:rsidRPr="00BC6582">
        <w:rPr>
          <w:rFonts w:ascii="Georgia" w:eastAsia="TimesNewRoman" w:hAnsi="Georgia"/>
          <w:lang w:eastAsia="en-US"/>
        </w:rPr>
        <w:t>ő</w:t>
      </w:r>
      <w:r>
        <w:rPr>
          <w:rFonts w:ascii="Georgia" w:eastAsia="TimesNewRoman" w:hAnsi="Georgia"/>
          <w:lang w:eastAsia="en-US"/>
        </w:rPr>
        <w:t>í</w:t>
      </w:r>
      <w:r w:rsidRPr="00BC6582">
        <w:rPr>
          <w:rFonts w:ascii="Georgia" w:eastAsia="Calibri" w:hAnsi="Georgia"/>
          <w:lang w:eastAsia="en-US"/>
        </w:rPr>
        <w:t>rt - a küls</w:t>
      </w:r>
      <w:r w:rsidRPr="00BC6582">
        <w:rPr>
          <w:rFonts w:ascii="Georgia" w:eastAsia="TimesNewRoman" w:hAnsi="Georgia"/>
          <w:lang w:eastAsia="en-US"/>
        </w:rPr>
        <w:t>ő</w:t>
      </w:r>
      <w:r>
        <w:rPr>
          <w:rFonts w:ascii="Georgia" w:eastAsia="Calibri" w:hAnsi="Georgia"/>
          <w:lang w:eastAsia="en-US"/>
        </w:rPr>
        <w:t xml:space="preserve"> gazdálkodó szervezet</w:t>
      </w:r>
      <w:r w:rsidRPr="00BC6582">
        <w:rPr>
          <w:rFonts w:ascii="Georgia" w:eastAsia="Calibri" w:hAnsi="Georgia"/>
          <w:lang w:eastAsia="en-US"/>
        </w:rPr>
        <w:t xml:space="preserve"> köteles gondoskodni </w:t>
      </w:r>
      <w:r>
        <w:rPr>
          <w:rFonts w:ascii="Georgia" w:eastAsia="Calibri" w:hAnsi="Georgia"/>
          <w:lang w:eastAsia="en-US"/>
        </w:rPr>
        <w:t xml:space="preserve">az </w:t>
      </w:r>
      <w:r w:rsidRPr="00BC6582">
        <w:rPr>
          <w:rFonts w:ascii="Georgia" w:eastAsia="Calibri" w:hAnsi="Georgia"/>
          <w:lang w:eastAsia="en-US"/>
        </w:rPr>
        <w:t>általa felhasznált és alkalmazott új építési anyag, építési mód, t</w:t>
      </w:r>
      <w:r w:rsidRPr="00BC6582">
        <w:rPr>
          <w:rFonts w:ascii="Georgia" w:eastAsia="TimesNewRoman" w:hAnsi="Georgia"/>
          <w:lang w:eastAsia="en-US"/>
        </w:rPr>
        <w:t>ű</w:t>
      </w:r>
      <w:r w:rsidRPr="00BC6582">
        <w:rPr>
          <w:rFonts w:ascii="Georgia" w:eastAsia="Calibri" w:hAnsi="Georgia"/>
          <w:lang w:eastAsia="en-US"/>
        </w:rPr>
        <w:t>z- vagy robbanásveszélyes készülék, gép, berendezés esetén.</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Küls</w:t>
      </w:r>
      <w:r w:rsidRPr="00BC6582">
        <w:rPr>
          <w:rFonts w:ascii="Georgia" w:eastAsia="TimesNewRoman" w:hAnsi="Georgia"/>
          <w:lang w:eastAsia="en-US"/>
        </w:rPr>
        <w:t>ő</w:t>
      </w:r>
      <w:r>
        <w:rPr>
          <w:rFonts w:ascii="Georgia" w:eastAsia="Calibri" w:hAnsi="Georgia"/>
          <w:lang w:eastAsia="en-US"/>
        </w:rPr>
        <w:t xml:space="preserve"> gazdálkodó szervezet</w:t>
      </w:r>
      <w:r w:rsidRPr="00BC6582">
        <w:rPr>
          <w:rFonts w:ascii="Georgia" w:eastAsia="Calibri" w:hAnsi="Georgia"/>
          <w:lang w:eastAsia="en-US"/>
        </w:rPr>
        <w:t xml:space="preserve"> az adott munkaterületen vagy munkára csak olyan dolgozót alkalmazhat, aki rendelkezik a technológiára, munkatevékenységre vonatkozó érvényes t</w:t>
      </w:r>
      <w:r w:rsidRPr="00BC6582">
        <w:rPr>
          <w:rFonts w:ascii="Georgia" w:eastAsia="TimesNewRoman" w:hAnsi="Georgia"/>
          <w:lang w:eastAsia="en-US"/>
        </w:rPr>
        <w:t>ű</w:t>
      </w:r>
      <w:r w:rsidRPr="00BC6582">
        <w:rPr>
          <w:rFonts w:ascii="Georgia" w:eastAsia="Calibri" w:hAnsi="Georgia"/>
          <w:lang w:eastAsia="en-US"/>
        </w:rPr>
        <w:t>zvédelmi oktatással, illetve ismeretekkel és amennyiben el</w:t>
      </w:r>
      <w:r w:rsidRPr="00BC6582">
        <w:rPr>
          <w:rFonts w:ascii="Georgia" w:eastAsia="TimesNewRoman" w:hAnsi="Georgia"/>
          <w:lang w:eastAsia="en-US"/>
        </w:rPr>
        <w:t>ő</w:t>
      </w:r>
      <w:r w:rsidRPr="00BC6582">
        <w:rPr>
          <w:rFonts w:ascii="Georgia" w:eastAsia="Calibri" w:hAnsi="Georgia"/>
          <w:lang w:eastAsia="en-US"/>
        </w:rPr>
        <w:t>írt</w:t>
      </w:r>
      <w:r>
        <w:rPr>
          <w:rFonts w:ascii="Georgia" w:eastAsia="Calibri" w:hAnsi="Georgia"/>
          <w:lang w:eastAsia="en-US"/>
        </w:rPr>
        <w:t>,</w:t>
      </w:r>
      <w:r w:rsidRPr="00BC6582">
        <w:rPr>
          <w:rFonts w:ascii="Georgia" w:eastAsia="Calibri" w:hAnsi="Georgia"/>
          <w:lang w:eastAsia="en-US"/>
        </w:rPr>
        <w:t xml:space="preserve"> a t</w:t>
      </w:r>
      <w:r w:rsidRPr="00BC6582">
        <w:rPr>
          <w:rFonts w:ascii="Georgia" w:eastAsia="TimesNewRoman" w:hAnsi="Georgia"/>
          <w:lang w:eastAsia="en-US"/>
        </w:rPr>
        <w:t>ű</w:t>
      </w:r>
      <w:r w:rsidRPr="00BC6582">
        <w:rPr>
          <w:rFonts w:ascii="Georgia" w:eastAsia="Calibri" w:hAnsi="Georgia"/>
          <w:lang w:eastAsia="en-US"/>
        </w:rPr>
        <w:t>zvédelmi szakvizsgával is.</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A szerz</w:t>
      </w:r>
      <w:r w:rsidRPr="00BC6582">
        <w:rPr>
          <w:rFonts w:ascii="Georgia" w:eastAsia="TimesNewRoman" w:hAnsi="Georgia"/>
          <w:lang w:eastAsia="en-US"/>
        </w:rPr>
        <w:t>ő</w:t>
      </w:r>
      <w:r w:rsidRPr="00BC6582">
        <w:rPr>
          <w:rFonts w:ascii="Georgia" w:eastAsia="Calibri" w:hAnsi="Georgia"/>
          <w:lang w:eastAsia="en-US"/>
        </w:rPr>
        <w:t>désbe foglalt munkavégzéshez szükséges mozgatható t</w:t>
      </w:r>
      <w:r w:rsidRPr="00BC6582">
        <w:rPr>
          <w:rFonts w:ascii="Georgia" w:eastAsia="TimesNewRoman" w:hAnsi="Georgia"/>
          <w:lang w:eastAsia="en-US"/>
        </w:rPr>
        <w:t>ű</w:t>
      </w:r>
      <w:r w:rsidRPr="00BC6582">
        <w:rPr>
          <w:rFonts w:ascii="Georgia" w:eastAsia="Calibri" w:hAnsi="Georgia"/>
          <w:lang w:eastAsia="en-US"/>
        </w:rPr>
        <w:t>zvédelmi felszerelések, eszközök biztosítása a küls</w:t>
      </w:r>
      <w:r w:rsidRPr="00BC6582">
        <w:rPr>
          <w:rFonts w:ascii="Georgia" w:eastAsia="TimesNewRoman" w:hAnsi="Georgia"/>
          <w:lang w:eastAsia="en-US"/>
        </w:rPr>
        <w:t>ő</w:t>
      </w:r>
      <w:r>
        <w:rPr>
          <w:rFonts w:ascii="Georgia" w:eastAsia="Calibri" w:hAnsi="Georgia"/>
          <w:lang w:eastAsia="en-US"/>
        </w:rPr>
        <w:t xml:space="preserve"> gazdálkodó szervezet</w:t>
      </w:r>
      <w:r w:rsidRPr="00BC6582">
        <w:rPr>
          <w:rFonts w:ascii="Georgia" w:eastAsia="Calibri" w:hAnsi="Georgia"/>
          <w:lang w:eastAsia="en-US"/>
        </w:rPr>
        <w:t xml:space="preserve"> feladata. Hosszabb ideig tartó munkavégzés esetén gondoskodnia kell a t</w:t>
      </w:r>
      <w:r w:rsidRPr="00BC6582">
        <w:rPr>
          <w:rFonts w:ascii="Georgia" w:eastAsia="TimesNewRoman" w:hAnsi="Georgia"/>
          <w:lang w:eastAsia="en-US"/>
        </w:rPr>
        <w:t>ű</w:t>
      </w:r>
      <w:r w:rsidRPr="00BC6582">
        <w:rPr>
          <w:rFonts w:ascii="Georgia" w:eastAsia="Calibri" w:hAnsi="Georgia"/>
          <w:lang w:eastAsia="en-US"/>
        </w:rPr>
        <w:t>zvédelmi felszerelések, eszközök el</w:t>
      </w:r>
      <w:r w:rsidRPr="00BC6582">
        <w:rPr>
          <w:rFonts w:ascii="Georgia" w:eastAsia="TimesNewRoman" w:hAnsi="Georgia"/>
          <w:lang w:eastAsia="en-US"/>
        </w:rPr>
        <w:t>ő</w:t>
      </w:r>
      <w:r w:rsidRPr="00BC6582">
        <w:rPr>
          <w:rFonts w:ascii="Georgia" w:eastAsia="Calibri" w:hAnsi="Georgia"/>
          <w:lang w:eastAsia="en-US"/>
        </w:rPr>
        <w:t>írt felülvizsgálatáról, karbantartásáról is. Amennyiben a t</w:t>
      </w:r>
      <w:r w:rsidRPr="00BC6582">
        <w:rPr>
          <w:rFonts w:ascii="Georgia" w:eastAsia="TimesNewRoman" w:hAnsi="Georgia"/>
          <w:lang w:eastAsia="en-US"/>
        </w:rPr>
        <w:t>ű</w:t>
      </w:r>
      <w:r w:rsidRPr="00BC6582">
        <w:rPr>
          <w:rFonts w:ascii="Georgia" w:eastAsia="Calibri" w:hAnsi="Georgia"/>
          <w:lang w:eastAsia="en-US"/>
        </w:rPr>
        <w:t>zvédelmi felszerelés</w:t>
      </w:r>
      <w:r>
        <w:rPr>
          <w:rFonts w:ascii="Georgia" w:eastAsia="Calibri" w:hAnsi="Georgia"/>
          <w:lang w:eastAsia="en-US"/>
        </w:rPr>
        <w:t>t</w:t>
      </w:r>
      <w:r w:rsidRPr="00BC6582">
        <w:rPr>
          <w:rFonts w:ascii="Georgia" w:eastAsia="Calibri" w:hAnsi="Georgia"/>
          <w:lang w:eastAsia="en-US"/>
        </w:rPr>
        <w:t>, eszköz</w:t>
      </w:r>
      <w:r>
        <w:rPr>
          <w:rFonts w:ascii="Georgia" w:eastAsia="Calibri" w:hAnsi="Georgia"/>
          <w:lang w:eastAsia="en-US"/>
        </w:rPr>
        <w:t>t</w:t>
      </w:r>
      <w:r w:rsidRPr="00BC6582">
        <w:rPr>
          <w:rFonts w:ascii="Georgia" w:eastAsia="Calibri" w:hAnsi="Georgia"/>
          <w:lang w:eastAsia="en-US"/>
        </w:rPr>
        <w:t xml:space="preserve"> az Országgy</w:t>
      </w:r>
      <w:r w:rsidRPr="00BC6582">
        <w:rPr>
          <w:rFonts w:ascii="Georgia" w:eastAsia="TimesNewRoman" w:hAnsi="Georgia"/>
          <w:lang w:eastAsia="en-US"/>
        </w:rPr>
        <w:t>ű</w:t>
      </w:r>
      <w:r w:rsidRPr="00BC6582">
        <w:rPr>
          <w:rFonts w:ascii="Georgia" w:eastAsia="Calibri" w:hAnsi="Georgia"/>
          <w:lang w:eastAsia="en-US"/>
        </w:rPr>
        <w:t>lés Hivatala biztosít</w:t>
      </w:r>
      <w:r>
        <w:rPr>
          <w:rFonts w:ascii="Georgia" w:eastAsia="Calibri" w:hAnsi="Georgia"/>
          <w:lang w:eastAsia="en-US"/>
        </w:rPr>
        <w:t>ja</w:t>
      </w:r>
      <w:r w:rsidRPr="00BC6582">
        <w:rPr>
          <w:rFonts w:ascii="Georgia" w:eastAsia="Calibri" w:hAnsi="Georgia"/>
          <w:lang w:eastAsia="en-US"/>
        </w:rPr>
        <w:t>, úgy ezt a szerz</w:t>
      </w:r>
      <w:r w:rsidRPr="00BC6582">
        <w:rPr>
          <w:rFonts w:ascii="Georgia" w:eastAsia="TimesNewRoman" w:hAnsi="Georgia"/>
          <w:lang w:eastAsia="en-US"/>
        </w:rPr>
        <w:t>ő</w:t>
      </w:r>
      <w:r>
        <w:rPr>
          <w:rFonts w:ascii="Georgia" w:eastAsia="Calibri" w:hAnsi="Georgia"/>
          <w:lang w:eastAsia="en-US"/>
        </w:rPr>
        <w:t xml:space="preserve">désben külön rögzíteni kell. </w:t>
      </w:r>
      <w:r w:rsidRPr="00BC6582">
        <w:rPr>
          <w:rFonts w:ascii="Georgia" w:eastAsia="Calibri" w:hAnsi="Georgia"/>
          <w:lang w:eastAsia="en-US"/>
        </w:rPr>
        <w:t>Az épületben dohányozni csak a kijelölt területeken szabad! Ég</w:t>
      </w:r>
      <w:r w:rsidRPr="00BC6582">
        <w:rPr>
          <w:rFonts w:ascii="Georgia" w:eastAsia="TimesNewRoman" w:hAnsi="Georgia"/>
          <w:lang w:eastAsia="en-US"/>
        </w:rPr>
        <w:t xml:space="preserve">ő </w:t>
      </w:r>
      <w:r w:rsidRPr="00BC6582">
        <w:rPr>
          <w:rFonts w:ascii="Georgia" w:eastAsia="Calibri" w:hAnsi="Georgia"/>
          <w:lang w:eastAsia="en-US"/>
        </w:rPr>
        <w:t>cigarettát, gyufát tilos olyan helyre tenni, illetve dobni, ahol tüzet okozhat! T</w:t>
      </w:r>
      <w:r w:rsidRPr="00BC6582">
        <w:rPr>
          <w:rFonts w:ascii="Georgia" w:eastAsia="TimesNewRoman" w:hAnsi="Georgia"/>
          <w:lang w:eastAsia="en-US"/>
        </w:rPr>
        <w:t>ű</w:t>
      </w:r>
      <w:r w:rsidRPr="00BC6582">
        <w:rPr>
          <w:rFonts w:ascii="Georgia" w:eastAsia="Calibri" w:hAnsi="Georgia"/>
          <w:lang w:eastAsia="en-US"/>
        </w:rPr>
        <w:t>zveszélyes munkaterületen a</w:t>
      </w:r>
      <w:r>
        <w:rPr>
          <w:rFonts w:ascii="Georgia" w:eastAsia="Calibri" w:hAnsi="Georgia"/>
          <w:lang w:eastAsia="en-US"/>
        </w:rPr>
        <w:t xml:space="preserve"> </w:t>
      </w:r>
      <w:r w:rsidRPr="00BC6582">
        <w:rPr>
          <w:rFonts w:ascii="Georgia" w:eastAsia="Calibri" w:hAnsi="Georgia"/>
          <w:lang w:eastAsia="en-US"/>
        </w:rPr>
        <w:t>küls</w:t>
      </w:r>
      <w:r w:rsidRPr="00BC6582">
        <w:rPr>
          <w:rFonts w:ascii="Georgia" w:eastAsia="TimesNewRoman" w:hAnsi="Georgia"/>
          <w:lang w:eastAsia="en-US"/>
        </w:rPr>
        <w:t>ő</w:t>
      </w:r>
      <w:r>
        <w:rPr>
          <w:rFonts w:ascii="Georgia" w:eastAsia="Calibri" w:hAnsi="Georgia"/>
          <w:lang w:eastAsia="en-US"/>
        </w:rPr>
        <w:t xml:space="preserve"> gazdálkodó szervezet</w:t>
      </w:r>
      <w:r w:rsidRPr="00BC6582">
        <w:rPr>
          <w:rFonts w:ascii="Georgia" w:eastAsia="Calibri" w:hAnsi="Georgia"/>
          <w:lang w:eastAsia="en-US"/>
        </w:rPr>
        <w:t xml:space="preserve"> köteles fokozottan ellenőrizni, hogy dolgozói betartják-e a hatályos t</w:t>
      </w:r>
      <w:r w:rsidRPr="00BC6582">
        <w:rPr>
          <w:rFonts w:ascii="Georgia" w:eastAsia="TimesNewRoman" w:hAnsi="Georgia"/>
          <w:lang w:eastAsia="en-US"/>
        </w:rPr>
        <w:t>ű</w:t>
      </w:r>
      <w:r w:rsidRPr="00BC6582">
        <w:rPr>
          <w:rFonts w:ascii="Georgia" w:eastAsia="Calibri" w:hAnsi="Georgia"/>
          <w:lang w:eastAsia="en-US"/>
        </w:rPr>
        <w:t>zvédelmi el</w:t>
      </w:r>
      <w:r w:rsidRPr="00BC6582">
        <w:rPr>
          <w:rFonts w:ascii="Georgia" w:eastAsia="TimesNewRoman" w:hAnsi="Georgia"/>
          <w:lang w:eastAsia="en-US"/>
        </w:rPr>
        <w:t>ő</w:t>
      </w:r>
      <w:r w:rsidRPr="00BC6582">
        <w:rPr>
          <w:rFonts w:ascii="Georgia" w:eastAsia="Calibri" w:hAnsi="Georgia"/>
          <w:lang w:eastAsia="en-US"/>
        </w:rPr>
        <w:t>írásokat, dohányzással kapcsolatos szabályokat.</w:t>
      </w:r>
    </w:p>
    <w:p w:rsidR="00300E33"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T</w:t>
      </w:r>
      <w:r w:rsidRPr="00BC6582">
        <w:rPr>
          <w:rFonts w:ascii="Georgia" w:eastAsia="TimesNewRoman" w:hAnsi="Georgia"/>
          <w:lang w:eastAsia="en-US"/>
        </w:rPr>
        <w:t>ű</w:t>
      </w:r>
      <w:r w:rsidRPr="00BC6582">
        <w:rPr>
          <w:rFonts w:ascii="Georgia" w:eastAsia="Calibri" w:hAnsi="Georgia"/>
          <w:lang w:eastAsia="en-US"/>
        </w:rPr>
        <w:t>zveszélyes tevékenységet csak a Hivatal kijelölt munkatár</w:t>
      </w:r>
      <w:r>
        <w:rPr>
          <w:rFonts w:ascii="Georgia" w:eastAsia="Calibri" w:hAnsi="Georgia"/>
          <w:lang w:eastAsia="en-US"/>
        </w:rPr>
        <w:t xml:space="preserve">sai által ellenjegyzett, alábbi </w:t>
      </w:r>
      <w:r w:rsidRPr="00BC6582">
        <w:rPr>
          <w:rFonts w:ascii="Georgia" w:eastAsia="Calibri" w:hAnsi="Georgia"/>
          <w:lang w:eastAsia="en-US"/>
        </w:rPr>
        <w:t>„Alkalomszerű t</w:t>
      </w:r>
      <w:r w:rsidRPr="00BC6582">
        <w:rPr>
          <w:rFonts w:ascii="Georgia" w:eastAsia="TimesNewRoman" w:hAnsi="Georgia"/>
          <w:lang w:eastAsia="en-US"/>
        </w:rPr>
        <w:t>ű</w:t>
      </w:r>
      <w:r w:rsidRPr="00BC6582">
        <w:rPr>
          <w:rFonts w:ascii="Georgia" w:eastAsia="Calibri" w:hAnsi="Georgia"/>
          <w:lang w:eastAsia="en-US"/>
        </w:rPr>
        <w:t>zve</w:t>
      </w:r>
      <w:r>
        <w:rPr>
          <w:rFonts w:ascii="Georgia" w:eastAsia="Calibri" w:hAnsi="Georgia"/>
          <w:lang w:eastAsia="en-US"/>
        </w:rPr>
        <w:t xml:space="preserve">szélyes tevékenység feltételei” nyilatkozat </w:t>
      </w:r>
      <w:r w:rsidRPr="00BC6582">
        <w:rPr>
          <w:rFonts w:ascii="Georgia" w:eastAsia="Calibri" w:hAnsi="Georgia"/>
          <w:lang w:eastAsia="en-US"/>
        </w:rPr>
        <w:t>birtokában végezhetnek, illetve végeztethetnek küls</w:t>
      </w:r>
      <w:r w:rsidRPr="00BC6582">
        <w:rPr>
          <w:rFonts w:ascii="Georgia" w:eastAsia="TimesNewRoman" w:hAnsi="Georgia"/>
          <w:lang w:eastAsia="en-US"/>
        </w:rPr>
        <w:t>ő</w:t>
      </w:r>
      <w:r>
        <w:rPr>
          <w:rFonts w:ascii="Georgia" w:eastAsia="Calibri" w:hAnsi="Georgia"/>
          <w:lang w:eastAsia="en-US"/>
        </w:rPr>
        <w:t xml:space="preserve"> gazdálkodó szervezetek</w:t>
      </w:r>
      <w:r w:rsidRPr="00BC6582">
        <w:rPr>
          <w:rFonts w:ascii="Georgia" w:eastAsia="Calibri" w:hAnsi="Georgia"/>
          <w:lang w:eastAsia="en-US"/>
        </w:rPr>
        <w:t xml:space="preserve"> is. </w:t>
      </w:r>
    </w:p>
    <w:p w:rsidR="00300E33" w:rsidRDefault="00300E33" w:rsidP="00300E33">
      <w:pPr>
        <w:autoSpaceDE w:val="0"/>
        <w:autoSpaceDN w:val="0"/>
        <w:adjustRightInd w:val="0"/>
        <w:spacing w:after="160" w:line="259" w:lineRule="auto"/>
        <w:jc w:val="both"/>
        <w:rPr>
          <w:rFonts w:ascii="Georgia" w:eastAsia="Calibri" w:hAnsi="Georgia"/>
          <w:lang w:eastAsia="en-US"/>
        </w:rPr>
      </w:pPr>
    </w:p>
    <w:p w:rsidR="00300E33"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Munkát elrendelő szerv, személy</w:t>
      </w:r>
      <w:proofErr w:type="gramStart"/>
      <w:r w:rsidRPr="00901FEB">
        <w:rPr>
          <w:rFonts w:ascii="Georgia" w:eastAsia="Calibri" w:hAnsi="Georgia"/>
          <w:lang w:eastAsia="en-US"/>
        </w:rPr>
        <w:t>................................................</w:t>
      </w:r>
      <w:r>
        <w:rPr>
          <w:rFonts w:ascii="Georgia" w:eastAsia="Calibri" w:hAnsi="Georgia"/>
          <w:lang w:eastAsia="en-US"/>
        </w:rPr>
        <w:t>................................</w:t>
      </w:r>
      <w:proofErr w:type="gramEnd"/>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ALKALOMSZERŰ TŰZVESZÉLYES TEVÉKENYSÉG FELTÉTELEI</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 munkavégzés helye</w:t>
      </w:r>
      <w:proofErr w:type="gramStart"/>
      <w:r w:rsidRPr="00901FEB">
        <w:rPr>
          <w:rFonts w:ascii="Georgia" w:eastAsia="Calibri" w:hAnsi="Georgia"/>
          <w:lang w:eastAsia="en-US"/>
        </w:rPr>
        <w:t>:..................................................................................................</w:t>
      </w:r>
      <w:proofErr w:type="gramEnd"/>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 munka végzés ideje:</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201.</w:t>
      </w:r>
      <w:proofErr w:type="gramStart"/>
      <w:r w:rsidRPr="00901FEB">
        <w:rPr>
          <w:rFonts w:ascii="Georgia" w:eastAsia="Calibri" w:hAnsi="Georgia"/>
          <w:lang w:eastAsia="en-US"/>
        </w:rPr>
        <w:t>...</w:t>
      </w:r>
      <w:proofErr w:type="gramEnd"/>
      <w:r w:rsidRPr="00901FEB">
        <w:rPr>
          <w:rFonts w:ascii="Georgia" w:eastAsia="Calibri" w:hAnsi="Georgia"/>
          <w:lang w:eastAsia="en-US"/>
        </w:rPr>
        <w:t>év...................................hó...................nap..................órától</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901FEB">
        <w:rPr>
          <w:rFonts w:ascii="Georgia" w:eastAsia="Calibri" w:hAnsi="Georgia"/>
          <w:lang w:eastAsia="en-US"/>
        </w:rPr>
        <w:t>201 ..</w:t>
      </w:r>
      <w:proofErr w:type="gramEnd"/>
      <w:r w:rsidRPr="00901FEB">
        <w:rPr>
          <w:rFonts w:ascii="Georgia" w:eastAsia="Calibri" w:hAnsi="Georgia"/>
          <w:lang w:eastAsia="en-US"/>
        </w:rPr>
        <w:t xml:space="preserve">.év.................................  </w:t>
      </w:r>
      <w:proofErr w:type="gramStart"/>
      <w:r w:rsidRPr="00901FEB">
        <w:rPr>
          <w:rFonts w:ascii="Georgia" w:eastAsia="Calibri" w:hAnsi="Georgia"/>
          <w:lang w:eastAsia="en-US"/>
        </w:rPr>
        <w:t>hó</w:t>
      </w:r>
      <w:proofErr w:type="gramEnd"/>
      <w:r w:rsidRPr="00901FEB">
        <w:rPr>
          <w:rFonts w:ascii="Georgia" w:eastAsia="Calibri" w:hAnsi="Georgia"/>
          <w:lang w:eastAsia="en-US"/>
        </w:rPr>
        <w:t>................... nap..................óráig</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 munkát végzők neve</w:t>
      </w:r>
      <w:proofErr w:type="gramStart"/>
      <w:r w:rsidRPr="00901FEB">
        <w:rPr>
          <w:rFonts w:ascii="Georgia" w:eastAsia="Calibri" w:hAnsi="Georgia"/>
          <w:lang w:eastAsia="en-US"/>
        </w:rPr>
        <w:t>: …</w:t>
      </w:r>
      <w:proofErr w:type="gramEnd"/>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901FEB">
        <w:rPr>
          <w:rFonts w:ascii="Georgia" w:eastAsia="Calibri" w:hAnsi="Georgia"/>
          <w:lang w:eastAsia="en-US"/>
        </w:rPr>
        <w:t>beosztása</w:t>
      </w:r>
      <w:proofErr w:type="gramEnd"/>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roofErr w:type="spellStart"/>
      <w:r w:rsidRPr="00901FEB">
        <w:rPr>
          <w:rFonts w:ascii="Georgia" w:eastAsia="Calibri" w:hAnsi="Georgia"/>
          <w:lang w:eastAsia="en-US"/>
        </w:rPr>
        <w:t>tűzv</w:t>
      </w:r>
      <w:proofErr w:type="spellEnd"/>
      <w:r w:rsidRPr="00901FEB">
        <w:rPr>
          <w:rFonts w:ascii="Georgia" w:eastAsia="Calibri" w:hAnsi="Georgia"/>
          <w:lang w:eastAsia="en-US"/>
        </w:rPr>
        <w:t xml:space="preserve">. </w:t>
      </w:r>
      <w:proofErr w:type="gramStart"/>
      <w:r w:rsidRPr="00901FEB">
        <w:rPr>
          <w:rFonts w:ascii="Georgia" w:eastAsia="Calibri" w:hAnsi="Georgia"/>
          <w:lang w:eastAsia="en-US"/>
        </w:rPr>
        <w:t>szakvizsga</w:t>
      </w:r>
      <w:proofErr w:type="gramEnd"/>
      <w:r w:rsidRPr="00901FEB">
        <w:rPr>
          <w:rFonts w:ascii="Georgia" w:eastAsia="Calibri" w:hAnsi="Georgia"/>
          <w:lang w:eastAsia="en-US"/>
        </w:rPr>
        <w:t xml:space="preserve"> biz. szám: ……………………………………………………………………………………</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901FEB">
        <w:rPr>
          <w:rFonts w:ascii="Georgia" w:eastAsia="Calibri" w:hAnsi="Georgia"/>
          <w:lang w:eastAsia="en-US"/>
        </w:rPr>
        <w:t>vagy</w:t>
      </w:r>
      <w:proofErr w:type="gramEnd"/>
      <w:r w:rsidRPr="00901FEB">
        <w:rPr>
          <w:rFonts w:ascii="Georgia" w:eastAsia="Calibri" w:hAnsi="Georgia"/>
          <w:lang w:eastAsia="en-US"/>
        </w:rPr>
        <w:t xml:space="preserve"> oktatási naplószám: …………………………………………………………………………………</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 tevékenység leírása</w:t>
      </w:r>
      <w:proofErr w:type="gramStart"/>
      <w:r w:rsidRPr="00901FEB">
        <w:rPr>
          <w:rFonts w:ascii="Georgia" w:eastAsia="Calibri" w:hAnsi="Georgia"/>
          <w:lang w:eastAsia="en-US"/>
        </w:rPr>
        <w:t>: …</w:t>
      </w:r>
      <w:proofErr w:type="gramEnd"/>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 xml:space="preserve">A munka tűzveszélyes környezetben történik? (megfelelő aláhúzandó) NEM, ha IGEN akkor a felügyeletet biztosító személyek neve, beosztása, feladata: </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Az alkalomszerű tűzveszélyes tevékenységet a 201</w:t>
      </w:r>
      <w:proofErr w:type="gramStart"/>
      <w:r w:rsidRPr="00901FEB">
        <w:rPr>
          <w:rFonts w:ascii="Georgia" w:eastAsia="Calibri" w:hAnsi="Georgia"/>
          <w:lang w:eastAsia="en-US"/>
        </w:rPr>
        <w:t>…….</w:t>
      </w:r>
      <w:proofErr w:type="gramEnd"/>
      <w:r w:rsidRPr="00901FEB">
        <w:rPr>
          <w:rFonts w:ascii="Georgia" w:eastAsia="Calibri" w:hAnsi="Georgia"/>
          <w:lang w:eastAsia="en-US"/>
        </w:rPr>
        <w:t>év….……………hó ….. napján megtartott helyszíni felmérés alapján, a nyomtatvány hátoldalán lévő általános és az alábbi eseti előírások végrehajtása, illetve betartása mellett szabad végezni:</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___________________</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901FEB">
        <w:rPr>
          <w:rFonts w:ascii="Georgia" w:eastAsia="Calibri" w:hAnsi="Georgia"/>
          <w:lang w:eastAsia="en-US"/>
        </w:rPr>
        <w:t>munkát</w:t>
      </w:r>
      <w:proofErr w:type="gramEnd"/>
      <w:r w:rsidRPr="00901FEB">
        <w:rPr>
          <w:rFonts w:ascii="Georgia" w:eastAsia="Calibri" w:hAnsi="Georgia"/>
          <w:lang w:eastAsia="en-US"/>
        </w:rPr>
        <w:t xml:space="preserve"> elrendelő aláírása</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 xml:space="preserve">Minden tűzveszélyes és, vagy porral, füsttel, gőzzel járó tevékenységet, a munkavégzés megkezdése előtt be kell jelenteni az Országgyűlési Őrség Tűzbiztonsági Osztályán (XV. udvarban személyesen) vagy a 4115 – </w:t>
      </w:r>
      <w:proofErr w:type="spellStart"/>
      <w:r w:rsidRPr="00901FEB">
        <w:rPr>
          <w:rFonts w:ascii="Georgia" w:eastAsia="Calibri" w:hAnsi="Georgia"/>
          <w:lang w:eastAsia="en-US"/>
        </w:rPr>
        <w:t>ös</w:t>
      </w:r>
      <w:proofErr w:type="spellEnd"/>
      <w:r w:rsidRPr="00901FEB">
        <w:rPr>
          <w:rFonts w:ascii="Georgia" w:eastAsia="Calibri" w:hAnsi="Georgia"/>
          <w:lang w:eastAsia="en-US"/>
        </w:rPr>
        <w:t xml:space="preserve"> telefonszámon.</w:t>
      </w:r>
    </w:p>
    <w:p w:rsidR="00300E33"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lastRenderedPageBreak/>
        <w:t>A munkavégzés helyén a vonatkozó jogszabályi előírásban szereplő eszközökön túl az alábbi tűzoltó felszereléseket, tűzoltó készülékeket kell készenlétbe helyezni:</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roofErr w:type="gramStart"/>
      <w:r w:rsidRPr="00901FEB">
        <w:rPr>
          <w:rFonts w:ascii="Georgia" w:eastAsia="Calibri" w:hAnsi="Georgia"/>
          <w:lang w:eastAsia="en-US"/>
        </w:rPr>
        <w:t>…………………………….,</w:t>
      </w:r>
      <w:proofErr w:type="gramEnd"/>
      <w:r w:rsidRPr="00901FEB">
        <w:rPr>
          <w:rFonts w:ascii="Georgia" w:eastAsia="Calibri" w:hAnsi="Georgia"/>
          <w:lang w:eastAsia="en-US"/>
        </w:rPr>
        <w:t>201…….év………hó……….nap</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________________________</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b/>
        <w:t>Tűzbiztonsági Osztály</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ab/>
        <w:t xml:space="preserve">    </w:t>
      </w:r>
      <w:proofErr w:type="gramStart"/>
      <w:r w:rsidRPr="00901FEB">
        <w:rPr>
          <w:rFonts w:ascii="Georgia" w:eastAsia="Calibri" w:hAnsi="Georgia"/>
          <w:lang w:eastAsia="en-US"/>
        </w:rPr>
        <w:t>képviseletében</w:t>
      </w:r>
      <w:proofErr w:type="gramEnd"/>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 xml:space="preserve">A feltételekben felsorolt előírásokat az alábbi - a helyi sajátosságoknak megfelelő - tűzvédelmi előírásokkal </w:t>
      </w:r>
      <w:r w:rsidRPr="00901FEB">
        <w:rPr>
          <w:rFonts w:ascii="Georgia" w:eastAsia="Calibri" w:hAnsi="Georgia"/>
          <w:b/>
          <w:bCs/>
          <w:lang w:eastAsia="en-US"/>
        </w:rPr>
        <w:t xml:space="preserve">egészítem ki: </w:t>
      </w:r>
      <w:r w:rsidRPr="00901FEB">
        <w:rPr>
          <w:rFonts w:ascii="Georgia" w:eastAsia="Calibri" w:hAnsi="Georgia"/>
          <w:lang w:eastAsia="en-US"/>
        </w:rPr>
        <w:t>(Ha a munkát külső szerv, vagy személy végzi.)</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w:t>
      </w:r>
      <w:proofErr w:type="gramStart"/>
      <w:r w:rsidRPr="00901FEB">
        <w:rPr>
          <w:rFonts w:ascii="Georgia" w:eastAsia="Calibri" w:hAnsi="Georgia"/>
          <w:lang w:eastAsia="en-US"/>
        </w:rPr>
        <w:t>.........................,</w:t>
      </w:r>
      <w:proofErr w:type="gramEnd"/>
      <w:r w:rsidRPr="00901FEB">
        <w:rPr>
          <w:rFonts w:ascii="Georgia" w:eastAsia="Calibri" w:hAnsi="Georgia"/>
          <w:lang w:eastAsia="en-US"/>
        </w:rPr>
        <w:t xml:space="preserve">  201....... év .........hó .........nap</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_________________________</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901FEB">
        <w:rPr>
          <w:rFonts w:ascii="Georgia" w:eastAsia="Calibri" w:hAnsi="Georgia"/>
          <w:lang w:eastAsia="en-US"/>
        </w:rPr>
        <w:t>a</w:t>
      </w:r>
      <w:proofErr w:type="gramEnd"/>
      <w:r w:rsidRPr="00901FEB">
        <w:rPr>
          <w:rFonts w:ascii="Georgia" w:eastAsia="Calibri" w:hAnsi="Georgia"/>
          <w:lang w:eastAsia="en-US"/>
        </w:rPr>
        <w:t xml:space="preserve"> létesítmény vezetője, megbízottja</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 xml:space="preserve">A feltételekben felsorolt előírásokat </w:t>
      </w:r>
      <w:r w:rsidRPr="00901FEB">
        <w:rPr>
          <w:rFonts w:ascii="Georgia" w:eastAsia="Calibri" w:hAnsi="Georgia"/>
          <w:b/>
          <w:bCs/>
          <w:lang w:eastAsia="en-US"/>
        </w:rPr>
        <w:t xml:space="preserve">tudomásul veszem </w:t>
      </w:r>
      <w:r w:rsidRPr="00901FEB">
        <w:rPr>
          <w:rFonts w:ascii="Georgia" w:eastAsia="Calibri" w:hAnsi="Georgia"/>
          <w:lang w:eastAsia="en-US"/>
        </w:rPr>
        <w:t xml:space="preserve">és azok betartásáért büntetőjogilag </w:t>
      </w:r>
      <w:r w:rsidRPr="00901FEB">
        <w:rPr>
          <w:rFonts w:ascii="Georgia" w:eastAsia="Calibri" w:hAnsi="Georgia"/>
          <w:b/>
          <w:lang w:eastAsia="en-US"/>
        </w:rPr>
        <w:t xml:space="preserve">felelősséget </w:t>
      </w:r>
      <w:r w:rsidRPr="00901FEB">
        <w:rPr>
          <w:rFonts w:ascii="Georgia" w:eastAsia="Calibri" w:hAnsi="Georgia"/>
          <w:b/>
          <w:bCs/>
          <w:lang w:eastAsia="en-US"/>
        </w:rPr>
        <w:t>vállalok:</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_________________________</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t xml:space="preserve">        </w:t>
      </w:r>
      <w:proofErr w:type="gramStart"/>
      <w:r w:rsidRPr="00901FEB">
        <w:rPr>
          <w:rFonts w:ascii="Georgia" w:eastAsia="Calibri" w:hAnsi="Georgia"/>
          <w:lang w:eastAsia="en-US"/>
        </w:rPr>
        <w:t>munkát</w:t>
      </w:r>
      <w:proofErr w:type="gramEnd"/>
      <w:r w:rsidRPr="00901FEB">
        <w:rPr>
          <w:rFonts w:ascii="Georgia" w:eastAsia="Calibri" w:hAnsi="Georgia"/>
          <w:lang w:eastAsia="en-US"/>
        </w:rPr>
        <w:t xml:space="preserve"> végző aláírása</w:t>
      </w:r>
    </w:p>
    <w:p w:rsidR="00300E33" w:rsidRPr="00901FEB" w:rsidRDefault="00300E33" w:rsidP="00300E33">
      <w:pPr>
        <w:autoSpaceDE w:val="0"/>
        <w:autoSpaceDN w:val="0"/>
        <w:adjustRightInd w:val="0"/>
        <w:spacing w:after="160" w:line="259" w:lineRule="auto"/>
        <w:jc w:val="both"/>
        <w:rPr>
          <w:rFonts w:ascii="Georgia" w:eastAsia="Calibri" w:hAnsi="Georgia"/>
          <w:lang w:eastAsia="en-US"/>
        </w:rPr>
      </w:pPr>
      <w:r w:rsidRPr="00901FEB">
        <w:rPr>
          <w:rFonts w:ascii="Georgia" w:eastAsia="Calibri" w:hAnsi="Georgia"/>
          <w:lang w:eastAsia="en-US"/>
        </w:rPr>
        <w:br w:type="page"/>
      </w:r>
    </w:p>
    <w:p w:rsidR="00300E33" w:rsidRPr="00E229D7" w:rsidRDefault="00300E33" w:rsidP="00300E33">
      <w:pPr>
        <w:autoSpaceDE w:val="0"/>
        <w:autoSpaceDN w:val="0"/>
        <w:adjustRightInd w:val="0"/>
        <w:jc w:val="center"/>
        <w:rPr>
          <w:rFonts w:ascii="Georgia" w:eastAsia="Calibri" w:hAnsi="Georgia"/>
          <w:b/>
          <w:bCs/>
          <w:lang w:eastAsia="en-US"/>
        </w:rPr>
      </w:pPr>
      <w:r w:rsidRPr="00E229D7">
        <w:rPr>
          <w:rFonts w:ascii="Georgia" w:eastAsia="Calibri" w:hAnsi="Georgia"/>
          <w:b/>
          <w:bCs/>
          <w:lang w:eastAsia="en-US"/>
        </w:rPr>
        <w:lastRenderedPageBreak/>
        <w:t>ALKALOMSZER</w:t>
      </w:r>
      <w:r w:rsidRPr="00E229D7">
        <w:rPr>
          <w:rFonts w:ascii="Georgia" w:eastAsia="TimesNewRoman,Bold" w:hAnsi="Georgia"/>
          <w:b/>
          <w:bCs/>
          <w:lang w:eastAsia="en-US"/>
        </w:rPr>
        <w:t xml:space="preserve">Ű </w:t>
      </w:r>
      <w:r w:rsidRPr="00E229D7">
        <w:rPr>
          <w:rFonts w:ascii="Georgia" w:eastAsia="Calibri" w:hAnsi="Georgia"/>
          <w:b/>
          <w:bCs/>
          <w:lang w:eastAsia="en-US"/>
        </w:rPr>
        <w:t>T</w:t>
      </w:r>
      <w:r w:rsidRPr="00E229D7">
        <w:rPr>
          <w:rFonts w:ascii="Georgia" w:eastAsia="TimesNewRoman,Bold" w:hAnsi="Georgia"/>
          <w:b/>
          <w:bCs/>
          <w:lang w:eastAsia="en-US"/>
        </w:rPr>
        <w:t>Ű</w:t>
      </w:r>
      <w:r w:rsidRPr="00E229D7">
        <w:rPr>
          <w:rFonts w:ascii="Georgia" w:eastAsia="Calibri" w:hAnsi="Georgia"/>
          <w:b/>
          <w:bCs/>
          <w:lang w:eastAsia="en-US"/>
        </w:rPr>
        <w:t>ZVESZÉLYES TEVÉKENYSÉG FELTÉTELEI</w:t>
      </w:r>
    </w:p>
    <w:p w:rsidR="00300E33" w:rsidRPr="00E229D7" w:rsidRDefault="00300E33" w:rsidP="00300E33">
      <w:pPr>
        <w:autoSpaceDE w:val="0"/>
        <w:autoSpaceDN w:val="0"/>
        <w:adjustRightInd w:val="0"/>
        <w:spacing w:after="160"/>
        <w:jc w:val="center"/>
        <w:rPr>
          <w:rFonts w:ascii="Georgia" w:eastAsia="Calibri" w:hAnsi="Georgia"/>
          <w:b/>
          <w:bCs/>
          <w:lang w:eastAsia="en-US"/>
        </w:rPr>
      </w:pPr>
      <w:r w:rsidRPr="00E229D7">
        <w:rPr>
          <w:rFonts w:ascii="Georgia" w:eastAsia="Calibri" w:hAnsi="Georgia"/>
          <w:b/>
          <w:bCs/>
          <w:lang w:eastAsia="en-US"/>
        </w:rPr>
        <w:t>ÁLTALÁNOS T</w:t>
      </w:r>
      <w:r w:rsidRPr="00E229D7">
        <w:rPr>
          <w:rFonts w:ascii="Georgia" w:eastAsia="TimesNewRoman,Bold" w:hAnsi="Georgia"/>
          <w:b/>
          <w:bCs/>
          <w:lang w:eastAsia="en-US"/>
        </w:rPr>
        <w:t>Ű</w:t>
      </w:r>
      <w:r w:rsidRPr="00E229D7">
        <w:rPr>
          <w:rFonts w:ascii="Georgia" w:eastAsia="Calibri" w:hAnsi="Georgia"/>
          <w:b/>
          <w:bCs/>
          <w:lang w:eastAsia="en-US"/>
        </w:rPr>
        <w:t>ZVÉDELMI EL</w:t>
      </w:r>
      <w:r w:rsidRPr="00E229D7">
        <w:rPr>
          <w:rFonts w:ascii="Georgia" w:eastAsia="TimesNewRoman,Bold" w:hAnsi="Georgia"/>
          <w:b/>
          <w:bCs/>
          <w:lang w:eastAsia="en-US"/>
        </w:rPr>
        <w:t>Ő</w:t>
      </w:r>
      <w:r w:rsidRPr="00E229D7">
        <w:rPr>
          <w:rFonts w:ascii="Georgia" w:eastAsia="Calibri" w:hAnsi="Georgia"/>
          <w:b/>
          <w:bCs/>
          <w:lang w:eastAsia="en-US"/>
        </w:rPr>
        <w:t>ÍRÁSAI</w:t>
      </w:r>
    </w:p>
    <w:p w:rsidR="00300E33" w:rsidRPr="00E229D7" w:rsidRDefault="00300E33" w:rsidP="00300E33">
      <w:pPr>
        <w:autoSpaceDE w:val="0"/>
        <w:autoSpaceDN w:val="0"/>
        <w:adjustRightInd w:val="0"/>
        <w:spacing w:after="160" w:line="259" w:lineRule="auto"/>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A munkát tilos megkezdeni mindaddig, amíg a t</w:t>
      </w:r>
      <w:r w:rsidRPr="00E229D7">
        <w:rPr>
          <w:rFonts w:ascii="Georgia" w:eastAsia="TimesNewRoman" w:hAnsi="Georgia"/>
          <w:lang w:eastAsia="en-US"/>
        </w:rPr>
        <w:t>ű</w:t>
      </w:r>
      <w:r w:rsidRPr="00E229D7">
        <w:rPr>
          <w:rFonts w:ascii="Georgia" w:eastAsia="Calibri" w:hAnsi="Georgia"/>
          <w:lang w:eastAsia="en-US"/>
        </w:rPr>
        <w:t>z- vagy robbanásveszélyt el nem hárították.</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A hegeszt</w:t>
      </w:r>
      <w:r w:rsidRPr="00E229D7">
        <w:rPr>
          <w:rFonts w:ascii="Georgia" w:eastAsia="TimesNewRoman" w:hAnsi="Georgia"/>
          <w:lang w:eastAsia="en-US"/>
        </w:rPr>
        <w:t>ő</w:t>
      </w:r>
      <w:r w:rsidRPr="00E229D7">
        <w:rPr>
          <w:rFonts w:ascii="Georgia" w:eastAsia="Calibri" w:hAnsi="Georgia"/>
          <w:lang w:eastAsia="en-US"/>
        </w:rPr>
        <w:t>knek és egyéb nyílt lánggal járó munkát végz</w:t>
      </w:r>
      <w:r w:rsidRPr="00E229D7">
        <w:rPr>
          <w:rFonts w:ascii="Georgia" w:eastAsia="TimesNewRoman" w:hAnsi="Georgia"/>
          <w:lang w:eastAsia="en-US"/>
        </w:rPr>
        <w:t>ő</w:t>
      </w:r>
      <w:r w:rsidRPr="00E229D7">
        <w:rPr>
          <w:rFonts w:ascii="Georgia" w:eastAsia="Calibri" w:hAnsi="Georgia"/>
          <w:lang w:eastAsia="en-US"/>
        </w:rPr>
        <w:t>knek a tevékenység végzéséhez t</w:t>
      </w:r>
      <w:r w:rsidRPr="00E229D7">
        <w:rPr>
          <w:rFonts w:ascii="Georgia" w:eastAsia="TimesNewRoman" w:hAnsi="Georgia"/>
          <w:lang w:eastAsia="en-US"/>
        </w:rPr>
        <w:t>ű</w:t>
      </w:r>
      <w:r w:rsidRPr="00E229D7">
        <w:rPr>
          <w:rFonts w:ascii="Georgia" w:eastAsia="Calibri" w:hAnsi="Georgia"/>
          <w:lang w:eastAsia="en-US"/>
        </w:rPr>
        <w:t>zvédelmi szakvizsgával kell rendelkezni. Egyéb t</w:t>
      </w:r>
      <w:r w:rsidRPr="00E229D7">
        <w:rPr>
          <w:rFonts w:ascii="Georgia" w:eastAsia="TimesNewRoman" w:hAnsi="Georgia"/>
          <w:lang w:eastAsia="en-US"/>
        </w:rPr>
        <w:t>ű</w:t>
      </w:r>
      <w:r w:rsidRPr="00E229D7">
        <w:rPr>
          <w:rFonts w:ascii="Georgia" w:eastAsia="Calibri" w:hAnsi="Georgia"/>
          <w:lang w:eastAsia="en-US"/>
        </w:rPr>
        <w:t>zveszélyes tevékenységet a t</w:t>
      </w:r>
      <w:r w:rsidRPr="00E229D7">
        <w:rPr>
          <w:rFonts w:ascii="Georgia" w:eastAsia="TimesNewRoman" w:hAnsi="Georgia"/>
          <w:lang w:eastAsia="en-US"/>
        </w:rPr>
        <w:t>ű</w:t>
      </w:r>
      <w:r w:rsidRPr="00E229D7">
        <w:rPr>
          <w:rFonts w:ascii="Georgia" w:eastAsia="Calibri" w:hAnsi="Georgia"/>
          <w:lang w:eastAsia="en-US"/>
        </w:rPr>
        <w:t>zvédelmi szabályokra, el</w:t>
      </w:r>
      <w:r w:rsidRPr="00E229D7">
        <w:rPr>
          <w:rFonts w:ascii="Georgia" w:eastAsia="TimesNewRoman" w:hAnsi="Georgia"/>
          <w:lang w:eastAsia="en-US"/>
        </w:rPr>
        <w:t>ő</w:t>
      </w:r>
      <w:r w:rsidRPr="00E229D7">
        <w:rPr>
          <w:rFonts w:ascii="Georgia" w:eastAsia="Calibri" w:hAnsi="Georgia"/>
          <w:lang w:eastAsia="en-US"/>
        </w:rPr>
        <w:t>írásokra kioktatott személy végezhet.</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A t</w:t>
      </w:r>
      <w:r w:rsidRPr="00E229D7">
        <w:rPr>
          <w:rFonts w:ascii="Georgia" w:eastAsia="TimesNewRoman" w:hAnsi="Georgia"/>
          <w:lang w:eastAsia="en-US"/>
        </w:rPr>
        <w:t>ű</w:t>
      </w:r>
      <w:r w:rsidRPr="00E229D7">
        <w:rPr>
          <w:rFonts w:ascii="Georgia" w:eastAsia="Calibri" w:hAnsi="Georgia"/>
          <w:lang w:eastAsia="en-US"/>
        </w:rPr>
        <w:t>zveszélyes munkavégzés 5 méteres környezetéb</w:t>
      </w:r>
      <w:r w:rsidRPr="00E229D7">
        <w:rPr>
          <w:rFonts w:ascii="Georgia" w:eastAsia="TimesNewRoman" w:hAnsi="Georgia"/>
          <w:lang w:eastAsia="en-US"/>
        </w:rPr>
        <w:t>ő</w:t>
      </w:r>
      <w:r w:rsidRPr="00E229D7">
        <w:rPr>
          <w:rFonts w:ascii="Georgia" w:eastAsia="Calibri" w:hAnsi="Georgia"/>
          <w:lang w:eastAsia="en-US"/>
        </w:rPr>
        <w:t>l az éghet</w:t>
      </w:r>
      <w:r w:rsidRPr="00E229D7">
        <w:rPr>
          <w:rFonts w:ascii="Georgia" w:eastAsia="TimesNewRoman" w:hAnsi="Georgia"/>
          <w:lang w:eastAsia="en-US"/>
        </w:rPr>
        <w:t xml:space="preserve">ő </w:t>
      </w:r>
      <w:r w:rsidRPr="00E229D7">
        <w:rPr>
          <w:rFonts w:ascii="Georgia" w:eastAsia="Calibri" w:hAnsi="Georgia"/>
          <w:lang w:eastAsia="en-US"/>
        </w:rPr>
        <w:t>anyagokat el kell távolítani. Ha ez nem lehetséges, akkor:</w:t>
      </w:r>
    </w:p>
    <w:p w:rsidR="00300E33" w:rsidRPr="00E229D7" w:rsidRDefault="00300E33" w:rsidP="00300E33">
      <w:pPr>
        <w:pStyle w:val="Listaszerbekezds"/>
        <w:numPr>
          <w:ilvl w:val="0"/>
          <w:numId w:val="42"/>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Hősugárzás ellen az éghet</w:t>
      </w:r>
      <w:r w:rsidRPr="00E229D7">
        <w:rPr>
          <w:rFonts w:ascii="Georgia" w:eastAsia="TimesNewRoman" w:hAnsi="Georgia"/>
          <w:lang w:eastAsia="en-US"/>
        </w:rPr>
        <w:t xml:space="preserve">ő </w:t>
      </w:r>
      <w:r w:rsidRPr="00E229D7">
        <w:rPr>
          <w:rFonts w:ascii="Georgia" w:eastAsia="Calibri" w:hAnsi="Georgia"/>
          <w:lang w:eastAsia="en-US"/>
        </w:rPr>
        <w:t>anyagot nem éghet</w:t>
      </w:r>
      <w:r w:rsidRPr="00E229D7">
        <w:rPr>
          <w:rFonts w:ascii="Georgia" w:eastAsia="TimesNewRoman" w:hAnsi="Georgia"/>
          <w:lang w:eastAsia="en-US"/>
        </w:rPr>
        <w:t>ő</w:t>
      </w:r>
      <w:r w:rsidRPr="00E229D7">
        <w:rPr>
          <w:rFonts w:ascii="Georgia" w:eastAsia="Calibri" w:hAnsi="Georgia"/>
          <w:lang w:eastAsia="en-US"/>
        </w:rPr>
        <w:t>, jó szigetel</w:t>
      </w:r>
      <w:r w:rsidRPr="00E229D7">
        <w:rPr>
          <w:rFonts w:ascii="Georgia" w:eastAsia="TimesNewRoman" w:hAnsi="Georgia"/>
          <w:lang w:eastAsia="en-US"/>
        </w:rPr>
        <w:t xml:space="preserve">ő </w:t>
      </w:r>
      <w:r w:rsidRPr="00E229D7">
        <w:rPr>
          <w:rFonts w:ascii="Georgia" w:eastAsia="Calibri" w:hAnsi="Georgia"/>
          <w:lang w:eastAsia="en-US"/>
        </w:rPr>
        <w:t>anyaggal kell elhatárolni, letakarni,</w:t>
      </w:r>
    </w:p>
    <w:p w:rsidR="00300E33" w:rsidRPr="00E229D7" w:rsidRDefault="00300E33" w:rsidP="00300E33">
      <w:pPr>
        <w:pStyle w:val="Listaszerbekezds"/>
        <w:numPr>
          <w:ilvl w:val="0"/>
          <w:numId w:val="42"/>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Izzó anyagok szétszóródásakor az éghet</w:t>
      </w:r>
      <w:r w:rsidRPr="00E229D7">
        <w:rPr>
          <w:rFonts w:ascii="Georgia" w:eastAsia="TimesNewRoman" w:hAnsi="Georgia"/>
          <w:lang w:eastAsia="en-US"/>
        </w:rPr>
        <w:t xml:space="preserve">ő </w:t>
      </w:r>
      <w:r w:rsidRPr="00E229D7">
        <w:rPr>
          <w:rFonts w:ascii="Georgia" w:eastAsia="Calibri" w:hAnsi="Georgia"/>
          <w:lang w:eastAsia="en-US"/>
        </w:rPr>
        <w:t>anyagok p1. vizes ponyvával való letakarása, a veszélyeztetett környezet vízzel való fellocsolása, stb.</w:t>
      </w: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Az alkalomszer</w:t>
      </w:r>
      <w:r w:rsidRPr="00E229D7">
        <w:rPr>
          <w:rFonts w:ascii="Georgia" w:eastAsia="TimesNewRoman" w:hAnsi="Georgia"/>
          <w:lang w:eastAsia="en-US"/>
        </w:rPr>
        <w:t xml:space="preserve">ű </w:t>
      </w:r>
      <w:r w:rsidRPr="00E229D7">
        <w:rPr>
          <w:rFonts w:ascii="Georgia" w:eastAsia="Calibri" w:hAnsi="Georgia"/>
          <w:lang w:eastAsia="en-US"/>
        </w:rPr>
        <w:t>t</w:t>
      </w:r>
      <w:r w:rsidRPr="00E229D7">
        <w:rPr>
          <w:rFonts w:ascii="Georgia" w:eastAsia="TimesNewRoman" w:hAnsi="Georgia"/>
          <w:lang w:eastAsia="en-US"/>
        </w:rPr>
        <w:t>ű</w:t>
      </w:r>
      <w:r w:rsidRPr="00E229D7">
        <w:rPr>
          <w:rFonts w:ascii="Georgia" w:eastAsia="Calibri" w:hAnsi="Georgia"/>
          <w:lang w:eastAsia="en-US"/>
        </w:rPr>
        <w:t>zveszélyes tevékenység végzésénél a környezetben dolgozó személyeket is figyelmeztetni kell a tevékenység végzése alatti fokozottabb óvatosságra.</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A t</w:t>
      </w:r>
      <w:r w:rsidRPr="00E229D7">
        <w:rPr>
          <w:rFonts w:ascii="Georgia" w:eastAsia="TimesNewRoman" w:hAnsi="Georgia"/>
          <w:lang w:eastAsia="en-US"/>
        </w:rPr>
        <w:t>ű</w:t>
      </w:r>
      <w:r w:rsidRPr="00E229D7">
        <w:rPr>
          <w:rFonts w:ascii="Georgia" w:eastAsia="Calibri" w:hAnsi="Georgia"/>
          <w:lang w:eastAsia="en-US"/>
        </w:rPr>
        <w:t>zveszélyes tevékenység befejezése után a munkavégz</w:t>
      </w:r>
      <w:r w:rsidRPr="00E229D7">
        <w:rPr>
          <w:rFonts w:ascii="Georgia" w:eastAsia="TimesNewRoman" w:hAnsi="Georgia"/>
          <w:lang w:eastAsia="en-US"/>
        </w:rPr>
        <w:t xml:space="preserve">ő </w:t>
      </w:r>
      <w:r w:rsidRPr="00E229D7">
        <w:rPr>
          <w:rFonts w:ascii="Georgia" w:eastAsia="Calibri" w:hAnsi="Georgia"/>
          <w:lang w:eastAsia="en-US"/>
        </w:rPr>
        <w:t>a helyszín és annak környezetét tűzvédelmi szempontból köteles átvizsgálni és minden olyan körülményt megszüntetni, ami tüzet okozhat (p1</w:t>
      </w:r>
      <w:proofErr w:type="gramStart"/>
      <w:r w:rsidRPr="00E229D7">
        <w:rPr>
          <w:rFonts w:ascii="Georgia" w:eastAsia="Calibri" w:hAnsi="Georgia"/>
          <w:lang w:eastAsia="en-US"/>
        </w:rPr>
        <w:t>.:</w:t>
      </w:r>
      <w:proofErr w:type="gramEnd"/>
      <w:r w:rsidRPr="00E229D7">
        <w:rPr>
          <w:rFonts w:ascii="Georgia" w:eastAsia="Calibri" w:hAnsi="Georgia"/>
          <w:lang w:eastAsia="en-US"/>
        </w:rPr>
        <w:t xml:space="preserve"> izzó parázs, felmelegedett anyag leh</w:t>
      </w:r>
      <w:r w:rsidRPr="00E229D7">
        <w:rPr>
          <w:rFonts w:ascii="Georgia" w:eastAsia="TimesNewRoman" w:hAnsi="Georgia"/>
          <w:lang w:eastAsia="en-US"/>
        </w:rPr>
        <w:t>ű</w:t>
      </w:r>
      <w:r w:rsidRPr="00E229D7">
        <w:rPr>
          <w:rFonts w:ascii="Georgia" w:eastAsia="Calibri" w:hAnsi="Georgia"/>
          <w:lang w:eastAsia="en-US"/>
        </w:rPr>
        <w:t>tése, stb.).</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Ellen</w:t>
      </w:r>
      <w:r w:rsidRPr="00E229D7">
        <w:rPr>
          <w:rFonts w:ascii="Georgia" w:eastAsia="TimesNewRoman" w:hAnsi="Georgia"/>
          <w:lang w:eastAsia="en-US"/>
        </w:rPr>
        <w:t>ő</w:t>
      </w:r>
      <w:r w:rsidRPr="00E229D7">
        <w:rPr>
          <w:rFonts w:ascii="Georgia" w:eastAsia="Calibri" w:hAnsi="Georgia"/>
          <w:lang w:eastAsia="en-US"/>
        </w:rPr>
        <w:t>rzés esetén a tevékenység feltételeit meghatározó iratokat fel kell mutatni.</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Ha a tevékenység körzetében födémáttörés van, úgy a nyílásokat le kell fedni és az alsó – esetlegesen fels</w:t>
      </w:r>
      <w:r w:rsidRPr="00E229D7">
        <w:rPr>
          <w:rFonts w:ascii="Georgia" w:eastAsia="TimesNewRoman" w:hAnsi="Georgia"/>
          <w:lang w:eastAsia="en-US"/>
        </w:rPr>
        <w:t xml:space="preserve">ő </w:t>
      </w:r>
      <w:r w:rsidRPr="00E229D7">
        <w:rPr>
          <w:rFonts w:ascii="Georgia" w:eastAsia="Calibri" w:hAnsi="Georgia"/>
          <w:lang w:eastAsia="en-US"/>
        </w:rPr>
        <w:t>- szintet át kell vizsgálni, hogy nincs-e tüzet okozható körülmény. A munka befejezésekor a szinteket át kell vizsgálni.</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sidRPr="00E229D7">
        <w:rPr>
          <w:rFonts w:ascii="Georgia" w:eastAsia="Calibri" w:hAnsi="Georgia"/>
          <w:lang w:eastAsia="en-US"/>
        </w:rPr>
        <w:t>A hegesztéshez használt palackokat úgy kell elhelyezni, hogy az áramkör részévé ne válhassanak.</w:t>
      </w:r>
    </w:p>
    <w:p w:rsidR="00300E33" w:rsidRPr="00E229D7" w:rsidRDefault="00300E33" w:rsidP="00300E33">
      <w:pPr>
        <w:autoSpaceDE w:val="0"/>
        <w:autoSpaceDN w:val="0"/>
        <w:adjustRightInd w:val="0"/>
        <w:spacing w:after="160" w:line="259" w:lineRule="auto"/>
        <w:contextualSpacing/>
        <w:jc w:val="both"/>
        <w:rPr>
          <w:rFonts w:ascii="Georgia" w:eastAsia="Calibri" w:hAnsi="Georgia"/>
          <w:lang w:eastAsia="en-US"/>
        </w:rPr>
      </w:pPr>
    </w:p>
    <w:p w:rsidR="00300E33" w:rsidRPr="00E229D7" w:rsidRDefault="00300E33" w:rsidP="00300E33">
      <w:pPr>
        <w:numPr>
          <w:ilvl w:val="0"/>
          <w:numId w:val="41"/>
        </w:numPr>
        <w:autoSpaceDE w:val="0"/>
        <w:autoSpaceDN w:val="0"/>
        <w:adjustRightInd w:val="0"/>
        <w:spacing w:after="160" w:line="259" w:lineRule="auto"/>
        <w:contextualSpacing/>
        <w:jc w:val="both"/>
        <w:rPr>
          <w:rFonts w:ascii="Georgia" w:eastAsia="Calibri" w:hAnsi="Georgia"/>
          <w:lang w:eastAsia="en-US"/>
        </w:rPr>
      </w:pPr>
      <w:r>
        <w:rPr>
          <w:rFonts w:ascii="Georgia" w:eastAsia="Calibri" w:hAnsi="Georgia"/>
          <w:lang w:eastAsia="en-US"/>
        </w:rPr>
        <w:t>A palackokat a f</w:t>
      </w:r>
      <w:r w:rsidRPr="00E229D7">
        <w:rPr>
          <w:rFonts w:ascii="Georgia" w:eastAsia="TimesNewRoman" w:hAnsi="Georgia"/>
          <w:lang w:eastAsia="en-US"/>
        </w:rPr>
        <w:t>ű</w:t>
      </w:r>
      <w:r w:rsidRPr="00E229D7">
        <w:rPr>
          <w:rFonts w:ascii="Georgia" w:eastAsia="Calibri" w:hAnsi="Georgia"/>
          <w:lang w:eastAsia="en-US"/>
        </w:rPr>
        <w:t>t</w:t>
      </w:r>
      <w:r w:rsidRPr="00E229D7">
        <w:rPr>
          <w:rFonts w:ascii="Georgia" w:eastAsia="TimesNewRoman" w:hAnsi="Georgia"/>
          <w:lang w:eastAsia="en-US"/>
        </w:rPr>
        <w:t>ő</w:t>
      </w:r>
      <w:r w:rsidRPr="00E229D7">
        <w:rPr>
          <w:rFonts w:ascii="Georgia" w:eastAsia="Calibri" w:hAnsi="Georgia"/>
          <w:lang w:eastAsia="en-US"/>
        </w:rPr>
        <w:t>test</w:t>
      </w:r>
      <w:r>
        <w:rPr>
          <w:rFonts w:ascii="Georgia" w:eastAsia="Calibri" w:hAnsi="Georgia"/>
          <w:lang w:eastAsia="en-US"/>
        </w:rPr>
        <w:t>t</w:t>
      </w:r>
      <w:r w:rsidRPr="00E229D7">
        <w:rPr>
          <w:rFonts w:ascii="Georgia" w:eastAsia="TimesNewRoman" w:hAnsi="Georgia"/>
          <w:lang w:eastAsia="en-US"/>
        </w:rPr>
        <w:t>ő</w:t>
      </w:r>
      <w:r w:rsidRPr="00E229D7">
        <w:rPr>
          <w:rFonts w:ascii="Georgia" w:eastAsia="Calibri" w:hAnsi="Georgia"/>
          <w:lang w:eastAsia="en-US"/>
        </w:rPr>
        <w:t>l, a hegesztés és lángvágás, stb. helyét</w:t>
      </w:r>
      <w:r w:rsidRPr="00E229D7">
        <w:rPr>
          <w:rFonts w:ascii="Georgia" w:eastAsia="TimesNewRoman" w:hAnsi="Georgia"/>
          <w:lang w:eastAsia="en-US"/>
        </w:rPr>
        <w:t>ő</w:t>
      </w:r>
      <w:r w:rsidRPr="00E229D7">
        <w:rPr>
          <w:rFonts w:ascii="Georgia" w:eastAsia="Calibri" w:hAnsi="Georgia"/>
          <w:lang w:eastAsia="en-US"/>
        </w:rPr>
        <w:t>l olyan távolságra</w:t>
      </w:r>
      <w:r>
        <w:rPr>
          <w:rFonts w:ascii="Georgia" w:eastAsia="Calibri" w:hAnsi="Georgia"/>
          <w:lang w:eastAsia="en-US"/>
        </w:rPr>
        <w:t xml:space="preserve"> kell</w:t>
      </w:r>
      <w:r w:rsidRPr="00E229D7">
        <w:rPr>
          <w:rFonts w:ascii="Georgia" w:eastAsia="Calibri" w:hAnsi="Georgia"/>
          <w:lang w:eastAsia="en-US"/>
        </w:rPr>
        <w:t xml:space="preserve"> elhelyezni, hogy az ne melegedhessen fel.</w:t>
      </w:r>
    </w:p>
    <w:p w:rsidR="00300E33" w:rsidRPr="007263B9" w:rsidRDefault="00300E33" w:rsidP="00300E33">
      <w:pPr>
        <w:spacing w:after="160" w:line="259" w:lineRule="auto"/>
        <w:jc w:val="right"/>
        <w:rPr>
          <w:rFonts w:ascii="Georgia" w:eastAsia="Calibri" w:hAnsi="Georgia"/>
          <w:lang w:eastAsia="en-US"/>
        </w:rPr>
      </w:pP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p>
    <w:p w:rsidR="00300E33" w:rsidRPr="00BC6582" w:rsidRDefault="00300E33" w:rsidP="00300E33">
      <w:pPr>
        <w:autoSpaceDE w:val="0"/>
        <w:autoSpaceDN w:val="0"/>
        <w:adjustRightInd w:val="0"/>
        <w:spacing w:after="160" w:line="259" w:lineRule="auto"/>
        <w:jc w:val="both"/>
        <w:rPr>
          <w:rFonts w:ascii="Georgia" w:eastAsia="TimesNewRoman" w:hAnsi="Georgia"/>
          <w:lang w:eastAsia="en-US"/>
        </w:rPr>
      </w:pPr>
      <w:r w:rsidRPr="00BC6582">
        <w:rPr>
          <w:rFonts w:ascii="Georgia" w:eastAsia="Calibri" w:hAnsi="Georgia"/>
          <w:lang w:eastAsia="en-US"/>
        </w:rPr>
        <w:t>Az engedélyt az Országgyűlés Hivatala, megfelel</w:t>
      </w:r>
      <w:r w:rsidRPr="00BC6582">
        <w:rPr>
          <w:rFonts w:ascii="Georgia" w:eastAsia="TimesNewRoman" w:hAnsi="Georgia"/>
          <w:lang w:eastAsia="en-US"/>
        </w:rPr>
        <w:t xml:space="preserve">ő műszaki </w:t>
      </w:r>
      <w:r w:rsidRPr="00BC6582">
        <w:rPr>
          <w:rFonts w:ascii="Georgia" w:eastAsia="Calibri" w:hAnsi="Georgia"/>
          <w:lang w:eastAsia="en-US"/>
        </w:rPr>
        <w:t>ügyintéz</w:t>
      </w:r>
      <w:r w:rsidRPr="00BC6582">
        <w:rPr>
          <w:rFonts w:ascii="Georgia" w:eastAsia="TimesNewRoman" w:hAnsi="Georgia"/>
          <w:lang w:eastAsia="en-US"/>
        </w:rPr>
        <w:t>ő</w:t>
      </w:r>
      <w:r w:rsidRPr="00BC6582">
        <w:rPr>
          <w:rFonts w:ascii="Georgia" w:eastAsia="Calibri" w:hAnsi="Georgia"/>
          <w:lang w:eastAsia="en-US"/>
        </w:rPr>
        <w:t>jével és az Országgyűlési Őrség Tűzbiztonsági Osztályával is</w:t>
      </w:r>
      <w:r w:rsidRPr="00BC6582">
        <w:rPr>
          <w:rFonts w:ascii="Georgia" w:eastAsia="TimesNewRoman" w:hAnsi="Georgia"/>
          <w:lang w:eastAsia="en-US"/>
        </w:rPr>
        <w:t xml:space="preserve"> </w:t>
      </w:r>
      <w:r w:rsidRPr="00BC6582">
        <w:rPr>
          <w:rFonts w:ascii="Georgia" w:eastAsia="Calibri" w:hAnsi="Georgia"/>
          <w:lang w:eastAsia="en-US"/>
        </w:rPr>
        <w:t>láttamoztatni kell, akik az okmányt – szükség esetén – kiegészíthetik.</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lastRenderedPageBreak/>
        <w:t>A t</w:t>
      </w:r>
      <w:r w:rsidRPr="00BC6582">
        <w:rPr>
          <w:rFonts w:ascii="Georgia" w:eastAsia="TimesNewRoman" w:hAnsi="Georgia"/>
          <w:lang w:eastAsia="en-US"/>
        </w:rPr>
        <w:t>ű</w:t>
      </w:r>
      <w:r w:rsidRPr="00BC6582">
        <w:rPr>
          <w:rFonts w:ascii="Georgia" w:eastAsia="Calibri" w:hAnsi="Georgia"/>
          <w:lang w:eastAsia="en-US"/>
        </w:rPr>
        <w:t>zveszélyes tevékenység befejezése után a munkát végz</w:t>
      </w:r>
      <w:r w:rsidRPr="00BC6582">
        <w:rPr>
          <w:rFonts w:ascii="Georgia" w:eastAsia="TimesNewRoman" w:hAnsi="Georgia"/>
          <w:lang w:eastAsia="en-US"/>
        </w:rPr>
        <w:t xml:space="preserve">ő </w:t>
      </w:r>
      <w:r w:rsidRPr="00BC6582">
        <w:rPr>
          <w:rFonts w:ascii="Georgia" w:eastAsia="Calibri" w:hAnsi="Georgia"/>
          <w:lang w:eastAsia="en-US"/>
        </w:rPr>
        <w:t>a munka helyszínét t</w:t>
      </w:r>
      <w:r w:rsidRPr="00BC6582">
        <w:rPr>
          <w:rFonts w:ascii="Georgia" w:eastAsia="TimesNewRoman" w:hAnsi="Georgia"/>
          <w:lang w:eastAsia="en-US"/>
        </w:rPr>
        <w:t>ű</w:t>
      </w:r>
      <w:r w:rsidRPr="00BC6582">
        <w:rPr>
          <w:rFonts w:ascii="Georgia" w:eastAsia="Calibri" w:hAnsi="Georgia"/>
          <w:lang w:eastAsia="en-US"/>
        </w:rPr>
        <w:t>zvédelmi szempontból köteles átvizsgálni és esetleges t</w:t>
      </w:r>
      <w:r w:rsidRPr="00BC6582">
        <w:rPr>
          <w:rFonts w:ascii="Georgia" w:eastAsia="TimesNewRoman" w:hAnsi="Georgia"/>
          <w:lang w:eastAsia="en-US"/>
        </w:rPr>
        <w:t>ű</w:t>
      </w:r>
      <w:r w:rsidRPr="00BC6582">
        <w:rPr>
          <w:rFonts w:ascii="Georgia" w:eastAsia="Calibri" w:hAnsi="Georgia"/>
          <w:lang w:eastAsia="en-US"/>
        </w:rPr>
        <w:t>z keletkezését meggátolni.</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proofErr w:type="gramStart"/>
      <w:r w:rsidRPr="00BC6582">
        <w:rPr>
          <w:rFonts w:ascii="Georgia" w:eastAsia="Calibri" w:hAnsi="Georgia"/>
          <w:lang w:eastAsia="en-US"/>
        </w:rPr>
        <w:t>Az</w:t>
      </w:r>
      <w:proofErr w:type="gramEnd"/>
      <w:r w:rsidRPr="00BC6582">
        <w:rPr>
          <w:rFonts w:ascii="Georgia" w:eastAsia="Calibri" w:hAnsi="Georgia"/>
          <w:lang w:eastAsia="en-US"/>
        </w:rPr>
        <w:t xml:space="preserve"> </w:t>
      </w:r>
      <w:r>
        <w:rPr>
          <w:rFonts w:ascii="Georgia" w:eastAsia="Calibri" w:hAnsi="Georgia"/>
          <w:lang w:eastAsia="en-US"/>
        </w:rPr>
        <w:t>OH létesítményekben</w:t>
      </w:r>
      <w:r w:rsidRPr="00BC6582">
        <w:rPr>
          <w:rFonts w:ascii="Georgia" w:eastAsia="Calibri" w:hAnsi="Georgia"/>
          <w:lang w:eastAsia="en-US"/>
        </w:rPr>
        <w:t xml:space="preserve"> végzett munk</w:t>
      </w:r>
      <w:r>
        <w:rPr>
          <w:rFonts w:ascii="Georgia" w:eastAsia="Calibri" w:hAnsi="Georgia"/>
          <w:lang w:eastAsia="en-US"/>
        </w:rPr>
        <w:t>ák</w:t>
      </w:r>
      <w:r w:rsidRPr="00BC6582">
        <w:rPr>
          <w:rFonts w:ascii="Georgia" w:eastAsia="Calibri" w:hAnsi="Georgia"/>
          <w:lang w:eastAsia="en-US"/>
        </w:rPr>
        <w:t xml:space="preserve"> esetén a t</w:t>
      </w:r>
      <w:r w:rsidRPr="00BC6582">
        <w:rPr>
          <w:rFonts w:ascii="Georgia" w:eastAsia="TimesNewRoman" w:hAnsi="Georgia"/>
          <w:lang w:eastAsia="en-US"/>
        </w:rPr>
        <w:t>ű</w:t>
      </w:r>
      <w:r w:rsidRPr="00BC6582">
        <w:rPr>
          <w:rFonts w:ascii="Georgia" w:eastAsia="Calibri" w:hAnsi="Georgia"/>
          <w:lang w:eastAsia="en-US"/>
        </w:rPr>
        <w:t>zveszélyes tevékenység megkezdését és befejezését az</w:t>
      </w:r>
      <w:r>
        <w:rPr>
          <w:rFonts w:ascii="Georgia" w:eastAsia="Calibri" w:hAnsi="Georgia"/>
          <w:lang w:eastAsia="en-US"/>
        </w:rPr>
        <w:t xml:space="preserve"> Országgyűlési</w:t>
      </w:r>
      <w:r w:rsidRPr="00BC6582">
        <w:rPr>
          <w:rFonts w:ascii="Georgia" w:eastAsia="Calibri" w:hAnsi="Georgia"/>
          <w:lang w:eastAsia="en-US"/>
        </w:rPr>
        <w:t xml:space="preserve"> Őrség Tűzbiztonsági Osztályá</w:t>
      </w:r>
      <w:r>
        <w:rPr>
          <w:rFonts w:ascii="Georgia" w:eastAsia="Calibri" w:hAnsi="Georgia"/>
          <w:lang w:eastAsia="en-US"/>
        </w:rPr>
        <w:t>nál is</w:t>
      </w:r>
      <w:r w:rsidRPr="00BC6582">
        <w:rPr>
          <w:rFonts w:ascii="Georgia" w:eastAsia="Calibri" w:hAnsi="Georgia"/>
          <w:lang w:eastAsia="en-US"/>
        </w:rPr>
        <w:t xml:space="preserve"> be kell jelenteni.</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Pr>
          <w:rFonts w:ascii="Georgia" w:eastAsia="Calibri" w:hAnsi="Georgia"/>
          <w:lang w:eastAsia="en-US"/>
        </w:rPr>
        <w:t xml:space="preserve">A gazdálkodó szervezetnek </w:t>
      </w:r>
      <w:r w:rsidRPr="00BC6582">
        <w:rPr>
          <w:rFonts w:ascii="Georgia" w:eastAsia="Calibri" w:hAnsi="Georgia"/>
          <w:lang w:eastAsia="en-US"/>
        </w:rPr>
        <w:t>a munkát úgy kell megszerveznie, hogy menekülési útvonalakat még átmenetileg se torlaszoljanak el.</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Amennyiben a küls</w:t>
      </w:r>
      <w:r w:rsidRPr="00BC6582">
        <w:rPr>
          <w:rFonts w:ascii="Georgia" w:eastAsia="TimesNewRoman" w:hAnsi="Georgia"/>
          <w:lang w:eastAsia="en-US"/>
        </w:rPr>
        <w:t>ő</w:t>
      </w:r>
      <w:r>
        <w:rPr>
          <w:rFonts w:ascii="Georgia" w:eastAsia="Calibri" w:hAnsi="Georgia"/>
          <w:lang w:eastAsia="en-US"/>
        </w:rPr>
        <w:t xml:space="preserve"> gazdálkodó szervezet</w:t>
      </w:r>
      <w:r w:rsidRPr="00BC6582">
        <w:rPr>
          <w:rFonts w:ascii="Georgia" w:eastAsia="Calibri" w:hAnsi="Georgia"/>
          <w:lang w:eastAsia="en-US"/>
        </w:rPr>
        <w:t xml:space="preserve"> munkájához Robbanásveszélyes osztályba sorolt anyagot használ fel, illetve tárol a helyszínen, úgy ehhez kérje ki a</w:t>
      </w:r>
      <w:r>
        <w:rPr>
          <w:rFonts w:ascii="Georgia" w:eastAsia="Calibri" w:hAnsi="Georgia"/>
          <w:lang w:eastAsia="en-US"/>
        </w:rPr>
        <w:t>z</w:t>
      </w:r>
      <w:r w:rsidRPr="00BC6582">
        <w:rPr>
          <w:rFonts w:ascii="Georgia" w:eastAsia="Calibri" w:hAnsi="Georgia"/>
          <w:lang w:eastAsia="en-US"/>
        </w:rPr>
        <w:t xml:space="preserve"> </w:t>
      </w:r>
      <w:r>
        <w:rPr>
          <w:rFonts w:ascii="Georgia" w:eastAsia="Calibri" w:hAnsi="Georgia"/>
          <w:lang w:eastAsia="en-US"/>
        </w:rPr>
        <w:t>Országgyűlési</w:t>
      </w:r>
      <w:r w:rsidRPr="00BC6582">
        <w:rPr>
          <w:rFonts w:ascii="Georgia" w:eastAsia="Calibri" w:hAnsi="Georgia"/>
          <w:lang w:eastAsia="en-US"/>
        </w:rPr>
        <w:t xml:space="preserve"> Őrség Tűzbiztonsági Osztály szolgálatparancsnokának véleményét (pl. fapadló lakkozása stb.).</w:t>
      </w:r>
    </w:p>
    <w:p w:rsidR="00300E33" w:rsidRPr="00BC6582" w:rsidRDefault="00300E33" w:rsidP="00300E33">
      <w:pPr>
        <w:autoSpaceDE w:val="0"/>
        <w:autoSpaceDN w:val="0"/>
        <w:adjustRightInd w:val="0"/>
        <w:spacing w:after="160" w:line="259" w:lineRule="auto"/>
        <w:jc w:val="both"/>
        <w:rPr>
          <w:rFonts w:ascii="Georgia" w:eastAsia="Calibri" w:hAnsi="Georgia"/>
          <w:lang w:eastAsia="en-US"/>
        </w:rPr>
      </w:pPr>
      <w:r w:rsidRPr="00BC6582">
        <w:rPr>
          <w:rFonts w:ascii="Georgia" w:eastAsia="Calibri" w:hAnsi="Georgia"/>
          <w:lang w:eastAsia="en-US"/>
        </w:rPr>
        <w:t>A napi munka végeztével a küls</w:t>
      </w:r>
      <w:r w:rsidRPr="00BC6582">
        <w:rPr>
          <w:rFonts w:ascii="Georgia" w:eastAsia="TimesNewRoman" w:hAnsi="Georgia"/>
          <w:lang w:eastAsia="en-US"/>
        </w:rPr>
        <w:t>ő</w:t>
      </w:r>
      <w:r>
        <w:rPr>
          <w:rFonts w:ascii="Georgia" w:eastAsia="Calibri" w:hAnsi="Georgia"/>
          <w:lang w:eastAsia="en-US"/>
        </w:rPr>
        <w:t xml:space="preserve"> gazdálkodó szervezet</w:t>
      </w:r>
      <w:r w:rsidRPr="00BC6582">
        <w:rPr>
          <w:rFonts w:ascii="Georgia" w:eastAsia="Calibri" w:hAnsi="Georgia"/>
          <w:lang w:eastAsia="en-US"/>
        </w:rPr>
        <w:t>nek munkahelyét csak úgy szabad elhagynia, hogy a balesetet, t</w:t>
      </w:r>
      <w:r w:rsidRPr="00BC6582">
        <w:rPr>
          <w:rFonts w:ascii="Georgia" w:eastAsia="TimesNewRoman" w:hAnsi="Georgia"/>
          <w:lang w:eastAsia="en-US"/>
        </w:rPr>
        <w:t>ű</w:t>
      </w:r>
      <w:r w:rsidRPr="00BC6582">
        <w:rPr>
          <w:rFonts w:ascii="Georgia" w:eastAsia="Calibri" w:hAnsi="Georgia"/>
          <w:lang w:eastAsia="en-US"/>
        </w:rPr>
        <w:t>zesetet okozható veszélyforr</w:t>
      </w:r>
      <w:r>
        <w:rPr>
          <w:rFonts w:ascii="Georgia" w:eastAsia="Calibri" w:hAnsi="Georgia"/>
          <w:lang w:eastAsia="en-US"/>
        </w:rPr>
        <w:t>ásokat megszüntette, elzárta (pl</w:t>
      </w:r>
      <w:r w:rsidRPr="00BC6582">
        <w:rPr>
          <w:rFonts w:ascii="Georgia" w:eastAsia="Calibri" w:hAnsi="Georgia"/>
          <w:lang w:eastAsia="en-US"/>
        </w:rPr>
        <w:t>.</w:t>
      </w:r>
      <w:r>
        <w:rPr>
          <w:rFonts w:ascii="Georgia" w:eastAsia="Calibri" w:hAnsi="Georgia"/>
          <w:lang w:eastAsia="en-US"/>
        </w:rPr>
        <w:t xml:space="preserve"> </w:t>
      </w:r>
      <w:r w:rsidRPr="00BC6582">
        <w:rPr>
          <w:rFonts w:ascii="Georgia" w:eastAsia="Calibri" w:hAnsi="Georgia"/>
          <w:lang w:eastAsia="en-US"/>
        </w:rPr>
        <w:t>fesz</w:t>
      </w:r>
      <w:r>
        <w:rPr>
          <w:rFonts w:ascii="Georgia" w:eastAsia="Calibri" w:hAnsi="Georgia"/>
          <w:lang w:eastAsia="en-US"/>
        </w:rPr>
        <w:t>ü</w:t>
      </w:r>
      <w:r w:rsidRPr="00BC6582">
        <w:rPr>
          <w:rFonts w:ascii="Georgia" w:eastAsia="Calibri" w:hAnsi="Georgia"/>
          <w:lang w:eastAsia="en-US"/>
        </w:rPr>
        <w:t xml:space="preserve">ltség </w:t>
      </w:r>
      <w:proofErr w:type="gramStart"/>
      <w:r w:rsidRPr="00BC6582">
        <w:rPr>
          <w:rFonts w:ascii="Georgia" w:eastAsia="Calibri" w:hAnsi="Georgia"/>
          <w:lang w:eastAsia="en-US"/>
        </w:rPr>
        <w:t>mentesíteni</w:t>
      </w:r>
      <w:proofErr w:type="gramEnd"/>
      <w:r w:rsidRPr="00BC6582">
        <w:rPr>
          <w:rFonts w:ascii="Georgia" w:eastAsia="Calibri" w:hAnsi="Georgia"/>
          <w:lang w:eastAsia="en-US"/>
        </w:rPr>
        <w:t xml:space="preserve"> kell az elektromos berendezéseket; izzó, parázsló anyag nem maradhat; magasban olyan anyagot nem hagyhat, amelyet esetleges szélvihar lesodorja és balesetet okozzon).</w:t>
      </w:r>
    </w:p>
    <w:p w:rsidR="00300E33" w:rsidRPr="00BC6582" w:rsidRDefault="00300E33" w:rsidP="00300E33">
      <w:pPr>
        <w:autoSpaceDE w:val="0"/>
        <w:autoSpaceDN w:val="0"/>
        <w:adjustRightInd w:val="0"/>
        <w:spacing w:line="259" w:lineRule="auto"/>
        <w:jc w:val="both"/>
        <w:rPr>
          <w:rFonts w:ascii="Georgia" w:eastAsia="Calibri" w:hAnsi="Georgia"/>
          <w:lang w:eastAsia="en-US"/>
        </w:rPr>
      </w:pPr>
      <w:r w:rsidRPr="00BC6582">
        <w:rPr>
          <w:rFonts w:ascii="Georgia" w:eastAsia="Calibri" w:hAnsi="Georgia"/>
          <w:lang w:eastAsia="en-US"/>
        </w:rPr>
        <w:t>Káros t</w:t>
      </w:r>
      <w:r w:rsidRPr="00BC6582">
        <w:rPr>
          <w:rFonts w:ascii="Georgia" w:eastAsia="TimesNewRoman" w:hAnsi="Georgia"/>
          <w:lang w:eastAsia="en-US"/>
        </w:rPr>
        <w:t>ű</w:t>
      </w:r>
      <w:r w:rsidRPr="00BC6582">
        <w:rPr>
          <w:rFonts w:ascii="Georgia" w:eastAsia="Calibri" w:hAnsi="Georgia"/>
          <w:lang w:eastAsia="en-US"/>
        </w:rPr>
        <w:t>z vagy közvetlen t</w:t>
      </w:r>
      <w:r w:rsidRPr="00BC6582">
        <w:rPr>
          <w:rFonts w:ascii="Georgia" w:eastAsia="TimesNewRoman" w:hAnsi="Georgia"/>
          <w:lang w:eastAsia="en-US"/>
        </w:rPr>
        <w:t>ű</w:t>
      </w:r>
      <w:r w:rsidRPr="00BC6582">
        <w:rPr>
          <w:rFonts w:ascii="Georgia" w:eastAsia="Calibri" w:hAnsi="Georgia"/>
          <w:lang w:eastAsia="en-US"/>
        </w:rPr>
        <w:t>zveszély észlelése esetén a jelzést a következ</w:t>
      </w:r>
      <w:r w:rsidRPr="00BC6582">
        <w:rPr>
          <w:rFonts w:ascii="Georgia" w:eastAsia="TimesNewRoman" w:hAnsi="Georgia"/>
          <w:lang w:eastAsia="en-US"/>
        </w:rPr>
        <w:t xml:space="preserve">ő </w:t>
      </w:r>
      <w:r w:rsidRPr="00BC6582">
        <w:rPr>
          <w:rFonts w:ascii="Georgia" w:eastAsia="Calibri" w:hAnsi="Georgia"/>
          <w:lang w:eastAsia="en-US"/>
        </w:rPr>
        <w:t>módon kell megtenni:</w:t>
      </w:r>
    </w:p>
    <w:p w:rsidR="00300E33" w:rsidRPr="00BC6582" w:rsidRDefault="00300E33" w:rsidP="00300E33">
      <w:pPr>
        <w:autoSpaceDE w:val="0"/>
        <w:autoSpaceDN w:val="0"/>
        <w:adjustRightInd w:val="0"/>
        <w:spacing w:line="259" w:lineRule="auto"/>
        <w:jc w:val="both"/>
        <w:rPr>
          <w:rFonts w:ascii="Georgia" w:eastAsia="Calibri" w:hAnsi="Georgia"/>
          <w:lang w:eastAsia="en-US"/>
        </w:rPr>
      </w:pPr>
    </w:p>
    <w:p w:rsidR="00300E33" w:rsidRPr="00BC6582" w:rsidRDefault="00300E33" w:rsidP="00300E33">
      <w:pPr>
        <w:numPr>
          <w:ilvl w:val="0"/>
          <w:numId w:val="40"/>
        </w:numPr>
        <w:autoSpaceDE w:val="0"/>
        <w:autoSpaceDN w:val="0"/>
        <w:adjustRightInd w:val="0"/>
        <w:spacing w:after="120" w:line="259" w:lineRule="auto"/>
        <w:contextualSpacing/>
        <w:jc w:val="both"/>
        <w:rPr>
          <w:rFonts w:ascii="Georgia" w:eastAsia="Calibri" w:hAnsi="Georgia"/>
          <w:lang w:eastAsia="en-US"/>
        </w:rPr>
      </w:pPr>
      <w:r w:rsidRPr="00BC6582">
        <w:rPr>
          <w:rFonts w:ascii="Georgia" w:eastAsia="Calibri" w:hAnsi="Georgia"/>
          <w:lang w:eastAsia="en-US"/>
        </w:rPr>
        <w:t>az Országház</w:t>
      </w:r>
      <w:r>
        <w:rPr>
          <w:rFonts w:ascii="Georgia" w:eastAsia="Calibri" w:hAnsi="Georgia"/>
          <w:lang w:eastAsia="en-US"/>
        </w:rPr>
        <w:t>ban</w:t>
      </w:r>
      <w:r w:rsidRPr="00BC6582">
        <w:rPr>
          <w:rFonts w:ascii="Georgia" w:eastAsia="Calibri" w:hAnsi="Georgia"/>
          <w:lang w:eastAsia="en-US"/>
        </w:rPr>
        <w:t xml:space="preserve">: </w:t>
      </w:r>
      <w:r>
        <w:rPr>
          <w:rFonts w:ascii="Georgia" w:eastAsia="Calibri" w:hAnsi="Georgia"/>
          <w:lang w:eastAsia="en-US"/>
        </w:rPr>
        <w:t>Országgyűlési</w:t>
      </w:r>
      <w:r w:rsidRPr="00BC6582">
        <w:rPr>
          <w:rFonts w:ascii="Georgia" w:eastAsia="Calibri" w:hAnsi="Georgia"/>
          <w:lang w:eastAsia="en-US"/>
        </w:rPr>
        <w:t xml:space="preserve"> Őrség </w:t>
      </w:r>
      <w:r>
        <w:rPr>
          <w:rFonts w:ascii="Georgia" w:eastAsia="Calibri" w:hAnsi="Georgia"/>
          <w:lang w:eastAsia="en-US"/>
        </w:rPr>
        <w:t xml:space="preserve">Tűzbiztonsági Osztályán </w:t>
      </w:r>
      <w:r w:rsidRPr="00BC6582">
        <w:rPr>
          <w:rFonts w:ascii="Georgia" w:eastAsia="Calibri" w:hAnsi="Georgia"/>
          <w:lang w:eastAsia="en-US"/>
        </w:rPr>
        <w:t>személyesen illetve a 4115-ös vagy 4230-as házi telefonszámon, vagy a legközelebbi kézi t</w:t>
      </w:r>
      <w:r w:rsidRPr="00BC6582">
        <w:rPr>
          <w:rFonts w:ascii="Georgia" w:eastAsia="TimesNewRoman" w:hAnsi="Georgia"/>
          <w:lang w:eastAsia="en-US"/>
        </w:rPr>
        <w:t>ű</w:t>
      </w:r>
      <w:r w:rsidRPr="00BC6582">
        <w:rPr>
          <w:rFonts w:ascii="Georgia" w:eastAsia="Calibri" w:hAnsi="Georgia"/>
          <w:lang w:eastAsia="en-US"/>
        </w:rPr>
        <w:t>zjelz</w:t>
      </w:r>
      <w:r w:rsidRPr="00BC6582">
        <w:rPr>
          <w:rFonts w:ascii="Georgia" w:eastAsia="TimesNewRoman" w:hAnsi="Georgia"/>
          <w:lang w:eastAsia="en-US"/>
        </w:rPr>
        <w:t xml:space="preserve">ő </w:t>
      </w:r>
      <w:r w:rsidRPr="00BC6582">
        <w:rPr>
          <w:rFonts w:ascii="Georgia" w:eastAsia="Calibri" w:hAnsi="Georgia"/>
          <w:lang w:eastAsia="en-US"/>
        </w:rPr>
        <w:t>üvegének betörésével.</w:t>
      </w:r>
    </w:p>
    <w:p w:rsidR="00300E33" w:rsidRPr="00BC6582" w:rsidRDefault="00300E33" w:rsidP="00300E33">
      <w:pPr>
        <w:autoSpaceDE w:val="0"/>
        <w:autoSpaceDN w:val="0"/>
        <w:adjustRightInd w:val="0"/>
        <w:spacing w:after="120" w:line="259" w:lineRule="auto"/>
        <w:ind w:left="720"/>
        <w:contextualSpacing/>
        <w:jc w:val="both"/>
        <w:rPr>
          <w:rFonts w:ascii="Georgia" w:eastAsia="Calibri" w:hAnsi="Georgia"/>
          <w:lang w:eastAsia="en-US"/>
        </w:rPr>
      </w:pPr>
    </w:p>
    <w:p w:rsidR="00300E33" w:rsidRPr="00BC6582" w:rsidRDefault="00300E33" w:rsidP="00300E33">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BC6582">
        <w:rPr>
          <w:rFonts w:ascii="Georgia" w:eastAsia="Calibri" w:hAnsi="Georgia"/>
          <w:lang w:eastAsia="en-US"/>
        </w:rPr>
        <w:t>Irodaházban: Az Országgyűlési Őrség földszinti és félemeleti szolgálati helyein személyesen, vagy a 6119 telefonszámon.</w:t>
      </w:r>
    </w:p>
    <w:p w:rsidR="00300E33" w:rsidRPr="00BC6582" w:rsidRDefault="00300E33" w:rsidP="00300E33">
      <w:pPr>
        <w:autoSpaceDE w:val="0"/>
        <w:autoSpaceDN w:val="0"/>
        <w:adjustRightInd w:val="0"/>
        <w:spacing w:after="160" w:line="259" w:lineRule="auto"/>
        <w:ind w:left="720"/>
        <w:contextualSpacing/>
        <w:jc w:val="both"/>
        <w:rPr>
          <w:rFonts w:ascii="Georgia" w:eastAsia="Calibri" w:hAnsi="Georgia"/>
          <w:lang w:eastAsia="en-US"/>
        </w:rPr>
      </w:pPr>
    </w:p>
    <w:p w:rsidR="00300E33" w:rsidRDefault="00300E33" w:rsidP="00300E33">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BC6582">
        <w:rPr>
          <w:rFonts w:ascii="Georgia" w:eastAsia="Calibri" w:hAnsi="Georgia"/>
          <w:lang w:eastAsia="en-US"/>
        </w:rPr>
        <w:t>A Hargita téri épületben az épület gondnokának helyben, avagy a 112-es telefonszámon.</w:t>
      </w:r>
    </w:p>
    <w:p w:rsidR="00300E33" w:rsidRDefault="00300E33" w:rsidP="00300E33">
      <w:pPr>
        <w:pStyle w:val="Listaszerbekezds"/>
        <w:rPr>
          <w:rFonts w:ascii="Georgia" w:eastAsia="Calibri" w:hAnsi="Georgia"/>
          <w:lang w:eastAsia="en-US"/>
        </w:rPr>
      </w:pPr>
    </w:p>
    <w:p w:rsidR="00300E33" w:rsidRDefault="00300E33" w:rsidP="00300E33">
      <w:pPr>
        <w:autoSpaceDE w:val="0"/>
        <w:autoSpaceDN w:val="0"/>
        <w:adjustRightInd w:val="0"/>
        <w:spacing w:line="259" w:lineRule="auto"/>
        <w:jc w:val="both"/>
        <w:rPr>
          <w:rFonts w:ascii="Georgia" w:eastAsia="Calibri" w:hAnsi="Georgia"/>
          <w:lang w:eastAsia="en-US"/>
        </w:rPr>
      </w:pPr>
      <w:r w:rsidRPr="00BC6582">
        <w:rPr>
          <w:rFonts w:ascii="Georgia" w:eastAsia="Calibri" w:hAnsi="Georgia"/>
          <w:lang w:eastAsia="en-US"/>
        </w:rPr>
        <w:t>A t</w:t>
      </w:r>
      <w:r w:rsidRPr="00BC6582">
        <w:rPr>
          <w:rFonts w:ascii="Georgia" w:eastAsia="TimesNewRoman" w:hAnsi="Georgia"/>
          <w:lang w:eastAsia="en-US"/>
        </w:rPr>
        <w:t>ű</w:t>
      </w:r>
      <w:r w:rsidRPr="00BC6582">
        <w:rPr>
          <w:rFonts w:ascii="Georgia" w:eastAsia="Calibri" w:hAnsi="Georgia"/>
          <w:lang w:eastAsia="en-US"/>
        </w:rPr>
        <w:t>zjelzéshez a Hivatal munkatársai segítségét is lehet kérni, akik kötelesek a jelzést venni, és a Hivatal T</w:t>
      </w:r>
      <w:r w:rsidRPr="00BC6582">
        <w:rPr>
          <w:rFonts w:ascii="Georgia" w:eastAsia="TimesNewRoman" w:hAnsi="Georgia"/>
          <w:lang w:eastAsia="en-US"/>
        </w:rPr>
        <w:t>ű</w:t>
      </w:r>
      <w:r w:rsidRPr="00BC6582">
        <w:rPr>
          <w:rFonts w:ascii="Georgia" w:eastAsia="Calibri" w:hAnsi="Georgia"/>
          <w:lang w:eastAsia="en-US"/>
        </w:rPr>
        <w:t>zvédelmi Szabályzata és T</w:t>
      </w:r>
      <w:r w:rsidRPr="00BC6582">
        <w:rPr>
          <w:rFonts w:ascii="Georgia" w:eastAsia="TimesNewRoman" w:hAnsi="Georgia"/>
          <w:lang w:eastAsia="en-US"/>
        </w:rPr>
        <w:t>ű</w:t>
      </w:r>
      <w:r w:rsidRPr="00BC6582">
        <w:rPr>
          <w:rFonts w:ascii="Georgia" w:eastAsia="Calibri" w:hAnsi="Georgia"/>
          <w:lang w:eastAsia="en-US"/>
        </w:rPr>
        <w:t>zriadó terve szerint eljárni.</w:t>
      </w:r>
    </w:p>
    <w:p w:rsidR="00300E33" w:rsidRDefault="00300E33" w:rsidP="00300E33">
      <w:pPr>
        <w:autoSpaceDE w:val="0"/>
        <w:autoSpaceDN w:val="0"/>
        <w:adjustRightInd w:val="0"/>
        <w:spacing w:line="259" w:lineRule="auto"/>
        <w:jc w:val="both"/>
        <w:rPr>
          <w:rFonts w:ascii="Georgia" w:eastAsia="Calibri" w:hAnsi="Georgia"/>
          <w:lang w:eastAsia="en-US"/>
        </w:rPr>
      </w:pPr>
      <w:r>
        <w:rPr>
          <w:rFonts w:ascii="Georgia" w:eastAsia="Calibri" w:hAnsi="Georgia"/>
          <w:lang w:eastAsia="en-US"/>
        </w:rPr>
        <w:t>A munkavégzéssel érintett területek kockázati osztályba sorolását az organizációs bejáráson kapják meg a vállalkozók.</w:t>
      </w:r>
    </w:p>
    <w:p w:rsidR="00300E33" w:rsidRDefault="00300E33" w:rsidP="00300E33">
      <w:pPr>
        <w:autoSpaceDE w:val="0"/>
        <w:autoSpaceDN w:val="0"/>
        <w:adjustRightInd w:val="0"/>
        <w:spacing w:line="259" w:lineRule="auto"/>
        <w:jc w:val="both"/>
        <w:rPr>
          <w:rFonts w:ascii="Georgia" w:eastAsia="Calibri" w:hAnsi="Georgia"/>
          <w:lang w:eastAsia="en-US"/>
        </w:rPr>
      </w:pPr>
    </w:p>
    <w:p w:rsidR="00300E33" w:rsidRDefault="00300E33" w:rsidP="00300E33">
      <w:pPr>
        <w:autoSpaceDE w:val="0"/>
        <w:autoSpaceDN w:val="0"/>
        <w:adjustRightInd w:val="0"/>
        <w:spacing w:line="259" w:lineRule="auto"/>
        <w:jc w:val="both"/>
        <w:rPr>
          <w:rFonts w:ascii="Georgia" w:eastAsia="Calibri" w:hAnsi="Georgia"/>
          <w:lang w:eastAsia="en-US"/>
        </w:rPr>
      </w:pPr>
    </w:p>
    <w:p w:rsidR="00300E33" w:rsidRDefault="00300E33" w:rsidP="00300E33">
      <w:pPr>
        <w:autoSpaceDE w:val="0"/>
        <w:autoSpaceDN w:val="0"/>
        <w:adjustRightInd w:val="0"/>
        <w:spacing w:line="259" w:lineRule="auto"/>
        <w:jc w:val="both"/>
        <w:rPr>
          <w:rFonts w:ascii="Georgia" w:eastAsia="Calibri" w:hAnsi="Georgia"/>
          <w:lang w:eastAsia="en-US"/>
        </w:rPr>
      </w:pPr>
    </w:p>
    <w:p w:rsidR="00300E33" w:rsidRDefault="00300E33" w:rsidP="00300E33">
      <w:pPr>
        <w:autoSpaceDE w:val="0"/>
        <w:autoSpaceDN w:val="0"/>
        <w:adjustRightInd w:val="0"/>
        <w:spacing w:line="259" w:lineRule="auto"/>
        <w:jc w:val="both"/>
        <w:rPr>
          <w:rFonts w:ascii="Georgia" w:eastAsia="Calibri" w:hAnsi="Georgia"/>
          <w:lang w:eastAsia="en-US"/>
        </w:rPr>
      </w:pPr>
    </w:p>
    <w:p w:rsidR="00300E33" w:rsidRPr="00BC6582" w:rsidRDefault="00300E33" w:rsidP="00300E33">
      <w:pPr>
        <w:autoSpaceDE w:val="0"/>
        <w:autoSpaceDN w:val="0"/>
        <w:adjustRightInd w:val="0"/>
        <w:spacing w:line="259" w:lineRule="auto"/>
        <w:jc w:val="both"/>
        <w:rPr>
          <w:rFonts w:ascii="Georgia" w:eastAsia="Calibri" w:hAnsi="Georgia"/>
          <w:lang w:eastAsia="en-US"/>
        </w:rPr>
      </w:pPr>
    </w:p>
    <w:p w:rsidR="00300E33" w:rsidRDefault="00300E33" w:rsidP="00300E33">
      <w:pPr>
        <w:spacing w:after="160" w:line="259" w:lineRule="auto"/>
        <w:jc w:val="right"/>
        <w:rPr>
          <w:rFonts w:ascii="Georgia" w:eastAsia="Calibri" w:hAnsi="Georgia"/>
          <w:lang w:eastAsia="en-US"/>
        </w:rPr>
      </w:pPr>
    </w:p>
    <w:p w:rsidR="00300E33" w:rsidRPr="00000ADD" w:rsidRDefault="00300E33" w:rsidP="00300E33">
      <w:pPr>
        <w:pStyle w:val="Szvegtrzs2"/>
        <w:numPr>
          <w:ilvl w:val="0"/>
          <w:numId w:val="39"/>
        </w:numPr>
        <w:shd w:val="clear" w:color="auto" w:fill="auto"/>
        <w:spacing w:after="240" w:line="297" w:lineRule="exact"/>
        <w:ind w:right="60"/>
        <w:jc w:val="both"/>
        <w:rPr>
          <w:rFonts w:ascii="Georgia" w:hAnsi="Georgia"/>
          <w:b/>
          <w:sz w:val="24"/>
          <w:szCs w:val="24"/>
        </w:rPr>
      </w:pPr>
      <w:r>
        <w:rPr>
          <w:rFonts w:ascii="Georgia" w:hAnsi="Georgia"/>
          <w:sz w:val="24"/>
          <w:szCs w:val="24"/>
        </w:rPr>
        <w:br w:type="page"/>
      </w:r>
      <w:r w:rsidRPr="00000ADD">
        <w:rPr>
          <w:rFonts w:ascii="Georgia" w:hAnsi="Georgia"/>
          <w:b/>
          <w:sz w:val="24"/>
          <w:szCs w:val="24"/>
        </w:rPr>
        <w:lastRenderedPageBreak/>
        <w:t>MUNKARENDI ELŐÍRÁSOK</w:t>
      </w:r>
    </w:p>
    <w:p w:rsidR="00300E33" w:rsidRPr="00C753B6" w:rsidRDefault="00300E33" w:rsidP="00300E33">
      <w:pPr>
        <w:pStyle w:val="Szvegtrzs2"/>
        <w:shd w:val="clear" w:color="auto" w:fill="auto"/>
        <w:spacing w:after="240" w:line="240" w:lineRule="auto"/>
        <w:ind w:left="40" w:right="60" w:firstLine="0"/>
        <w:jc w:val="both"/>
        <w:rPr>
          <w:rFonts w:ascii="Georgia" w:hAnsi="Georgia"/>
          <w:sz w:val="24"/>
          <w:szCs w:val="24"/>
        </w:rPr>
      </w:pPr>
      <w:r w:rsidRPr="00C753B6">
        <w:rPr>
          <w:rFonts w:ascii="Georgia" w:hAnsi="Georgia"/>
          <w:sz w:val="24"/>
          <w:szCs w:val="24"/>
        </w:rPr>
        <w:t>Az Országház</w:t>
      </w:r>
      <w:r>
        <w:rPr>
          <w:rFonts w:ascii="Georgia" w:hAnsi="Georgia"/>
          <w:sz w:val="24"/>
          <w:szCs w:val="24"/>
        </w:rPr>
        <w:t xml:space="preserve">i létesítményekben </w:t>
      </w:r>
      <w:r w:rsidRPr="00C753B6">
        <w:rPr>
          <w:rFonts w:ascii="Georgia" w:hAnsi="Georgia"/>
          <w:sz w:val="24"/>
          <w:szCs w:val="24"/>
        </w:rPr>
        <w:t>munkát végző külső gazdálkodó szervezetek itteni munkarendjüket úgy határozzák meg, hogy a munka-kezdési és befejezési időpontjuk - hétköznap - reggel 6.30 óra és 16.30 óra közé ess</w:t>
      </w:r>
      <w:r>
        <w:rPr>
          <w:rFonts w:ascii="Georgia" w:hAnsi="Georgia"/>
          <w:sz w:val="24"/>
          <w:szCs w:val="24"/>
        </w:rPr>
        <w:t>en</w:t>
      </w:r>
      <w:r w:rsidRPr="00C753B6">
        <w:rPr>
          <w:rFonts w:ascii="Georgia" w:hAnsi="Georgia"/>
          <w:sz w:val="24"/>
          <w:szCs w:val="24"/>
        </w:rPr>
        <w:t xml:space="preserve"> az átöltözési idővel együtt. Az általuk alkalmazott munkaidőt kötelesek közölni szerződéskötéskor.</w:t>
      </w:r>
    </w:p>
    <w:p w:rsidR="00300E33" w:rsidRDefault="00300E33" w:rsidP="00300E33">
      <w:pPr>
        <w:pStyle w:val="Szvegtrzs2"/>
        <w:shd w:val="clear" w:color="auto" w:fill="auto"/>
        <w:spacing w:after="0" w:line="240" w:lineRule="auto"/>
        <w:ind w:left="40" w:right="60" w:firstLine="0"/>
        <w:jc w:val="both"/>
        <w:rPr>
          <w:rFonts w:ascii="Georgia" w:hAnsi="Georgia"/>
          <w:sz w:val="24"/>
          <w:szCs w:val="24"/>
        </w:rPr>
      </w:pPr>
      <w:r w:rsidRPr="00C753B6">
        <w:rPr>
          <w:rFonts w:ascii="Georgia" w:hAnsi="Georgia"/>
          <w:sz w:val="24"/>
          <w:szCs w:val="24"/>
        </w:rPr>
        <w:t>Indokolt esetben, ha az általunk közölt időpontokon kívül eső időszakban kell mu</w:t>
      </w:r>
      <w:r>
        <w:rPr>
          <w:rFonts w:ascii="Georgia" w:hAnsi="Georgia"/>
          <w:sz w:val="24"/>
          <w:szCs w:val="24"/>
        </w:rPr>
        <w:t xml:space="preserve">nkát végezniük, úgy ezt csak a </w:t>
      </w:r>
      <w:r w:rsidRPr="00C753B6">
        <w:rPr>
          <w:rFonts w:ascii="Georgia" w:hAnsi="Georgia"/>
          <w:sz w:val="24"/>
          <w:szCs w:val="24"/>
        </w:rPr>
        <w:t xml:space="preserve">Műszaki Főosztályhoz (továbbiakban: </w:t>
      </w:r>
      <w:r>
        <w:rPr>
          <w:rFonts w:ascii="Georgia" w:hAnsi="Georgia"/>
          <w:sz w:val="24"/>
          <w:szCs w:val="24"/>
        </w:rPr>
        <w:t>M.F.</w:t>
      </w:r>
      <w:r w:rsidRPr="00C753B6">
        <w:rPr>
          <w:rFonts w:ascii="Georgia" w:hAnsi="Georgia"/>
          <w:sz w:val="24"/>
          <w:szCs w:val="24"/>
        </w:rPr>
        <w:t>) tartozó osztályok által biztosított külön engedéllyel tehetik.</w:t>
      </w:r>
    </w:p>
    <w:p w:rsidR="00300E33" w:rsidRPr="00C753B6" w:rsidRDefault="00300E33" w:rsidP="00300E33">
      <w:pPr>
        <w:pStyle w:val="Szvegtrzs2"/>
        <w:shd w:val="clear" w:color="auto" w:fill="auto"/>
        <w:spacing w:after="0" w:line="240" w:lineRule="auto"/>
        <w:ind w:left="40" w:right="60" w:firstLine="0"/>
        <w:jc w:val="both"/>
        <w:rPr>
          <w:rFonts w:ascii="Georgia" w:hAnsi="Georgia"/>
          <w:sz w:val="24"/>
          <w:szCs w:val="24"/>
        </w:rPr>
      </w:pPr>
    </w:p>
    <w:p w:rsidR="00300E33" w:rsidRDefault="00300E33" w:rsidP="00300E33">
      <w:pPr>
        <w:pStyle w:val="Szvegtrzs2"/>
        <w:shd w:val="clear" w:color="auto" w:fill="auto"/>
        <w:spacing w:after="0" w:line="240" w:lineRule="auto"/>
        <w:ind w:left="40" w:firstLine="0"/>
        <w:jc w:val="both"/>
        <w:rPr>
          <w:rFonts w:ascii="Georgia" w:hAnsi="Georgia"/>
          <w:sz w:val="24"/>
          <w:szCs w:val="24"/>
        </w:rPr>
      </w:pPr>
      <w:r w:rsidRPr="00C753B6">
        <w:rPr>
          <w:rFonts w:ascii="Georgia" w:hAnsi="Georgia"/>
          <w:sz w:val="24"/>
          <w:szCs w:val="24"/>
        </w:rPr>
        <w:t>Az épületekbe belépni és bent tartózkodni csak érvényes belépővel lehet.</w:t>
      </w:r>
    </w:p>
    <w:p w:rsidR="00300E33" w:rsidRPr="00C753B6" w:rsidRDefault="00300E33" w:rsidP="00300E33">
      <w:pPr>
        <w:pStyle w:val="Szvegtrzs2"/>
        <w:shd w:val="clear" w:color="auto" w:fill="auto"/>
        <w:spacing w:after="0" w:line="240" w:lineRule="auto"/>
        <w:ind w:left="40" w:firstLine="0"/>
        <w:jc w:val="both"/>
        <w:rPr>
          <w:rFonts w:ascii="Georgia" w:hAnsi="Georgia"/>
          <w:sz w:val="24"/>
          <w:szCs w:val="24"/>
        </w:rPr>
      </w:pPr>
    </w:p>
    <w:p w:rsidR="00300E33" w:rsidRPr="00C753B6" w:rsidRDefault="00300E33" w:rsidP="00300E33">
      <w:pPr>
        <w:pStyle w:val="Szvegtrzs2"/>
        <w:shd w:val="clear" w:color="auto" w:fill="auto"/>
        <w:spacing w:after="244" w:line="240" w:lineRule="auto"/>
        <w:ind w:left="40" w:right="60" w:firstLine="0"/>
        <w:jc w:val="both"/>
        <w:rPr>
          <w:rFonts w:ascii="Georgia" w:hAnsi="Georgia"/>
          <w:sz w:val="24"/>
          <w:szCs w:val="24"/>
        </w:rPr>
      </w:pPr>
      <w:r w:rsidRPr="00C753B6">
        <w:rPr>
          <w:rFonts w:ascii="Georgia" w:hAnsi="Georgia"/>
          <w:sz w:val="24"/>
          <w:szCs w:val="24"/>
        </w:rPr>
        <w:t xml:space="preserve">Használatos az arckép nélküli állandó belépőjegy. Ez olyan határozott időre szóló engedély, amely az Országház </w:t>
      </w:r>
      <w:proofErr w:type="spellStart"/>
      <w:r w:rsidRPr="00C753B6">
        <w:rPr>
          <w:rFonts w:ascii="Georgia" w:hAnsi="Georgia"/>
          <w:sz w:val="24"/>
          <w:szCs w:val="24"/>
        </w:rPr>
        <w:t>XIII-as</w:t>
      </w:r>
      <w:proofErr w:type="spellEnd"/>
      <w:r w:rsidRPr="00C753B6">
        <w:rPr>
          <w:rFonts w:ascii="Georgia" w:hAnsi="Georgia"/>
          <w:sz w:val="24"/>
          <w:szCs w:val="24"/>
        </w:rPr>
        <w:t xml:space="preserve"> számú kapuján át, illetve az Irodaházba jogosít belépésre, és csak munkaidőben a személyi igazolvány felmutatásával együtt érvényes. Ilyen belépőt azok a külső</w:t>
      </w:r>
      <w:r>
        <w:rPr>
          <w:rFonts w:ascii="Georgia" w:hAnsi="Georgia"/>
          <w:sz w:val="24"/>
          <w:szCs w:val="24"/>
        </w:rPr>
        <w:t xml:space="preserve"> 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kaphatnak az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.-n</w:t>
      </w:r>
      <w:proofErr w:type="spellEnd"/>
      <w:r w:rsidRPr="00C753B6">
        <w:rPr>
          <w:rFonts w:ascii="Georgia" w:hAnsi="Georgia"/>
          <w:sz w:val="24"/>
          <w:szCs w:val="24"/>
        </w:rPr>
        <w:t xml:space="preserve"> keresztül, akik az Országházban vagy az Irodaházban végeznek állandó jellegű munkát, vagy oda rendszeresen bejárnak munkát végezni.</w:t>
      </w:r>
    </w:p>
    <w:p w:rsidR="00300E33" w:rsidRPr="00C753B6" w:rsidRDefault="00300E33" w:rsidP="00300E33">
      <w:pPr>
        <w:pStyle w:val="Szvegtrzs2"/>
        <w:shd w:val="clear" w:color="auto" w:fill="auto"/>
        <w:spacing w:after="0" w:line="240" w:lineRule="auto"/>
        <w:ind w:left="40" w:right="60" w:firstLine="0"/>
        <w:jc w:val="both"/>
        <w:rPr>
          <w:rFonts w:ascii="Georgia" w:hAnsi="Georgia"/>
          <w:sz w:val="24"/>
          <w:szCs w:val="24"/>
        </w:rPr>
      </w:pPr>
      <w:r w:rsidRPr="00C753B6">
        <w:rPr>
          <w:rFonts w:ascii="Georgia" w:hAnsi="Georgia"/>
          <w:sz w:val="24"/>
          <w:szCs w:val="24"/>
        </w:rPr>
        <w:t xml:space="preserve">Az arckép nélküli igazolvány elvesztését írásban azonnal jelenteni kell az </w:t>
      </w:r>
      <w:r>
        <w:rPr>
          <w:rFonts w:ascii="Georgia" w:hAnsi="Georgia"/>
          <w:sz w:val="24"/>
          <w:szCs w:val="24"/>
        </w:rPr>
        <w:t xml:space="preserve">Igazgatási Iroda </w:t>
      </w:r>
      <w:r w:rsidRPr="00C753B6">
        <w:rPr>
          <w:rFonts w:ascii="Georgia" w:hAnsi="Georgia"/>
          <w:sz w:val="24"/>
          <w:szCs w:val="24"/>
        </w:rPr>
        <w:t>vezetőjének</w:t>
      </w:r>
      <w:r>
        <w:rPr>
          <w:rFonts w:ascii="Georgia" w:hAnsi="Georgia"/>
          <w:sz w:val="24"/>
          <w:szCs w:val="24"/>
        </w:rPr>
        <w:t>.</w:t>
      </w:r>
      <w:r w:rsidRPr="00C753B6">
        <w:rPr>
          <w:rFonts w:ascii="Georgia" w:hAnsi="Georgia"/>
          <w:sz w:val="24"/>
          <w:szCs w:val="24"/>
        </w:rPr>
        <w:t xml:space="preserve"> Ugyancsak használatos a névjegyzék alapján történő beléptetés, amelyet meghatározott ideig tartó munkavégzés esetén biztosítunk. A névjegyzék alapján történő be- és kiléptetési engedélyt az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-hez</w:t>
      </w:r>
      <w:proofErr w:type="spellEnd"/>
      <w:r w:rsidRPr="00C753B6">
        <w:rPr>
          <w:rFonts w:ascii="Georgia" w:hAnsi="Georgia"/>
          <w:sz w:val="24"/>
          <w:szCs w:val="24"/>
        </w:rPr>
        <w:t xml:space="preserve"> tartozó osztályok biztosítják a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részére. Ezért az adott munkavégzésnél alkalmazott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adatszolgáltató jegyzékét/névjegyzékét/ a munkaadójuk cégszerű aláírással ellátva a munkák megkezdése előtt három héttel köteles - az adott munkában érintett -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-hez</w:t>
      </w:r>
      <w:proofErr w:type="spellEnd"/>
      <w:r w:rsidRPr="00C753B6">
        <w:rPr>
          <w:rFonts w:ascii="Georgia" w:hAnsi="Georgia"/>
          <w:sz w:val="24"/>
          <w:szCs w:val="24"/>
        </w:rPr>
        <w:t xml:space="preserve"> tartozó osztály rendelkezésére bocsátani. Az adatszolgáltató jegyzék előírt időben történő elküldésének elmulasztásából következő mindenfajta kár, késés, anyagi következmény a külső gazdálkodó szervezetet, vállalkozót terheli. A névjegyzék alapján történő be- és kilépésre jogosultak az Országház </w:t>
      </w:r>
      <w:proofErr w:type="spellStart"/>
      <w:r w:rsidRPr="00C753B6">
        <w:rPr>
          <w:rFonts w:ascii="Georgia" w:hAnsi="Georgia"/>
          <w:sz w:val="24"/>
          <w:szCs w:val="24"/>
        </w:rPr>
        <w:t>XIII-as</w:t>
      </w:r>
      <w:proofErr w:type="spellEnd"/>
      <w:r w:rsidRPr="00C753B6">
        <w:rPr>
          <w:rFonts w:ascii="Georgia" w:hAnsi="Georgia"/>
          <w:sz w:val="24"/>
          <w:szCs w:val="24"/>
        </w:rPr>
        <w:t xml:space="preserve"> számú kapuján és az </w:t>
      </w:r>
      <w:proofErr w:type="gramStart"/>
      <w:r w:rsidRPr="00C753B6">
        <w:rPr>
          <w:rFonts w:ascii="Georgia" w:hAnsi="Georgia"/>
          <w:sz w:val="24"/>
          <w:szCs w:val="24"/>
        </w:rPr>
        <w:t>Irodaház  gazdasági</w:t>
      </w:r>
      <w:proofErr w:type="gramEnd"/>
      <w:r w:rsidRPr="00C753B6">
        <w:rPr>
          <w:rFonts w:ascii="Georgia" w:hAnsi="Georgia"/>
          <w:sz w:val="24"/>
          <w:szCs w:val="24"/>
        </w:rPr>
        <w:t xml:space="preserve"> kapuján át közlekedhetnek.</w:t>
      </w:r>
    </w:p>
    <w:p w:rsidR="00300E33" w:rsidRPr="00C753B6" w:rsidRDefault="00300E33" w:rsidP="00300E33">
      <w:pPr>
        <w:pStyle w:val="Szvegtrzs2"/>
        <w:shd w:val="clear" w:color="auto" w:fill="auto"/>
        <w:spacing w:after="236" w:line="240" w:lineRule="auto"/>
        <w:ind w:left="60" w:right="60" w:firstLine="0"/>
        <w:jc w:val="both"/>
        <w:rPr>
          <w:rFonts w:ascii="Georgia" w:hAnsi="Georgia"/>
          <w:sz w:val="24"/>
          <w:szCs w:val="24"/>
        </w:rPr>
      </w:pPr>
      <w:r w:rsidRPr="00C753B6">
        <w:rPr>
          <w:rFonts w:ascii="Georgia" w:hAnsi="Georgia"/>
          <w:sz w:val="24"/>
          <w:szCs w:val="24"/>
        </w:rPr>
        <w:t xml:space="preserve">Az Országházban és az Irodaházban névjegyzék alapján munkát végző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(külső gazdálkodó szervezet) amennyiben - esetenként - az engedélyezett munkaidőn túl illetve munkaszüneti napokon is kívánnak munkát végezni, úgy erre munkaadójuk cégszerű aláírásával ellátott kérelemmel - a rendkívüli munkavégzést megelőzően legalább két nappal - kérhet engedélyt az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-hez</w:t>
      </w:r>
      <w:proofErr w:type="spellEnd"/>
      <w:r w:rsidRPr="00C753B6">
        <w:rPr>
          <w:rFonts w:ascii="Georgia" w:hAnsi="Georgia"/>
          <w:sz w:val="24"/>
          <w:szCs w:val="24"/>
        </w:rPr>
        <w:t xml:space="preserve"> tartozó - érintett - osztálytól. A kérelemnek tartalmaznia kell a fentiekben előírt adatszolgáltatáson kívül a rendkívüli munka várható időtartamát (kezdés, befejezés) és pontosan behatárolt helyét.</w:t>
      </w:r>
    </w:p>
    <w:p w:rsidR="00300E33" w:rsidRDefault="00300E33" w:rsidP="00300E33">
      <w:pPr>
        <w:pStyle w:val="Szvegtrzs2"/>
        <w:shd w:val="clear" w:color="auto" w:fill="auto"/>
        <w:spacing w:after="544" w:line="240" w:lineRule="auto"/>
        <w:ind w:left="60" w:right="60" w:firstLine="0"/>
        <w:jc w:val="both"/>
        <w:rPr>
          <w:rFonts w:ascii="Georgia" w:hAnsi="Georgia"/>
          <w:sz w:val="24"/>
          <w:szCs w:val="24"/>
        </w:rPr>
      </w:pPr>
      <w:r w:rsidRPr="00C753B6">
        <w:rPr>
          <w:rFonts w:ascii="Georgia" w:hAnsi="Georgia"/>
          <w:sz w:val="24"/>
          <w:szCs w:val="24"/>
        </w:rPr>
        <w:t>A névjegyzék alapján történő be- és kilépésre jogosultak rendkívüli munkavégzéskor a</w:t>
      </w:r>
      <w:r>
        <w:rPr>
          <w:rFonts w:ascii="Georgia" w:hAnsi="Georgia"/>
          <w:sz w:val="24"/>
          <w:szCs w:val="24"/>
        </w:rPr>
        <w:t>z</w:t>
      </w:r>
      <w:r w:rsidRPr="00C753B6">
        <w:rPr>
          <w:rFonts w:ascii="Georgia" w:hAnsi="Georgia"/>
          <w:sz w:val="24"/>
          <w:szCs w:val="24"/>
        </w:rPr>
        <w:t xml:space="preserve"> Országház </w:t>
      </w:r>
      <w:r>
        <w:rPr>
          <w:rFonts w:ascii="Georgia" w:hAnsi="Georgia"/>
          <w:sz w:val="24"/>
          <w:szCs w:val="24"/>
        </w:rPr>
        <w:t xml:space="preserve">Látogatóközpont felöli </w:t>
      </w:r>
      <w:r w:rsidRPr="00C753B6">
        <w:rPr>
          <w:rFonts w:ascii="Georgia" w:hAnsi="Georgia"/>
          <w:sz w:val="24"/>
          <w:szCs w:val="24"/>
        </w:rPr>
        <w:t>kapu</w:t>
      </w:r>
      <w:r>
        <w:rPr>
          <w:rFonts w:ascii="Georgia" w:hAnsi="Georgia"/>
          <w:sz w:val="24"/>
          <w:szCs w:val="24"/>
        </w:rPr>
        <w:t>n</w:t>
      </w:r>
      <w:r w:rsidRPr="00C753B6">
        <w:rPr>
          <w:rFonts w:ascii="Georgia" w:hAnsi="Georgia"/>
          <w:sz w:val="24"/>
          <w:szCs w:val="24"/>
        </w:rPr>
        <w:t xml:space="preserve"> és az Irodaház főbejáratán keresztül közlekedhetnek.</w:t>
      </w:r>
    </w:p>
    <w:p w:rsidR="00300E33" w:rsidRPr="00C753B6" w:rsidRDefault="00300E33" w:rsidP="00300E33">
      <w:pPr>
        <w:pStyle w:val="Szvegtrzs2"/>
        <w:shd w:val="clear" w:color="auto" w:fill="auto"/>
        <w:spacing w:after="0" w:line="240" w:lineRule="auto"/>
        <w:ind w:left="62" w:right="62" w:firstLine="0"/>
        <w:jc w:val="both"/>
        <w:rPr>
          <w:rFonts w:ascii="Georgia" w:hAnsi="Georgia"/>
          <w:sz w:val="24"/>
          <w:szCs w:val="24"/>
        </w:rPr>
      </w:pPr>
      <w:r w:rsidRPr="00C753B6">
        <w:rPr>
          <w:rFonts w:ascii="Georgia" w:hAnsi="Georgia"/>
          <w:sz w:val="24"/>
          <w:szCs w:val="24"/>
        </w:rPr>
        <w:t xml:space="preserve">Anyagok, szerszámok, csomagok be- és kiszállítása a </w:t>
      </w:r>
      <w:proofErr w:type="spellStart"/>
      <w:r w:rsidRPr="00C753B6">
        <w:rPr>
          <w:rFonts w:ascii="Georgia" w:hAnsi="Georgia"/>
          <w:sz w:val="24"/>
          <w:szCs w:val="24"/>
        </w:rPr>
        <w:t>tárgybani</w:t>
      </w:r>
      <w:proofErr w:type="spellEnd"/>
      <w:r w:rsidRPr="00C753B6">
        <w:rPr>
          <w:rFonts w:ascii="Georgia" w:hAnsi="Georgia"/>
          <w:sz w:val="24"/>
          <w:szCs w:val="24"/>
        </w:rPr>
        <w:t xml:space="preserve"> épületekbe csak a vonatkozó előírásoknak megfelelően történhet. Ellenőrzés szempontjából csomagnak kell tekinteni kézitáskánál nagyobb méretű táskát, bőröndöt, külön csomagolt tárgyakat. Beszállításkor a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 </w:t>
      </w:r>
      <w:r w:rsidRPr="00C753B6">
        <w:rPr>
          <w:rFonts w:ascii="Georgia" w:hAnsi="Georgia"/>
          <w:sz w:val="24"/>
          <w:szCs w:val="24"/>
        </w:rPr>
        <w:lastRenderedPageBreak/>
        <w:t>előzetesen - pontos, részletes listát, szállítólevelet köteles készíteni a beszállítandó anyagokról, tárgyakról, amelyet a beszállításkor köteles - külön felszólítás nélkül - leadni a kapuőrségnek.</w:t>
      </w:r>
    </w:p>
    <w:p w:rsidR="00300E33" w:rsidRPr="00C753B6" w:rsidRDefault="00300E33" w:rsidP="00300E33">
      <w:pPr>
        <w:pStyle w:val="Szvegtrzs2"/>
        <w:shd w:val="clear" w:color="auto" w:fill="auto"/>
        <w:spacing w:after="0" w:line="297" w:lineRule="exact"/>
        <w:ind w:left="62" w:right="62" w:firstLine="0"/>
        <w:jc w:val="both"/>
        <w:rPr>
          <w:rFonts w:ascii="Georgia" w:hAnsi="Georgia"/>
          <w:sz w:val="24"/>
          <w:szCs w:val="24"/>
        </w:rPr>
      </w:pPr>
      <w:r w:rsidRPr="00C753B6">
        <w:rPr>
          <w:rFonts w:ascii="Georgia" w:hAnsi="Georgia"/>
          <w:sz w:val="24"/>
          <w:szCs w:val="24"/>
        </w:rPr>
        <w:t xml:space="preserve">A külső </w:t>
      </w:r>
      <w:r>
        <w:rPr>
          <w:rFonts w:ascii="Georgia" w:hAnsi="Georgia"/>
          <w:sz w:val="24"/>
          <w:szCs w:val="24"/>
        </w:rPr>
        <w:t>gazdálkodó szervezet</w:t>
      </w:r>
      <w:r w:rsidRPr="00C753B6">
        <w:rPr>
          <w:rFonts w:ascii="Georgia" w:hAnsi="Georgia"/>
          <w:sz w:val="24"/>
          <w:szCs w:val="24"/>
        </w:rPr>
        <w:t xml:space="preserve"> által vállalt tevékenységhez szükséges szerszámok, eszközök, gépek, berendezések valamint anyagok ki- és beszállítása az Országház </w:t>
      </w:r>
      <w:proofErr w:type="spellStart"/>
      <w:r w:rsidRPr="00C753B6">
        <w:rPr>
          <w:rFonts w:ascii="Georgia" w:hAnsi="Georgia"/>
          <w:sz w:val="24"/>
          <w:szCs w:val="24"/>
        </w:rPr>
        <w:t>XIII-as</w:t>
      </w:r>
      <w:proofErr w:type="spellEnd"/>
      <w:r w:rsidRPr="00C753B6">
        <w:rPr>
          <w:rFonts w:ascii="Georgia" w:hAnsi="Georgia"/>
          <w:sz w:val="24"/>
          <w:szCs w:val="24"/>
        </w:rPr>
        <w:t xml:space="preserve"> számú kapuján illetve az Irodaház gazdasági kapuján keresztül történik. Az anyagok, tárgyak kiszállításához szükséges engedélyt,</w:t>
      </w:r>
      <w:r>
        <w:rPr>
          <w:rFonts w:ascii="Georgia" w:hAnsi="Georgia"/>
          <w:sz w:val="24"/>
          <w:szCs w:val="24"/>
        </w:rPr>
        <w:t xml:space="preserve"> a </w:t>
      </w:r>
      <w:r w:rsidRPr="00C753B6">
        <w:rPr>
          <w:rFonts w:ascii="Georgia" w:hAnsi="Georgia"/>
          <w:sz w:val="24"/>
          <w:szCs w:val="24"/>
        </w:rPr>
        <w:t xml:space="preserve">kapujegyet az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-hez</w:t>
      </w:r>
      <w:proofErr w:type="spellEnd"/>
      <w:r w:rsidRPr="00C753B6">
        <w:rPr>
          <w:rFonts w:ascii="Georgia" w:hAnsi="Georgia"/>
          <w:sz w:val="24"/>
          <w:szCs w:val="24"/>
        </w:rPr>
        <w:t xml:space="preserve"> tartozó - érintett - osztály biztosít a külső </w:t>
      </w:r>
      <w:r>
        <w:rPr>
          <w:rFonts w:ascii="Georgia" w:hAnsi="Georgia"/>
          <w:sz w:val="24"/>
          <w:szCs w:val="24"/>
        </w:rPr>
        <w:t>gazdálkodó szervezetnek</w:t>
      </w:r>
      <w:r w:rsidRPr="00C753B6">
        <w:rPr>
          <w:rFonts w:ascii="Georgia" w:hAnsi="Georgia"/>
          <w:sz w:val="24"/>
          <w:szCs w:val="24"/>
        </w:rPr>
        <w:t xml:space="preserve"> az előzetesen leadott pontos, részletes lista alapján. Kiszállításkor a kapujegyet - külön felszólítás nélkül - le kell adni a kapuőrségnek.</w:t>
      </w:r>
    </w:p>
    <w:p w:rsidR="00300E33" w:rsidRPr="00C753B6" w:rsidRDefault="00300E33" w:rsidP="00300E33">
      <w:pPr>
        <w:pStyle w:val="Szvegtrzs2"/>
        <w:shd w:val="clear" w:color="auto" w:fill="auto"/>
        <w:spacing w:after="0" w:line="276" w:lineRule="auto"/>
        <w:ind w:left="62" w:right="62" w:firstLine="0"/>
        <w:jc w:val="both"/>
        <w:rPr>
          <w:rFonts w:ascii="Georgia" w:hAnsi="Georgia"/>
          <w:sz w:val="24"/>
          <w:szCs w:val="24"/>
        </w:rPr>
      </w:pPr>
      <w:r w:rsidRPr="00C753B6">
        <w:rPr>
          <w:rFonts w:ascii="Georgia" w:hAnsi="Georgia"/>
          <w:sz w:val="24"/>
          <w:szCs w:val="24"/>
        </w:rPr>
        <w:t>Az anyagok, tárgyak ki- és beszállítása csak a hivatalos munkaidő alatt történhet. A szállítás időpontját - elsősorban az Országház esetében - legalább két nappal a szállítás előtt egyeztetni kell a</w:t>
      </w:r>
      <w:r>
        <w:rPr>
          <w:rFonts w:ascii="Georgia" w:hAnsi="Georgia"/>
          <w:sz w:val="24"/>
          <w:szCs w:val="24"/>
        </w:rPr>
        <w:t xml:space="preserve"> </w:t>
      </w:r>
      <w:r w:rsidRPr="00C753B6">
        <w:rPr>
          <w:rFonts w:ascii="Georgia" w:hAnsi="Georgia"/>
          <w:sz w:val="24"/>
          <w:szCs w:val="24"/>
        </w:rPr>
        <w:t>M.</w:t>
      </w:r>
      <w:r>
        <w:rPr>
          <w:rFonts w:ascii="Georgia" w:hAnsi="Georgia"/>
          <w:sz w:val="24"/>
          <w:szCs w:val="24"/>
        </w:rPr>
        <w:t>F.</w:t>
      </w:r>
      <w:r w:rsidRPr="00C753B6">
        <w:rPr>
          <w:rFonts w:ascii="Georgia" w:hAnsi="Georgia"/>
          <w:sz w:val="24"/>
          <w:szCs w:val="24"/>
        </w:rPr>
        <w:t xml:space="preserve"> - érintett - műszaki ügyintézőjével, akadályoztatások elkerülése miatt. A külső gazdálkodó szerv által szállított és a két épületben felhasználásra, beépítésre kerülő anyagokat, tárgyakat csak a külső gazdálkodó szerv megbízottja veheti át, úgy, hogy azt azonnal a</w:t>
      </w:r>
      <w:r>
        <w:rPr>
          <w:rFonts w:ascii="Georgia" w:hAnsi="Georgia"/>
          <w:sz w:val="24"/>
          <w:szCs w:val="24"/>
        </w:rPr>
        <w:t xml:space="preserve"> </w:t>
      </w:r>
      <w:r w:rsidRPr="00C753B6">
        <w:rPr>
          <w:rFonts w:ascii="Georgia" w:hAnsi="Georgia"/>
          <w:sz w:val="24"/>
          <w:szCs w:val="24"/>
        </w:rPr>
        <w:t>M.</w:t>
      </w:r>
      <w:r>
        <w:rPr>
          <w:rFonts w:ascii="Georgia" w:hAnsi="Georgia"/>
          <w:sz w:val="24"/>
          <w:szCs w:val="24"/>
        </w:rPr>
        <w:t>F.</w:t>
      </w:r>
      <w:r w:rsidRPr="00C753B6">
        <w:rPr>
          <w:rFonts w:ascii="Georgia" w:hAnsi="Georgia"/>
          <w:sz w:val="24"/>
          <w:szCs w:val="24"/>
        </w:rPr>
        <w:t xml:space="preserve"> - érintett - műszaki ügyintézője által kijelölt tároló helyre szállítja</w:t>
      </w:r>
      <w:r>
        <w:rPr>
          <w:rFonts w:ascii="Georgia" w:hAnsi="Georgia"/>
          <w:sz w:val="24"/>
          <w:szCs w:val="24"/>
        </w:rPr>
        <w:t>.</w:t>
      </w:r>
    </w:p>
    <w:p w:rsidR="00300E33" w:rsidRPr="00C753B6" w:rsidRDefault="00300E33" w:rsidP="00300E33">
      <w:pPr>
        <w:pStyle w:val="Szvegtrzs2"/>
        <w:shd w:val="clear" w:color="auto" w:fill="auto"/>
        <w:spacing w:after="0" w:line="276" w:lineRule="auto"/>
        <w:ind w:left="60" w:firstLine="0"/>
        <w:jc w:val="both"/>
        <w:rPr>
          <w:rFonts w:ascii="Georgia" w:hAnsi="Georgia"/>
          <w:sz w:val="24"/>
          <w:szCs w:val="24"/>
        </w:rPr>
      </w:pPr>
      <w:r w:rsidRPr="00C753B6">
        <w:rPr>
          <w:rFonts w:ascii="Georgia" w:hAnsi="Georgia"/>
          <w:sz w:val="24"/>
          <w:szCs w:val="24"/>
        </w:rPr>
        <w:t xml:space="preserve">A </w:t>
      </w:r>
      <w:r>
        <w:rPr>
          <w:rFonts w:ascii="Georgia" w:hAnsi="Georgia"/>
          <w:sz w:val="24"/>
          <w:szCs w:val="24"/>
        </w:rPr>
        <w:t>gazdálkodó szervezet</w:t>
      </w:r>
      <w:r w:rsidRPr="00C753B6">
        <w:rPr>
          <w:rFonts w:ascii="Georgia" w:hAnsi="Georgia"/>
          <w:sz w:val="24"/>
          <w:szCs w:val="24"/>
        </w:rPr>
        <w:t xml:space="preserve"> mindkét épületben csak a munka végzéséhez illetve az ezzel kapcsolatos</w:t>
      </w:r>
      <w:r>
        <w:rPr>
          <w:rFonts w:ascii="Georgia" w:hAnsi="Georgia"/>
          <w:sz w:val="24"/>
          <w:szCs w:val="24"/>
        </w:rPr>
        <w:t xml:space="preserve"> </w:t>
      </w:r>
      <w:r w:rsidRPr="00C753B6">
        <w:rPr>
          <w:rFonts w:ascii="Georgia" w:hAnsi="Georgia"/>
          <w:sz w:val="24"/>
          <w:szCs w:val="24"/>
        </w:rPr>
        <w:t>tevékenységhez (pl. hivatali étkezde, büfé igénybevétele) szükséges útvonalakon közlekedhetnek</w:t>
      </w:r>
      <w:r>
        <w:rPr>
          <w:rFonts w:ascii="Georgia" w:hAnsi="Georgia"/>
          <w:sz w:val="24"/>
          <w:szCs w:val="24"/>
        </w:rPr>
        <w:t>,</w:t>
      </w:r>
      <w:r w:rsidRPr="00C753B6">
        <w:rPr>
          <w:rFonts w:ascii="Georgia" w:hAnsi="Georgia"/>
          <w:sz w:val="24"/>
          <w:szCs w:val="24"/>
        </w:rPr>
        <w:t xml:space="preserve"> illetve szükséges területeken tartózkodhatnak. Az Országházban és az Irodaházban a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csak a teherliften szállíthatnak</w:t>
      </w:r>
      <w:r>
        <w:rPr>
          <w:rFonts w:ascii="Georgia" w:hAnsi="Georgia"/>
          <w:sz w:val="24"/>
          <w:szCs w:val="24"/>
        </w:rPr>
        <w:t>.</w:t>
      </w:r>
      <w:r w:rsidRPr="00C753B6">
        <w:rPr>
          <w:rFonts w:ascii="Georgia" w:hAnsi="Georgia"/>
          <w:sz w:val="24"/>
          <w:szCs w:val="24"/>
        </w:rPr>
        <w:t xml:space="preserve"> A személylifteket a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i</w:t>
      </w:r>
      <w:r w:rsidRPr="00C753B6">
        <w:rPr>
          <w:rFonts w:ascii="Georgia" w:hAnsi="Georgia"/>
          <w:sz w:val="24"/>
          <w:szCs w:val="24"/>
        </w:rPr>
        <w:t xml:space="preserve"> nem használhatják!</w:t>
      </w:r>
    </w:p>
    <w:p w:rsidR="00300E33" w:rsidRPr="00C753B6" w:rsidRDefault="00300E33" w:rsidP="00300E33">
      <w:pPr>
        <w:pStyle w:val="Szvegtrzs2"/>
        <w:shd w:val="clear" w:color="auto" w:fill="auto"/>
        <w:spacing w:after="0" w:line="276" w:lineRule="auto"/>
        <w:ind w:left="62" w:right="40" w:firstLine="0"/>
        <w:jc w:val="both"/>
        <w:rPr>
          <w:rFonts w:ascii="Georgia" w:hAnsi="Georgia"/>
          <w:sz w:val="24"/>
          <w:szCs w:val="24"/>
        </w:rPr>
      </w:pPr>
      <w:r w:rsidRPr="00C753B6">
        <w:rPr>
          <w:rFonts w:ascii="Georgia" w:hAnsi="Georgia"/>
          <w:sz w:val="24"/>
          <w:szCs w:val="24"/>
        </w:rPr>
        <w:t>A külső gazdálkodó szervezet, vállalkozó köteles biztosítani, felügyelni, hogy dolgozói a vonatkozó jogszabályoknak, szabályzatoknak, előírásoknak megfelelő munkafegyelmet, állampolgári fegyelmet maradéktalanuk be- és megtartsák.</w:t>
      </w:r>
    </w:p>
    <w:p w:rsidR="00300E33" w:rsidRPr="00C753B6" w:rsidRDefault="00300E33" w:rsidP="00300E33">
      <w:pPr>
        <w:pStyle w:val="Szvegtrzs2"/>
        <w:shd w:val="clear" w:color="auto" w:fill="auto"/>
        <w:spacing w:after="0" w:line="276" w:lineRule="auto"/>
        <w:ind w:left="62" w:right="40" w:firstLine="0"/>
        <w:jc w:val="both"/>
        <w:rPr>
          <w:rFonts w:ascii="Georgia" w:hAnsi="Georgia"/>
          <w:sz w:val="24"/>
          <w:szCs w:val="24"/>
        </w:rPr>
      </w:pPr>
      <w:r w:rsidRPr="00C753B6">
        <w:rPr>
          <w:rFonts w:ascii="Georgia" w:hAnsi="Georgia"/>
          <w:sz w:val="24"/>
          <w:szCs w:val="24"/>
        </w:rPr>
        <w:t xml:space="preserve">A kibontott anyagokról a külső </w:t>
      </w:r>
      <w:r>
        <w:rPr>
          <w:rFonts w:ascii="Georgia" w:hAnsi="Georgia"/>
          <w:sz w:val="24"/>
          <w:szCs w:val="24"/>
        </w:rPr>
        <w:t>gazdálkodó szervezet</w:t>
      </w:r>
      <w:r w:rsidRPr="00C753B6">
        <w:rPr>
          <w:rFonts w:ascii="Georgia" w:hAnsi="Georgia"/>
          <w:sz w:val="24"/>
          <w:szCs w:val="24"/>
        </w:rPr>
        <w:t xml:space="preserve"> köteles pontos, részletes bontási jegyzéket készíteni. Minden bontott anyagot a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-nek</w:t>
      </w:r>
      <w:proofErr w:type="spellEnd"/>
      <w:r w:rsidRPr="00C753B6">
        <w:rPr>
          <w:rFonts w:ascii="Georgia" w:hAnsi="Georgia"/>
          <w:sz w:val="24"/>
          <w:szCs w:val="24"/>
        </w:rPr>
        <w:t xml:space="preserve"> történő átadásig jól zárható vagy őrzött területen köteles tárolni.</w:t>
      </w:r>
    </w:p>
    <w:p w:rsidR="00300E33" w:rsidRPr="00C753B6" w:rsidRDefault="00300E33" w:rsidP="00300E33">
      <w:pPr>
        <w:pStyle w:val="Szvegtrzs2"/>
        <w:shd w:val="clear" w:color="auto" w:fill="auto"/>
        <w:spacing w:after="0" w:line="276" w:lineRule="auto"/>
        <w:ind w:left="62" w:firstLine="0"/>
        <w:jc w:val="both"/>
        <w:rPr>
          <w:rFonts w:ascii="Georgia" w:hAnsi="Georgia"/>
          <w:sz w:val="24"/>
          <w:szCs w:val="24"/>
        </w:rPr>
      </w:pPr>
      <w:r>
        <w:rPr>
          <w:rFonts w:ascii="Georgia" w:hAnsi="Georgia"/>
          <w:sz w:val="24"/>
          <w:szCs w:val="24"/>
        </w:rPr>
        <w:t xml:space="preserve">A </w:t>
      </w:r>
      <w:proofErr w:type="spellStart"/>
      <w:r w:rsidRPr="00C753B6">
        <w:rPr>
          <w:rFonts w:ascii="Georgia" w:hAnsi="Georgia"/>
          <w:sz w:val="24"/>
          <w:szCs w:val="24"/>
        </w:rPr>
        <w:t>M.</w:t>
      </w:r>
      <w:r>
        <w:rPr>
          <w:rFonts w:ascii="Georgia" w:hAnsi="Georgia"/>
          <w:sz w:val="24"/>
          <w:szCs w:val="24"/>
        </w:rPr>
        <w:t>F</w:t>
      </w:r>
      <w:r w:rsidRPr="00C753B6">
        <w:rPr>
          <w:rFonts w:ascii="Georgia" w:hAnsi="Georgia"/>
          <w:sz w:val="24"/>
          <w:szCs w:val="24"/>
        </w:rPr>
        <w:t>-nek</w:t>
      </w:r>
      <w:proofErr w:type="spellEnd"/>
      <w:r w:rsidRPr="00C753B6">
        <w:rPr>
          <w:rFonts w:ascii="Georgia" w:hAnsi="Georgia"/>
          <w:sz w:val="24"/>
          <w:szCs w:val="24"/>
        </w:rPr>
        <w:t xml:space="preserve"> történő átadást - a bontási jegyzék alapján - </w:t>
      </w:r>
      <w:proofErr w:type="spellStart"/>
      <w:r w:rsidRPr="00C753B6">
        <w:rPr>
          <w:rFonts w:ascii="Georgia" w:hAnsi="Georgia"/>
          <w:sz w:val="24"/>
          <w:szCs w:val="24"/>
        </w:rPr>
        <w:t>bizonylatolva</w:t>
      </w:r>
      <w:proofErr w:type="spellEnd"/>
      <w:r w:rsidRPr="00C753B6">
        <w:rPr>
          <w:rFonts w:ascii="Georgia" w:hAnsi="Georgia"/>
          <w:sz w:val="24"/>
          <w:szCs w:val="24"/>
        </w:rPr>
        <w:t xml:space="preserve"> kell elvégezni.</w:t>
      </w:r>
    </w:p>
    <w:p w:rsidR="00300E33" w:rsidRPr="00C753B6" w:rsidRDefault="00300E33" w:rsidP="00300E33">
      <w:pPr>
        <w:pStyle w:val="Szvegtrzs2"/>
        <w:shd w:val="clear" w:color="auto" w:fill="auto"/>
        <w:spacing w:after="0" w:line="276" w:lineRule="auto"/>
        <w:ind w:left="60" w:right="40" w:firstLine="0"/>
        <w:jc w:val="both"/>
        <w:rPr>
          <w:rFonts w:ascii="Georgia" w:hAnsi="Georgia"/>
          <w:sz w:val="24"/>
          <w:szCs w:val="24"/>
        </w:rPr>
      </w:pPr>
      <w:proofErr w:type="gramStart"/>
      <w:r w:rsidRPr="00C753B6">
        <w:rPr>
          <w:rFonts w:ascii="Georgia" w:hAnsi="Georgia"/>
          <w:sz w:val="24"/>
          <w:szCs w:val="24"/>
        </w:rPr>
        <w:t>Az</w:t>
      </w:r>
      <w:proofErr w:type="gramEnd"/>
      <w:r w:rsidRPr="00C753B6">
        <w:rPr>
          <w:rFonts w:ascii="Georgia" w:hAnsi="Georgia"/>
          <w:sz w:val="24"/>
          <w:szCs w:val="24"/>
        </w:rPr>
        <w:t xml:space="preserve"> </w:t>
      </w:r>
      <w:r>
        <w:rPr>
          <w:rFonts w:ascii="Georgia" w:hAnsi="Georgia"/>
          <w:sz w:val="24"/>
          <w:szCs w:val="24"/>
        </w:rPr>
        <w:t>OH létesítményekben</w:t>
      </w:r>
      <w:r w:rsidRPr="00C753B6">
        <w:rPr>
          <w:rFonts w:ascii="Georgia" w:hAnsi="Georgia"/>
          <w:sz w:val="24"/>
          <w:szCs w:val="24"/>
        </w:rPr>
        <w:t xml:space="preserve"> végzett munkák során a külső gazdálkodó szervezet köteles gondoskodni az itt használt, tárolt anyagai, tárgyai őrzéséről, vagyonbiztonságáról.</w:t>
      </w:r>
    </w:p>
    <w:p w:rsidR="00300E33" w:rsidRDefault="00300E33" w:rsidP="00300E33">
      <w:pPr>
        <w:pStyle w:val="Szvegtrzs2"/>
        <w:shd w:val="clear" w:color="auto" w:fill="auto"/>
        <w:spacing w:after="0" w:line="276" w:lineRule="auto"/>
        <w:ind w:left="62" w:right="40" w:firstLine="0"/>
        <w:jc w:val="both"/>
        <w:rPr>
          <w:rFonts w:ascii="Georgia" w:hAnsi="Georgia"/>
          <w:sz w:val="24"/>
          <w:szCs w:val="24"/>
        </w:rPr>
      </w:pPr>
      <w:r w:rsidRPr="00C753B6">
        <w:rPr>
          <w:rFonts w:ascii="Georgia" w:hAnsi="Georgia"/>
          <w:sz w:val="24"/>
          <w:szCs w:val="24"/>
        </w:rPr>
        <w:t xml:space="preserve">Azon külső </w:t>
      </w:r>
      <w:r>
        <w:rPr>
          <w:rFonts w:ascii="Georgia" w:hAnsi="Georgia"/>
          <w:sz w:val="24"/>
          <w:szCs w:val="24"/>
        </w:rPr>
        <w:t>gazdálkodó szervezet</w:t>
      </w:r>
      <w:r w:rsidRPr="00C753B6">
        <w:rPr>
          <w:rFonts w:ascii="Georgia" w:hAnsi="Georgia"/>
          <w:sz w:val="24"/>
          <w:szCs w:val="24"/>
        </w:rPr>
        <w:t xml:space="preserve"> dolgozó</w:t>
      </w:r>
      <w:r>
        <w:rPr>
          <w:rFonts w:ascii="Georgia" w:hAnsi="Georgia"/>
          <w:sz w:val="24"/>
          <w:szCs w:val="24"/>
        </w:rPr>
        <w:t>jától</w:t>
      </w:r>
      <w:r w:rsidRPr="00C753B6">
        <w:rPr>
          <w:rFonts w:ascii="Georgia" w:hAnsi="Georgia"/>
          <w:sz w:val="24"/>
          <w:szCs w:val="24"/>
        </w:rPr>
        <w:t xml:space="preserve">, aki vét a központi </w:t>
      </w:r>
      <w:r>
        <w:rPr>
          <w:rFonts w:ascii="Georgia" w:hAnsi="Georgia"/>
          <w:sz w:val="24"/>
          <w:szCs w:val="24"/>
        </w:rPr>
        <w:t xml:space="preserve">illetve a </w:t>
      </w:r>
      <w:r w:rsidRPr="00C753B6">
        <w:rPr>
          <w:rFonts w:ascii="Georgia" w:hAnsi="Georgia"/>
          <w:sz w:val="24"/>
          <w:szCs w:val="24"/>
        </w:rPr>
        <w:t>Műszaki Főosztály által előírt, meghatározott magatartási, munkarendi szabályok ellen, a belépési engedélyét megvonjuk!</w:t>
      </w:r>
    </w:p>
    <w:p w:rsidR="00300E33" w:rsidRDefault="00300E33" w:rsidP="00300E33">
      <w:pPr>
        <w:pStyle w:val="Szvegtrzs2"/>
        <w:shd w:val="clear" w:color="auto" w:fill="auto"/>
        <w:spacing w:after="0" w:line="276" w:lineRule="auto"/>
        <w:ind w:left="62" w:right="40" w:firstLine="0"/>
        <w:jc w:val="both"/>
        <w:rPr>
          <w:rFonts w:ascii="Georgia" w:hAnsi="Georgia"/>
          <w:sz w:val="24"/>
          <w:szCs w:val="24"/>
        </w:rPr>
      </w:pPr>
      <w:r>
        <w:rPr>
          <w:rFonts w:ascii="Georgia" w:hAnsi="Georgia"/>
          <w:sz w:val="24"/>
          <w:szCs w:val="24"/>
        </w:rPr>
        <w:t>Budapest, 2016.</w:t>
      </w:r>
    </w:p>
    <w:p w:rsidR="00300E33" w:rsidRDefault="00300E33" w:rsidP="00300E33">
      <w:pPr>
        <w:pStyle w:val="Szvegtrzs2"/>
        <w:shd w:val="clear" w:color="auto" w:fill="auto"/>
        <w:spacing w:after="0" w:line="276" w:lineRule="auto"/>
        <w:ind w:left="62" w:right="40" w:firstLine="0"/>
        <w:jc w:val="both"/>
        <w:rPr>
          <w:rFonts w:ascii="Georgia" w:hAnsi="Georgia"/>
          <w:sz w:val="24"/>
          <w:szCs w:val="24"/>
        </w:rPr>
      </w:pPr>
    </w:p>
    <w:p w:rsidR="00300E33" w:rsidRDefault="00300E33" w:rsidP="00300E33">
      <w:pPr>
        <w:pStyle w:val="Szvegtrzs2"/>
        <w:shd w:val="clear" w:color="auto" w:fill="auto"/>
        <w:spacing w:after="0" w:line="276" w:lineRule="auto"/>
        <w:ind w:left="62" w:right="40" w:firstLine="0"/>
        <w:jc w:val="both"/>
        <w:rPr>
          <w:rFonts w:ascii="Georgia" w:hAnsi="Georgia"/>
          <w:sz w:val="24"/>
          <w:szCs w:val="24"/>
        </w:rPr>
      </w:pPr>
    </w:p>
    <w:p w:rsidR="00300E33" w:rsidRDefault="00300E33" w:rsidP="00300E33">
      <w:pPr>
        <w:pStyle w:val="Szvegtrzs2"/>
        <w:shd w:val="clear" w:color="auto" w:fill="auto"/>
        <w:spacing w:after="0" w:line="276" w:lineRule="auto"/>
        <w:ind w:left="62" w:right="40" w:firstLine="0"/>
        <w:jc w:val="both"/>
        <w:rPr>
          <w:rFonts w:ascii="Georgia" w:hAnsi="Georgia"/>
          <w:sz w:val="24"/>
          <w:szCs w:val="24"/>
        </w:rPr>
      </w:pPr>
    </w:p>
    <w:p w:rsidR="00300E33" w:rsidRDefault="00300E33" w:rsidP="00300E33">
      <w:pPr>
        <w:pStyle w:val="Szvegtrzs2"/>
        <w:shd w:val="clear" w:color="auto" w:fill="auto"/>
        <w:spacing w:after="0" w:line="276" w:lineRule="auto"/>
        <w:ind w:left="62" w:right="40" w:firstLine="0"/>
        <w:jc w:val="both"/>
        <w:rPr>
          <w:rFonts w:ascii="Georgia" w:hAnsi="Georgia"/>
          <w:sz w:val="24"/>
          <w:szCs w:val="24"/>
        </w:rPr>
      </w:pPr>
    </w:p>
    <w:p w:rsidR="00300E33" w:rsidRPr="00901FEB" w:rsidRDefault="00300E33" w:rsidP="00300E33">
      <w:pPr>
        <w:pStyle w:val="Szvegtrzs2"/>
        <w:shd w:val="clear" w:color="auto" w:fill="auto"/>
        <w:spacing w:after="0" w:line="276" w:lineRule="auto"/>
        <w:ind w:left="62" w:right="40" w:firstLine="0"/>
        <w:jc w:val="both"/>
        <w:rPr>
          <w:rFonts w:ascii="Georgia" w:hAnsi="Georgia"/>
          <w:sz w:val="24"/>
          <w:szCs w:val="24"/>
        </w:rPr>
      </w:pPr>
      <w:r>
        <w:rPr>
          <w:rFonts w:ascii="Georgia" w:hAnsi="Georgia"/>
          <w:sz w:val="24"/>
          <w:szCs w:val="24"/>
        </w:rPr>
        <w:t>Polyák László</w:t>
      </w:r>
    </w:p>
    <w:p w:rsidR="00300E33" w:rsidRPr="007206D2" w:rsidRDefault="00300E33" w:rsidP="00300E33">
      <w:pPr>
        <w:jc w:val="both"/>
        <w:rPr>
          <w:rFonts w:ascii="Georgia" w:hAnsi="Georgia"/>
        </w:rPr>
      </w:pPr>
    </w:p>
    <w:p w:rsidR="00C03A3D" w:rsidRDefault="00C03A3D">
      <w:pPr>
        <w:spacing w:after="200" w:line="276" w:lineRule="auto"/>
        <w:rPr>
          <w:rFonts w:ascii="Georgia" w:hAnsi="Georgia"/>
        </w:rPr>
      </w:pPr>
      <w:r>
        <w:rPr>
          <w:rFonts w:ascii="Georgia" w:hAnsi="Georgia"/>
        </w:rPr>
        <w:br w:type="page"/>
      </w:r>
    </w:p>
    <w:p w:rsidR="00300E33" w:rsidRPr="00C03A3D" w:rsidRDefault="00C03A3D" w:rsidP="00C03A3D">
      <w:pPr>
        <w:pStyle w:val="Listaszerbekezds"/>
        <w:numPr>
          <w:ilvl w:val="0"/>
          <w:numId w:val="44"/>
        </w:numPr>
        <w:jc w:val="right"/>
        <w:rPr>
          <w:rFonts w:ascii="Georgia" w:hAnsi="Georgia"/>
        </w:rPr>
      </w:pPr>
      <w:r>
        <w:rPr>
          <w:rFonts w:ascii="Georgia" w:hAnsi="Georgia"/>
        </w:rPr>
        <w:lastRenderedPageBreak/>
        <w:t>számú melléklet</w:t>
      </w:r>
    </w:p>
    <w:p w:rsidR="00C03A3D" w:rsidRDefault="00C03A3D" w:rsidP="00C03A3D">
      <w:pPr>
        <w:pStyle w:val="Szvegtrzs"/>
        <w:spacing w:line="240" w:lineRule="auto"/>
        <w:jc w:val="center"/>
        <w:rPr>
          <w:rFonts w:ascii="Georgia" w:hAnsi="Georgia"/>
          <w:b/>
          <w:sz w:val="22"/>
          <w:szCs w:val="22"/>
        </w:rPr>
      </w:pPr>
    </w:p>
    <w:p w:rsidR="00C03A3D" w:rsidRPr="009B506D" w:rsidRDefault="00C03A3D" w:rsidP="00C03A3D">
      <w:pPr>
        <w:pStyle w:val="Szvegtrzs"/>
        <w:spacing w:line="240" w:lineRule="auto"/>
        <w:jc w:val="center"/>
        <w:rPr>
          <w:rFonts w:ascii="Georgia" w:hAnsi="Georgia"/>
          <w:b/>
          <w:sz w:val="22"/>
          <w:szCs w:val="22"/>
        </w:rPr>
      </w:pPr>
      <w:r w:rsidRPr="009B506D">
        <w:rPr>
          <w:rFonts w:ascii="Georgia" w:hAnsi="Georgia"/>
          <w:b/>
          <w:sz w:val="22"/>
          <w:szCs w:val="22"/>
        </w:rPr>
        <w:t>Nyilatkozat a Szerződés teljesítésében részt vevő alvállalkozókról</w:t>
      </w:r>
      <w:r w:rsidRPr="009B506D">
        <w:rPr>
          <w:rStyle w:val="Lbjegyzet-hivatkozs"/>
          <w:rFonts w:ascii="Georgia" w:hAnsi="Georgia"/>
          <w:b/>
          <w:sz w:val="22"/>
          <w:szCs w:val="22"/>
        </w:rPr>
        <w:footnoteReference w:id="14"/>
      </w:r>
    </w:p>
    <w:p w:rsidR="00C03A3D" w:rsidRPr="009B506D" w:rsidRDefault="00C03A3D" w:rsidP="00C03A3D">
      <w:pPr>
        <w:pStyle w:val="Szvegtrzs"/>
        <w:spacing w:line="240" w:lineRule="auto"/>
        <w:rPr>
          <w:rFonts w:ascii="Georgia" w:hAnsi="Georgia"/>
          <w:b/>
          <w:sz w:val="22"/>
          <w:szCs w:val="22"/>
        </w:rPr>
      </w:pPr>
    </w:p>
    <w:p w:rsidR="00C03A3D" w:rsidRPr="009B506D" w:rsidRDefault="00C03A3D" w:rsidP="00C03A3D">
      <w:pPr>
        <w:jc w:val="both"/>
        <w:rPr>
          <w:rFonts w:ascii="Georgia" w:hAnsi="Georgia"/>
          <w:sz w:val="22"/>
          <w:szCs w:val="22"/>
        </w:rPr>
      </w:pPr>
      <w:r>
        <w:rPr>
          <w:rFonts w:ascii="Georgia" w:hAnsi="Georgia"/>
          <w:sz w:val="22"/>
          <w:szCs w:val="22"/>
        </w:rPr>
        <w:t>A</w:t>
      </w:r>
      <w:r w:rsidRPr="009B506D">
        <w:rPr>
          <w:rFonts w:ascii="Georgia" w:hAnsi="Georgia"/>
          <w:sz w:val="22"/>
          <w:szCs w:val="22"/>
        </w:rPr>
        <w:t xml:space="preserve"> </w:t>
      </w:r>
      <w:r w:rsidRPr="00300E33">
        <w:rPr>
          <w:rFonts w:ascii="Georgia" w:hAnsi="Georgia" w:cs="Helvetica"/>
          <w:b/>
        </w:rPr>
        <w:t>„</w:t>
      </w:r>
      <w:r w:rsidRPr="00300E33">
        <w:rPr>
          <w:rFonts w:ascii="Georgia" w:hAnsi="Georgia"/>
          <w:b/>
        </w:rPr>
        <w:t>Épületautomatika rendszerek karbantartása és javítása (662/2016)”</w:t>
      </w:r>
      <w:r>
        <w:rPr>
          <w:rFonts w:ascii="Georgia" w:hAnsi="Georgia"/>
          <w:b/>
        </w:rPr>
        <w:t xml:space="preserve"> </w:t>
      </w:r>
      <w:r w:rsidRPr="009B506D">
        <w:rPr>
          <w:rFonts w:ascii="Georgia" w:hAnsi="Georgia"/>
          <w:sz w:val="22"/>
          <w:szCs w:val="22"/>
        </w:rPr>
        <w:t>tárgyú Szerződés teljesítésében a következő alvállalkozók vesznek részt:</w:t>
      </w:r>
    </w:p>
    <w:p w:rsidR="00C03A3D" w:rsidRPr="009B506D" w:rsidRDefault="00C03A3D" w:rsidP="00C03A3D">
      <w:pPr>
        <w:jc w:val="both"/>
        <w:rPr>
          <w:rFonts w:ascii="Georgia" w:hAnsi="Georgia"/>
          <w:sz w:val="22"/>
          <w:szCs w:val="22"/>
        </w:rPr>
      </w:pPr>
    </w:p>
    <w:p w:rsidR="00C03A3D" w:rsidRPr="009B506D" w:rsidRDefault="00C03A3D" w:rsidP="00C03A3D">
      <w:pPr>
        <w:jc w:val="both"/>
        <w:rPr>
          <w:rFonts w:ascii="Georgia" w:hAnsi="Georgia"/>
          <w:sz w:val="22"/>
          <w:szCs w:val="22"/>
        </w:rPr>
      </w:pPr>
      <w:r w:rsidRPr="009B506D">
        <w:rPr>
          <w:rFonts w:ascii="Georgia" w:hAnsi="Georgia"/>
          <w:sz w:val="22"/>
          <w:szCs w:val="22"/>
        </w:rPr>
        <w:t>1. alvállalkozó:</w:t>
      </w:r>
    </w:p>
    <w:p w:rsidR="00C03A3D" w:rsidRPr="009B506D" w:rsidRDefault="00C03A3D" w:rsidP="00C03A3D">
      <w:pPr>
        <w:pStyle w:val="Listaszerbekezds"/>
        <w:ind w:left="1080"/>
        <w:jc w:val="both"/>
        <w:rPr>
          <w:rFonts w:ascii="Georgia" w:hAnsi="Georgia"/>
          <w:sz w:val="22"/>
          <w:szCs w:val="22"/>
        </w:rPr>
      </w:pPr>
    </w:p>
    <w:p w:rsidR="00C03A3D" w:rsidRPr="009B506D" w:rsidRDefault="00C03A3D" w:rsidP="00C03A3D">
      <w:pPr>
        <w:ind w:left="708"/>
        <w:rPr>
          <w:rFonts w:ascii="Georgia" w:hAnsi="Georgia"/>
          <w:sz w:val="22"/>
          <w:szCs w:val="22"/>
        </w:rPr>
      </w:pPr>
      <w:r w:rsidRPr="009B506D">
        <w:rPr>
          <w:rFonts w:ascii="Georgia" w:hAnsi="Georgia"/>
          <w:sz w:val="22"/>
          <w:szCs w:val="22"/>
        </w:rPr>
        <w:t>Teljes név:</w:t>
      </w:r>
    </w:p>
    <w:p w:rsidR="00C03A3D" w:rsidRPr="009B506D" w:rsidRDefault="00C03A3D" w:rsidP="00C03A3D">
      <w:pPr>
        <w:ind w:left="708"/>
        <w:rPr>
          <w:rFonts w:ascii="Georgia" w:hAnsi="Georgia"/>
          <w:sz w:val="22"/>
          <w:szCs w:val="22"/>
        </w:rPr>
      </w:pPr>
      <w:r w:rsidRPr="009B506D">
        <w:rPr>
          <w:rFonts w:ascii="Georgia" w:hAnsi="Georgia"/>
          <w:sz w:val="22"/>
          <w:szCs w:val="22"/>
        </w:rPr>
        <w:t>Székhelye/címe:</w:t>
      </w:r>
    </w:p>
    <w:p w:rsidR="00C03A3D" w:rsidRPr="009B506D" w:rsidRDefault="00C03A3D" w:rsidP="00C03A3D">
      <w:pPr>
        <w:ind w:left="708"/>
        <w:rPr>
          <w:rFonts w:ascii="Georgia" w:hAnsi="Georgia"/>
          <w:sz w:val="22"/>
          <w:szCs w:val="22"/>
        </w:rPr>
      </w:pPr>
      <w:r w:rsidRPr="009B506D">
        <w:rPr>
          <w:rFonts w:ascii="Georgia" w:hAnsi="Georgia"/>
          <w:sz w:val="22"/>
          <w:szCs w:val="22"/>
        </w:rPr>
        <w:t>Adószám:</w:t>
      </w:r>
    </w:p>
    <w:p w:rsidR="00C03A3D" w:rsidRPr="009B506D" w:rsidRDefault="00C03A3D" w:rsidP="00C03A3D">
      <w:pPr>
        <w:ind w:left="708"/>
        <w:rPr>
          <w:rFonts w:ascii="Georgia" w:hAnsi="Georgia"/>
          <w:sz w:val="22"/>
          <w:szCs w:val="22"/>
        </w:rPr>
      </w:pPr>
      <w:r w:rsidRPr="009B506D">
        <w:rPr>
          <w:rFonts w:ascii="Georgia" w:hAnsi="Georgia"/>
          <w:sz w:val="22"/>
          <w:szCs w:val="22"/>
        </w:rPr>
        <w:t>Az alvállalkozó által teljesítendő szolgáltatás ismertetése:</w:t>
      </w:r>
    </w:p>
    <w:p w:rsidR="00C03A3D" w:rsidRPr="009B506D" w:rsidRDefault="00C03A3D" w:rsidP="00C03A3D">
      <w:pPr>
        <w:ind w:left="709"/>
        <w:jc w:val="both"/>
        <w:rPr>
          <w:rFonts w:ascii="Georgia" w:hAnsi="Georgia"/>
          <w:sz w:val="22"/>
          <w:szCs w:val="22"/>
        </w:rPr>
      </w:pPr>
      <w:r w:rsidRPr="009B506D">
        <w:rPr>
          <w:rFonts w:ascii="Georgia" w:hAnsi="Georgia"/>
          <w:sz w:val="22"/>
          <w:szCs w:val="22"/>
        </w:rPr>
        <w:t>A közbeszerzésnek az a százalékos aránya, amelynek teljesítésében az alvállalkozó közre fog működni:</w:t>
      </w:r>
    </w:p>
    <w:p w:rsidR="00C03A3D" w:rsidRPr="009B506D" w:rsidRDefault="00C03A3D" w:rsidP="00C03A3D">
      <w:pPr>
        <w:jc w:val="both"/>
        <w:rPr>
          <w:rFonts w:ascii="Georgia" w:hAnsi="Georgia"/>
          <w:sz w:val="22"/>
          <w:szCs w:val="22"/>
        </w:rPr>
      </w:pPr>
    </w:p>
    <w:p w:rsidR="00C03A3D" w:rsidRPr="009B506D" w:rsidRDefault="00C03A3D" w:rsidP="00C03A3D">
      <w:pPr>
        <w:jc w:val="both"/>
        <w:rPr>
          <w:rFonts w:ascii="Georgia" w:hAnsi="Georgia"/>
          <w:sz w:val="22"/>
          <w:szCs w:val="22"/>
        </w:rPr>
      </w:pPr>
      <w:r w:rsidRPr="009B506D">
        <w:rPr>
          <w:rFonts w:ascii="Georgia" w:hAnsi="Georgia"/>
          <w:sz w:val="22"/>
          <w:szCs w:val="22"/>
        </w:rPr>
        <w:t xml:space="preserve"> 2. alvállalkozó:</w:t>
      </w:r>
    </w:p>
    <w:p w:rsidR="00C03A3D" w:rsidRPr="009B506D" w:rsidRDefault="00C03A3D" w:rsidP="00C03A3D">
      <w:pPr>
        <w:jc w:val="both"/>
        <w:rPr>
          <w:rFonts w:ascii="Georgia" w:hAnsi="Georgia"/>
          <w:sz w:val="22"/>
          <w:szCs w:val="22"/>
        </w:rPr>
      </w:pPr>
    </w:p>
    <w:p w:rsidR="00C03A3D" w:rsidRPr="009B506D" w:rsidRDefault="00C03A3D" w:rsidP="00C03A3D">
      <w:pPr>
        <w:ind w:left="708"/>
        <w:rPr>
          <w:rFonts w:ascii="Georgia" w:hAnsi="Georgia"/>
          <w:sz w:val="22"/>
          <w:szCs w:val="22"/>
        </w:rPr>
      </w:pPr>
      <w:r w:rsidRPr="009B506D">
        <w:rPr>
          <w:rFonts w:ascii="Georgia" w:hAnsi="Georgia"/>
          <w:sz w:val="22"/>
          <w:szCs w:val="22"/>
        </w:rPr>
        <w:t>Teljes név:</w:t>
      </w:r>
    </w:p>
    <w:p w:rsidR="00C03A3D" w:rsidRPr="009B506D" w:rsidRDefault="00C03A3D" w:rsidP="00C03A3D">
      <w:pPr>
        <w:ind w:left="708"/>
        <w:rPr>
          <w:rFonts w:ascii="Georgia" w:hAnsi="Georgia"/>
          <w:sz w:val="22"/>
          <w:szCs w:val="22"/>
        </w:rPr>
      </w:pPr>
      <w:r w:rsidRPr="009B506D">
        <w:rPr>
          <w:rFonts w:ascii="Georgia" w:hAnsi="Georgia"/>
          <w:sz w:val="22"/>
          <w:szCs w:val="22"/>
        </w:rPr>
        <w:t>Székhelye/címe:</w:t>
      </w:r>
    </w:p>
    <w:p w:rsidR="00C03A3D" w:rsidRPr="009B506D" w:rsidRDefault="00C03A3D" w:rsidP="00C03A3D">
      <w:pPr>
        <w:ind w:left="708"/>
        <w:rPr>
          <w:rFonts w:ascii="Georgia" w:hAnsi="Georgia"/>
          <w:sz w:val="22"/>
          <w:szCs w:val="22"/>
        </w:rPr>
      </w:pPr>
      <w:r w:rsidRPr="009B506D">
        <w:rPr>
          <w:rFonts w:ascii="Georgia" w:hAnsi="Georgia"/>
          <w:sz w:val="22"/>
          <w:szCs w:val="22"/>
        </w:rPr>
        <w:t>Adószám:</w:t>
      </w:r>
    </w:p>
    <w:p w:rsidR="00C03A3D" w:rsidRPr="009B506D" w:rsidRDefault="00C03A3D" w:rsidP="00C03A3D">
      <w:pPr>
        <w:ind w:left="708"/>
        <w:rPr>
          <w:rFonts w:ascii="Georgia" w:hAnsi="Georgia"/>
          <w:sz w:val="22"/>
          <w:szCs w:val="22"/>
        </w:rPr>
      </w:pPr>
      <w:r w:rsidRPr="009B506D">
        <w:rPr>
          <w:rFonts w:ascii="Georgia" w:hAnsi="Georgia"/>
          <w:sz w:val="22"/>
          <w:szCs w:val="22"/>
        </w:rPr>
        <w:t>Az alvállalkozó által teljesítendő szolgáltatás ismertetése:</w:t>
      </w:r>
    </w:p>
    <w:p w:rsidR="00C03A3D" w:rsidRPr="009B506D" w:rsidRDefault="00C03A3D" w:rsidP="00C03A3D">
      <w:pPr>
        <w:ind w:left="708"/>
        <w:rPr>
          <w:rFonts w:ascii="Georgia" w:hAnsi="Georgia"/>
          <w:sz w:val="22"/>
          <w:szCs w:val="22"/>
        </w:rPr>
      </w:pPr>
      <w:r w:rsidRPr="009B506D">
        <w:rPr>
          <w:rFonts w:ascii="Georgia" w:hAnsi="Georgia"/>
          <w:sz w:val="22"/>
          <w:szCs w:val="22"/>
        </w:rPr>
        <w:t>A közbeszerzésnek az a százalékos aránya, amelynek teljesítésében az alvállalkozó közre fog működni:</w:t>
      </w:r>
    </w:p>
    <w:p w:rsidR="00C03A3D" w:rsidRPr="009B506D" w:rsidRDefault="00C03A3D" w:rsidP="00C03A3D">
      <w:pPr>
        <w:rPr>
          <w:rFonts w:ascii="Georgia" w:hAnsi="Georgia"/>
          <w:sz w:val="22"/>
          <w:szCs w:val="22"/>
        </w:rPr>
      </w:pPr>
    </w:p>
    <w:p w:rsidR="00C03A3D" w:rsidRPr="009B506D" w:rsidRDefault="00C03A3D" w:rsidP="00C03A3D">
      <w:pPr>
        <w:rPr>
          <w:rFonts w:ascii="Georgia" w:hAnsi="Georgia"/>
          <w:b/>
          <w:sz w:val="22"/>
          <w:szCs w:val="22"/>
        </w:rPr>
      </w:pPr>
      <w:r w:rsidRPr="009B506D">
        <w:rPr>
          <w:rFonts w:ascii="Georgia" w:hAnsi="Georgia"/>
          <w:bCs/>
          <w:sz w:val="22"/>
          <w:szCs w:val="22"/>
        </w:rPr>
        <w:t>A jelen nyilatkozatban feltüntetett alvállalkozók nem tartoznak a Kbt. 62. § (1) bekezdés g)</w:t>
      </w:r>
      <w:proofErr w:type="spellStart"/>
      <w:r w:rsidRPr="009B506D">
        <w:rPr>
          <w:rFonts w:ascii="Georgia" w:hAnsi="Georgia"/>
          <w:bCs/>
          <w:sz w:val="22"/>
          <w:szCs w:val="22"/>
        </w:rPr>
        <w:t>-k</w:t>
      </w:r>
      <w:proofErr w:type="spellEnd"/>
      <w:r w:rsidRPr="009B506D">
        <w:rPr>
          <w:rFonts w:ascii="Georgia" w:hAnsi="Georgia"/>
          <w:bCs/>
          <w:sz w:val="22"/>
          <w:szCs w:val="22"/>
        </w:rPr>
        <w:t>) illetve m) pontjai szerinti kizáró okok hatálya alá.</w:t>
      </w:r>
    </w:p>
    <w:p w:rsidR="00C03A3D" w:rsidRPr="009B506D" w:rsidRDefault="00C03A3D" w:rsidP="00C03A3D">
      <w:pPr>
        <w:pStyle w:val="Szvegtrzs"/>
        <w:spacing w:line="240" w:lineRule="auto"/>
        <w:rPr>
          <w:rFonts w:ascii="Georgia" w:hAnsi="Georgia"/>
          <w:b/>
          <w:sz w:val="22"/>
          <w:szCs w:val="22"/>
        </w:rPr>
      </w:pPr>
    </w:p>
    <w:p w:rsidR="00C03A3D" w:rsidRPr="009B506D" w:rsidRDefault="00C03A3D" w:rsidP="00C03A3D">
      <w:pPr>
        <w:pStyle w:val="Szvegtrzs"/>
        <w:spacing w:line="240" w:lineRule="auto"/>
        <w:rPr>
          <w:rFonts w:ascii="Georgia" w:hAnsi="Georgia"/>
          <w:b/>
          <w:sz w:val="22"/>
          <w:szCs w:val="22"/>
        </w:rPr>
      </w:pPr>
    </w:p>
    <w:p w:rsidR="00C03A3D" w:rsidRPr="009B506D" w:rsidRDefault="00C03A3D" w:rsidP="00C03A3D">
      <w:pPr>
        <w:pStyle w:val="Szvegtrzs"/>
        <w:spacing w:line="240" w:lineRule="auto"/>
        <w:rPr>
          <w:rFonts w:ascii="Georgia" w:hAnsi="Georgia"/>
          <w:b/>
          <w:sz w:val="22"/>
          <w:szCs w:val="22"/>
        </w:rPr>
      </w:pPr>
    </w:p>
    <w:p w:rsidR="00C03A3D" w:rsidRPr="009B506D" w:rsidRDefault="00C03A3D" w:rsidP="00C03A3D">
      <w:pPr>
        <w:rPr>
          <w:rFonts w:ascii="Georgia" w:hAnsi="Georgia"/>
          <w:bCs/>
          <w:sz w:val="22"/>
          <w:szCs w:val="22"/>
        </w:rPr>
      </w:pPr>
      <w:r w:rsidRPr="009B506D">
        <w:rPr>
          <w:rFonts w:ascii="Georgia" w:hAnsi="Georgia"/>
          <w:bCs/>
          <w:sz w:val="22"/>
          <w:szCs w:val="22"/>
        </w:rPr>
        <w:t>Kelt</w:t>
      </w:r>
      <w:proofErr w:type="gramStart"/>
      <w:r w:rsidRPr="009B506D">
        <w:rPr>
          <w:rFonts w:ascii="Georgia" w:hAnsi="Georgia"/>
          <w:bCs/>
          <w:sz w:val="22"/>
          <w:szCs w:val="22"/>
        </w:rPr>
        <w:t>: …</w:t>
      </w:r>
      <w:proofErr w:type="gramEnd"/>
      <w:r w:rsidRPr="009B506D">
        <w:rPr>
          <w:rFonts w:ascii="Georgia" w:hAnsi="Georgia"/>
          <w:bCs/>
          <w:sz w:val="22"/>
          <w:szCs w:val="22"/>
        </w:rPr>
        <w:t>…………………. 2016. ……………….</w:t>
      </w:r>
    </w:p>
    <w:p w:rsidR="00C03A3D" w:rsidRPr="009B506D" w:rsidRDefault="00C03A3D" w:rsidP="00C03A3D">
      <w:pPr>
        <w:tabs>
          <w:tab w:val="left" w:pos="567"/>
        </w:tabs>
        <w:ind w:left="5664"/>
        <w:jc w:val="center"/>
        <w:rPr>
          <w:rFonts w:ascii="Georgia" w:hAnsi="Georgia"/>
          <w:bCs/>
          <w:sz w:val="22"/>
          <w:szCs w:val="22"/>
        </w:rPr>
      </w:pPr>
      <w:r w:rsidRPr="009B506D">
        <w:rPr>
          <w:rFonts w:ascii="Georgia" w:hAnsi="Georgia"/>
          <w:bCs/>
          <w:sz w:val="22"/>
          <w:szCs w:val="22"/>
        </w:rPr>
        <w:t>……………………………</w:t>
      </w:r>
    </w:p>
    <w:p w:rsidR="00C03A3D" w:rsidRPr="009B506D" w:rsidRDefault="00C03A3D" w:rsidP="00C03A3D">
      <w:pPr>
        <w:tabs>
          <w:tab w:val="left" w:pos="567"/>
        </w:tabs>
        <w:rPr>
          <w:rFonts w:ascii="Georgia" w:hAnsi="Georgia"/>
          <w:bCs/>
          <w:sz w:val="22"/>
          <w:szCs w:val="22"/>
        </w:rPr>
      </w:pP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r>
      <w:r w:rsidRPr="009B506D">
        <w:rPr>
          <w:rFonts w:ascii="Georgia" w:hAnsi="Georgia"/>
          <w:bCs/>
          <w:sz w:val="22"/>
          <w:szCs w:val="22"/>
        </w:rPr>
        <w:tab/>
        <w:t xml:space="preserve">    Vállalkozó aláírása</w:t>
      </w:r>
    </w:p>
    <w:p w:rsidR="00C03A3D" w:rsidRDefault="00C03A3D">
      <w:pPr>
        <w:spacing w:after="200" w:line="276" w:lineRule="auto"/>
        <w:rPr>
          <w:rFonts w:ascii="Georgia" w:hAnsi="Georgia"/>
        </w:rPr>
      </w:pPr>
    </w:p>
    <w:p w:rsidR="00C03A3D" w:rsidRDefault="00C03A3D">
      <w:pPr>
        <w:spacing w:after="200" w:line="276" w:lineRule="auto"/>
        <w:rPr>
          <w:rFonts w:ascii="Georgia" w:hAnsi="Georgia"/>
        </w:rPr>
      </w:pPr>
    </w:p>
    <w:p w:rsidR="0093763F" w:rsidRPr="00300E33" w:rsidRDefault="0093763F">
      <w:pPr>
        <w:spacing w:after="200" w:line="276" w:lineRule="auto"/>
        <w:rPr>
          <w:rFonts w:ascii="Georgia" w:hAnsi="Georgia"/>
        </w:rPr>
      </w:pPr>
      <w:r w:rsidRPr="00300E33">
        <w:rPr>
          <w:rFonts w:ascii="Georgia" w:hAnsi="Georgia"/>
        </w:rPr>
        <w:br w:type="page"/>
      </w:r>
    </w:p>
    <w:p w:rsidR="0093763F" w:rsidRPr="00300E33" w:rsidRDefault="0093763F" w:rsidP="0093763F">
      <w:pPr>
        <w:pStyle w:val="Cmsor1"/>
        <w:rPr>
          <w:rFonts w:ascii="Georgia" w:hAnsi="Georgia"/>
          <w:bCs/>
          <w:color w:val="000000"/>
          <w:sz w:val="24"/>
          <w:szCs w:val="24"/>
        </w:rPr>
      </w:pPr>
      <w:bookmarkStart w:id="241" w:name="_Toc463600091"/>
      <w:bookmarkStart w:id="242" w:name="_Toc462986890"/>
      <w:r w:rsidRPr="00300E33">
        <w:rPr>
          <w:rFonts w:ascii="Georgia" w:hAnsi="Georgia"/>
          <w:bCs/>
          <w:color w:val="000000"/>
          <w:sz w:val="24"/>
          <w:szCs w:val="24"/>
        </w:rPr>
        <w:lastRenderedPageBreak/>
        <w:t>5.</w:t>
      </w:r>
      <w:r w:rsidR="003522CD">
        <w:rPr>
          <w:rFonts w:ascii="Georgia" w:hAnsi="Georgia"/>
          <w:bCs/>
          <w:color w:val="000000"/>
          <w:sz w:val="24"/>
          <w:szCs w:val="24"/>
        </w:rPr>
        <w:t xml:space="preserve"> A b</w:t>
      </w:r>
      <w:r w:rsidRPr="00300E33">
        <w:rPr>
          <w:rFonts w:ascii="Georgia" w:hAnsi="Georgia"/>
          <w:bCs/>
          <w:color w:val="000000"/>
          <w:sz w:val="24"/>
          <w:szCs w:val="24"/>
        </w:rPr>
        <w:t>eszerzés műszaki tartalma</w:t>
      </w:r>
      <w:bookmarkEnd w:id="241"/>
      <w:bookmarkEnd w:id="242"/>
      <w:r w:rsidRPr="00300E33">
        <w:rPr>
          <w:rFonts w:ascii="Georgia" w:hAnsi="Georgia"/>
          <w:bCs/>
          <w:color w:val="000000"/>
          <w:sz w:val="24"/>
          <w:szCs w:val="24"/>
        </w:rPr>
        <w:t xml:space="preserve"> </w:t>
      </w:r>
    </w:p>
    <w:p w:rsidR="0093763F" w:rsidRPr="00300E33" w:rsidRDefault="0093763F" w:rsidP="0093763F">
      <w:pPr>
        <w:tabs>
          <w:tab w:val="left" w:pos="720"/>
        </w:tabs>
        <w:ind w:left="252"/>
        <w:jc w:val="center"/>
        <w:rPr>
          <w:rFonts w:ascii="Georgia" w:hAnsi="Georgia"/>
        </w:rPr>
      </w:pPr>
    </w:p>
    <w:p w:rsidR="00C109B5" w:rsidRPr="00300E33" w:rsidRDefault="00C109B5" w:rsidP="00FC0B9C">
      <w:pPr>
        <w:rPr>
          <w:rFonts w:ascii="Georgia" w:hAnsi="Georgia"/>
        </w:rPr>
      </w:pPr>
    </w:p>
    <w:p w:rsidR="0093763F" w:rsidRPr="00300E33" w:rsidRDefault="0093763F" w:rsidP="0093763F">
      <w:pPr>
        <w:ind w:firstLine="708"/>
        <w:jc w:val="both"/>
        <w:rPr>
          <w:rFonts w:ascii="Georgia" w:hAnsi="Georgia" w:cs="Lucida Sans Unicode"/>
        </w:rPr>
      </w:pPr>
      <w:r w:rsidRPr="00300E33">
        <w:rPr>
          <w:rFonts w:ascii="Georgia" w:hAnsi="Georgia" w:cs="Lucida Sans Unicode"/>
        </w:rPr>
        <w:t xml:space="preserve">A </w:t>
      </w:r>
      <w:proofErr w:type="spellStart"/>
      <w:r w:rsidRPr="00300E33">
        <w:rPr>
          <w:rFonts w:ascii="Georgia" w:hAnsi="Georgia" w:cs="Lucida Sans Unicode"/>
          <w:u w:val="single"/>
        </w:rPr>
        <w:t>Sauter</w:t>
      </w:r>
      <w:proofErr w:type="spellEnd"/>
      <w:r w:rsidRPr="00300E33">
        <w:rPr>
          <w:rFonts w:ascii="Georgia" w:hAnsi="Georgia" w:cs="Lucida Sans Unicode"/>
          <w:u w:val="single"/>
        </w:rPr>
        <w:t xml:space="preserve"> automatika</w:t>
      </w:r>
      <w:r w:rsidRPr="00300E33">
        <w:rPr>
          <w:rFonts w:ascii="Georgia" w:hAnsi="Georgia" w:cs="Lucida Sans Unicode"/>
        </w:rPr>
        <w:t xml:space="preserve"> karbantartása:</w:t>
      </w:r>
    </w:p>
    <w:p w:rsidR="0093763F" w:rsidRPr="00300E33" w:rsidRDefault="0093763F" w:rsidP="0093763F">
      <w:pPr>
        <w:ind w:firstLine="708"/>
        <w:jc w:val="both"/>
        <w:rPr>
          <w:rFonts w:ascii="Georgia" w:hAnsi="Georgia" w:cs="Lucida Sans Unicode"/>
        </w:rPr>
      </w:pP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 xml:space="preserve">PC belső portalanítása, szoftverek ellenőrzése, programok mentése, kommunikációs </w:t>
      </w:r>
      <w:proofErr w:type="spellStart"/>
      <w:r w:rsidRPr="00300E33">
        <w:rPr>
          <w:rFonts w:ascii="Georgia" w:hAnsi="Georgia" w:cs="Lucida Sans Unicode"/>
        </w:rPr>
        <w:t>interface-ek</w:t>
      </w:r>
      <w:proofErr w:type="spellEnd"/>
      <w:r w:rsidRPr="00300E33">
        <w:rPr>
          <w:rFonts w:ascii="Georgia" w:hAnsi="Georgia" w:cs="Lucida Sans Unicode"/>
        </w:rPr>
        <w:t xml:space="preserve"> ellenőrzése, tesztelése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Archív adatok mentése</w:t>
      </w:r>
    </w:p>
    <w:p w:rsidR="0093763F" w:rsidRPr="00300E33" w:rsidRDefault="0093763F" w:rsidP="0093763F">
      <w:pPr>
        <w:numPr>
          <w:ilvl w:val="0"/>
          <w:numId w:val="25"/>
        </w:numPr>
        <w:jc w:val="both"/>
        <w:rPr>
          <w:rFonts w:ascii="Georgia" w:hAnsi="Georgia" w:cs="Lucida Sans Unicode"/>
        </w:rPr>
      </w:pPr>
      <w:proofErr w:type="spellStart"/>
      <w:r w:rsidRPr="00300E33">
        <w:rPr>
          <w:rFonts w:ascii="Georgia" w:hAnsi="Georgia" w:cs="Lucida Sans Unicode"/>
        </w:rPr>
        <w:t>Alállomások</w:t>
      </w:r>
      <w:proofErr w:type="spellEnd"/>
      <w:r w:rsidRPr="00300E33">
        <w:rPr>
          <w:rFonts w:ascii="Georgia" w:hAnsi="Georgia" w:cs="Lucida Sans Unicode"/>
        </w:rPr>
        <w:t xml:space="preserve"> kommunikációjának tesztelése, ellenőrzése</w:t>
      </w:r>
    </w:p>
    <w:p w:rsidR="0093763F" w:rsidRPr="00300E33" w:rsidRDefault="0093763F" w:rsidP="0093763F">
      <w:pPr>
        <w:numPr>
          <w:ilvl w:val="0"/>
          <w:numId w:val="25"/>
        </w:numPr>
        <w:jc w:val="both"/>
        <w:rPr>
          <w:rFonts w:ascii="Georgia" w:hAnsi="Georgia" w:cs="Lucida Sans Unicode"/>
        </w:rPr>
      </w:pPr>
      <w:proofErr w:type="spellStart"/>
      <w:r w:rsidRPr="00300E33">
        <w:rPr>
          <w:rFonts w:ascii="Georgia" w:hAnsi="Georgia" w:cs="Lucida Sans Unicode"/>
        </w:rPr>
        <w:t>Alállomások</w:t>
      </w:r>
      <w:proofErr w:type="spellEnd"/>
      <w:r w:rsidRPr="00300E33">
        <w:rPr>
          <w:rFonts w:ascii="Georgia" w:hAnsi="Georgia" w:cs="Lucida Sans Unicode"/>
        </w:rPr>
        <w:t xml:space="preserve"> villamos csatlakozásainak mechanikai ellenőrzése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DDC-PLC egységek felhasználói program ellenőrzése, funkciótesztek végrehajtása, tesztelése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Terepi készülékek mechanikai és elektromos ellenőrzése, aktív és passzív analóg és 2 pont érzékelők tesztelése, beállítása</w:t>
      </w:r>
    </w:p>
    <w:p w:rsidR="0093763F" w:rsidRPr="00300E33" w:rsidRDefault="0093763F" w:rsidP="0093763F">
      <w:pPr>
        <w:numPr>
          <w:ilvl w:val="0"/>
          <w:numId w:val="26"/>
        </w:numPr>
        <w:tabs>
          <w:tab w:val="left" w:pos="993"/>
        </w:tabs>
        <w:jc w:val="both"/>
        <w:rPr>
          <w:rFonts w:ascii="Georgia" w:hAnsi="Georgia" w:cs="Lucida Sans Unicode"/>
        </w:rPr>
      </w:pPr>
      <w:r w:rsidRPr="00300E33">
        <w:rPr>
          <w:rFonts w:ascii="Georgia" w:hAnsi="Georgia" w:cs="Lucida Sans Unicode"/>
        </w:rPr>
        <w:t xml:space="preserve">A felhasználói programok módosítása, kiegészítése az üzemeltetői tapasztalatok és kérések alapján  </w:t>
      </w:r>
    </w:p>
    <w:p w:rsidR="0093763F" w:rsidRPr="00300E33" w:rsidRDefault="0093763F" w:rsidP="0093763F">
      <w:pPr>
        <w:numPr>
          <w:ilvl w:val="0"/>
          <w:numId w:val="26"/>
        </w:numPr>
        <w:jc w:val="both"/>
        <w:rPr>
          <w:rFonts w:ascii="Georgia" w:hAnsi="Georgia" w:cs="Lucida Sans Unicode"/>
        </w:rPr>
      </w:pPr>
      <w:r w:rsidRPr="00300E33">
        <w:rPr>
          <w:rFonts w:ascii="Georgia" w:hAnsi="Georgia" w:cs="Lucida Sans Unicode"/>
        </w:rPr>
        <w:t>Frekvenciaváltók mozgó alkatrészeinek vizsgálata, portalanítása, beállított paraméterek ellenőrzése, tesztelése.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Berendezések üzemi beállításainak, ellenőrzése, korrigálása épületfelügyeleti rendszerről</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Villamos felügyeleti berendezések kapcsolásainak ellenőrzése, tesztelése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Hibajavítás</w:t>
      </w:r>
    </w:p>
    <w:p w:rsidR="0093763F" w:rsidRPr="00300E33" w:rsidRDefault="0093763F" w:rsidP="0093763F">
      <w:pPr>
        <w:ind w:left="708"/>
        <w:jc w:val="both"/>
        <w:rPr>
          <w:rFonts w:ascii="Georgia" w:hAnsi="Georgia" w:cs="Lucida Sans Unicode"/>
        </w:rPr>
      </w:pPr>
    </w:p>
    <w:p w:rsidR="003522CD" w:rsidRDefault="003522CD" w:rsidP="0093763F">
      <w:pPr>
        <w:ind w:left="708"/>
        <w:jc w:val="both"/>
        <w:rPr>
          <w:rFonts w:ascii="Georgia" w:hAnsi="Georgia" w:cs="Lucida Sans Unicode"/>
        </w:rPr>
      </w:pPr>
    </w:p>
    <w:p w:rsidR="0093763F" w:rsidRPr="00300E33" w:rsidRDefault="0093763F" w:rsidP="0093763F">
      <w:pPr>
        <w:ind w:left="708"/>
        <w:jc w:val="both"/>
        <w:rPr>
          <w:rFonts w:ascii="Georgia" w:hAnsi="Georgia" w:cs="Lucida Sans Unicode"/>
        </w:rPr>
      </w:pPr>
      <w:proofErr w:type="spellStart"/>
      <w:r w:rsidRPr="00300E33">
        <w:rPr>
          <w:rFonts w:ascii="Georgia" w:hAnsi="Georgia" w:cs="Lucida Sans Unicode"/>
        </w:rPr>
        <w:t>Sauter</w:t>
      </w:r>
      <w:proofErr w:type="spellEnd"/>
      <w:r w:rsidRPr="00300E33">
        <w:rPr>
          <w:rFonts w:ascii="Georgia" w:hAnsi="Georgia" w:cs="Lucida Sans Unicode"/>
        </w:rPr>
        <w:t xml:space="preserve"> </w:t>
      </w:r>
      <w:proofErr w:type="spellStart"/>
      <w:r w:rsidRPr="00300E33">
        <w:rPr>
          <w:rFonts w:ascii="Georgia" w:hAnsi="Georgia" w:cs="Lucida Sans Unicode"/>
        </w:rPr>
        <w:t>automatikához</w:t>
      </w:r>
      <w:proofErr w:type="spellEnd"/>
      <w:r w:rsidRPr="00300E33">
        <w:rPr>
          <w:rFonts w:ascii="Georgia" w:hAnsi="Georgia" w:cs="Lucida Sans Unicode"/>
        </w:rPr>
        <w:t xml:space="preserve"> csatlakozó </w:t>
      </w:r>
      <w:r w:rsidRPr="00300E33">
        <w:rPr>
          <w:rFonts w:ascii="Georgia" w:hAnsi="Georgia" w:cs="Lucida Sans Unicode"/>
          <w:u w:val="single"/>
        </w:rPr>
        <w:t>erősáramú és gyengeáramú kapcsolószekrények</w:t>
      </w:r>
      <w:r w:rsidRPr="00300E33">
        <w:rPr>
          <w:rFonts w:ascii="Georgia" w:hAnsi="Georgia" w:cs="Lucida Sans Unicode"/>
        </w:rPr>
        <w:t xml:space="preserve"> karbantartása:</w:t>
      </w:r>
    </w:p>
    <w:p w:rsidR="0093763F" w:rsidRPr="00300E33" w:rsidRDefault="0093763F" w:rsidP="0093763F">
      <w:pPr>
        <w:ind w:left="708"/>
        <w:jc w:val="both"/>
        <w:rPr>
          <w:rFonts w:ascii="Georgia" w:hAnsi="Georgia" w:cs="Lucida Sans Unicode"/>
        </w:rPr>
      </w:pP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 xml:space="preserve">Portalanítás, sorkapcsok, relé csatlakozók, </w:t>
      </w:r>
      <w:proofErr w:type="spellStart"/>
      <w:r w:rsidRPr="00300E33">
        <w:rPr>
          <w:rFonts w:ascii="Georgia" w:hAnsi="Georgia" w:cs="Lucida Sans Unicode"/>
        </w:rPr>
        <w:t>mágneskapcsolók</w:t>
      </w:r>
      <w:proofErr w:type="spellEnd"/>
      <w:r w:rsidRPr="00300E33">
        <w:rPr>
          <w:rFonts w:ascii="Georgia" w:hAnsi="Georgia" w:cs="Lucida Sans Unicode"/>
        </w:rPr>
        <w:t xml:space="preserve"> csavarjainak időszakos </w:t>
      </w:r>
      <w:proofErr w:type="spellStart"/>
      <w:r w:rsidRPr="00300E33">
        <w:rPr>
          <w:rFonts w:ascii="Georgia" w:hAnsi="Georgia" w:cs="Lucida Sans Unicode"/>
        </w:rPr>
        <w:t>utánhúzása</w:t>
      </w:r>
      <w:proofErr w:type="spellEnd"/>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Visszajelző lámpák szükség szerinti cseréje</w:t>
      </w:r>
    </w:p>
    <w:p w:rsidR="0093763F" w:rsidRPr="00300E33" w:rsidRDefault="0093763F" w:rsidP="0093763F">
      <w:pPr>
        <w:numPr>
          <w:ilvl w:val="0"/>
          <w:numId w:val="25"/>
        </w:numPr>
        <w:jc w:val="both"/>
        <w:rPr>
          <w:rFonts w:ascii="Georgia" w:hAnsi="Georgia" w:cs="Lucida Sans Unicode"/>
        </w:rPr>
      </w:pPr>
      <w:proofErr w:type="spellStart"/>
      <w:r w:rsidRPr="00300E33">
        <w:rPr>
          <w:rFonts w:ascii="Georgia" w:hAnsi="Georgia" w:cs="Lucida Sans Unicode"/>
        </w:rPr>
        <w:t>Hőkioldók</w:t>
      </w:r>
      <w:proofErr w:type="spellEnd"/>
      <w:r w:rsidRPr="00300E33">
        <w:rPr>
          <w:rFonts w:ascii="Georgia" w:hAnsi="Georgia" w:cs="Lucida Sans Unicode"/>
        </w:rPr>
        <w:t>, motorvédő kapcsolók, PTO és PTC figyelők tesztelése ellenőrzése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Motorok áramfelvételének ellenőrzése</w:t>
      </w:r>
    </w:p>
    <w:p w:rsidR="0093763F" w:rsidRPr="00300E33" w:rsidRDefault="0093763F" w:rsidP="0093763F">
      <w:pPr>
        <w:numPr>
          <w:ilvl w:val="0"/>
          <w:numId w:val="25"/>
        </w:numPr>
        <w:jc w:val="both"/>
        <w:rPr>
          <w:rFonts w:ascii="Georgia" w:hAnsi="Georgia" w:cs="Lucida Sans Unicode"/>
        </w:rPr>
      </w:pPr>
      <w:r w:rsidRPr="00300E33">
        <w:rPr>
          <w:rFonts w:ascii="Georgia" w:hAnsi="Georgia" w:cs="Lucida Sans Unicode"/>
        </w:rPr>
        <w:t>Reteszfeltételek, átkapcsolások ellenőrzése</w:t>
      </w:r>
    </w:p>
    <w:p w:rsidR="0093763F" w:rsidRPr="00300E33" w:rsidRDefault="0093763F" w:rsidP="0093763F">
      <w:pPr>
        <w:numPr>
          <w:ilvl w:val="0"/>
          <w:numId w:val="25"/>
        </w:numPr>
        <w:jc w:val="both"/>
        <w:rPr>
          <w:rFonts w:ascii="Georgia" w:hAnsi="Georgia" w:cs="Lucida Sans Unicode"/>
        </w:rPr>
      </w:pPr>
      <w:proofErr w:type="spellStart"/>
      <w:r w:rsidRPr="00300E33">
        <w:rPr>
          <w:rFonts w:ascii="Georgia" w:hAnsi="Georgia" w:cs="Lucida Sans Unicode"/>
        </w:rPr>
        <w:t>SZMÁ-ok</w:t>
      </w:r>
      <w:proofErr w:type="spellEnd"/>
      <w:r w:rsidRPr="00300E33">
        <w:rPr>
          <w:rFonts w:ascii="Georgia" w:hAnsi="Georgia" w:cs="Lucida Sans Unicode"/>
        </w:rPr>
        <w:t xml:space="preserve"> ellenőrzése (épületautomatikai rendszer kiszolgálására telepített egységek)</w:t>
      </w:r>
    </w:p>
    <w:p w:rsidR="0093763F" w:rsidRPr="00300E33" w:rsidRDefault="0093763F" w:rsidP="0093763F">
      <w:pPr>
        <w:pStyle w:val="Listaszerbekezds"/>
        <w:numPr>
          <w:ilvl w:val="0"/>
          <w:numId w:val="25"/>
        </w:numPr>
        <w:contextualSpacing/>
        <w:jc w:val="both"/>
        <w:rPr>
          <w:rFonts w:ascii="Georgia" w:hAnsi="Georgia" w:cs="Lucida Sans Unicode"/>
        </w:rPr>
      </w:pPr>
      <w:r w:rsidRPr="00300E33">
        <w:rPr>
          <w:rFonts w:ascii="Georgia" w:hAnsi="Georgia" w:cs="Lucida Sans Unicode"/>
        </w:rPr>
        <w:t>Hibajavítás</w:t>
      </w:r>
    </w:p>
    <w:p w:rsidR="0093763F" w:rsidRDefault="0093763F"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rsidP="00FC0B9C">
      <w:pPr>
        <w:rPr>
          <w:rFonts w:ascii="Georgia" w:hAnsi="Georgia"/>
        </w:rPr>
      </w:pPr>
    </w:p>
    <w:p w:rsidR="00300E33" w:rsidRDefault="00300E33">
      <w:pPr>
        <w:spacing w:after="200" w:line="276" w:lineRule="auto"/>
        <w:rPr>
          <w:rFonts w:ascii="Georgia" w:hAnsi="Georgia"/>
        </w:rPr>
      </w:pPr>
      <w:r>
        <w:rPr>
          <w:rFonts w:ascii="Georgia" w:hAnsi="Georgia"/>
        </w:rPr>
        <w:br w:type="page"/>
      </w:r>
    </w:p>
    <w:p w:rsidR="003F2C47" w:rsidRDefault="003522CD">
      <w:pPr>
        <w:pStyle w:val="Cmsor1"/>
        <w:rPr>
          <w:rFonts w:ascii="Georgia" w:hAnsi="Georgia"/>
        </w:rPr>
      </w:pPr>
      <w:bookmarkStart w:id="243" w:name="_Toc463600092"/>
      <w:r>
        <w:rPr>
          <w:rFonts w:ascii="Georgia" w:hAnsi="Georgia"/>
          <w:bCs/>
          <w:color w:val="000000"/>
          <w:sz w:val="24"/>
          <w:szCs w:val="24"/>
        </w:rPr>
        <w:lastRenderedPageBreak/>
        <w:t xml:space="preserve">6. </w:t>
      </w:r>
      <w:r w:rsidR="00C567F4" w:rsidRPr="00C567F4">
        <w:rPr>
          <w:rFonts w:ascii="Georgia" w:hAnsi="Georgia"/>
          <w:bCs/>
          <w:color w:val="000000"/>
          <w:sz w:val="24"/>
          <w:szCs w:val="24"/>
        </w:rPr>
        <w:t>Ártáblázat</w:t>
      </w:r>
      <w:bookmarkEnd w:id="243"/>
      <w:r w:rsidRPr="00300E33">
        <w:rPr>
          <w:rFonts w:ascii="Georgia" w:hAnsi="Georgia"/>
        </w:rPr>
        <w:t xml:space="preserve"> </w:t>
      </w:r>
    </w:p>
    <w:p w:rsidR="003F2C47" w:rsidRDefault="00C567F4">
      <w:pPr>
        <w:pStyle w:val="Nincstrkz"/>
        <w:jc w:val="center"/>
      </w:pPr>
      <w:r w:rsidRPr="00C567F4">
        <w:t>(Excel formátumban kerül csatolásra)</w:t>
      </w:r>
    </w:p>
    <w:p w:rsidR="00300E33" w:rsidRPr="00300E33" w:rsidRDefault="00300E33" w:rsidP="00FC0B9C">
      <w:pPr>
        <w:rPr>
          <w:rFonts w:ascii="Georgia" w:hAnsi="Georgia"/>
        </w:rPr>
      </w:pPr>
    </w:p>
    <w:sectPr w:rsidR="00300E33" w:rsidRPr="00300E33" w:rsidSect="00C109B5">
      <w:footerReference w:type="default" r:id="rId1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7A9513" w15:done="0"/>
  <w15:commentEx w15:paraId="3A5D623C" w15:done="0"/>
  <w15:commentEx w15:paraId="2B8E6353" w15:done="0"/>
  <w15:commentEx w15:paraId="63A51BBC" w15:done="0"/>
  <w15:commentEx w15:paraId="4D7EC877" w15:done="0"/>
  <w15:commentEx w15:paraId="226CBD50" w15:done="0"/>
  <w15:commentEx w15:paraId="72B20BC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119" w:rsidRDefault="007B2119" w:rsidP="004352CF">
      <w:r>
        <w:separator/>
      </w:r>
    </w:p>
  </w:endnote>
  <w:endnote w:type="continuationSeparator" w:id="0">
    <w:p w:rsidR="007B2119" w:rsidRDefault="007B2119" w:rsidP="004352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15285"/>
      <w:docPartObj>
        <w:docPartGallery w:val="Page Numbers (Bottom of Page)"/>
        <w:docPartUnique/>
      </w:docPartObj>
    </w:sdtPr>
    <w:sdtContent>
      <w:p w:rsidR="007544FD" w:rsidRDefault="007544FD">
        <w:pPr>
          <w:pStyle w:val="llb"/>
          <w:jc w:val="center"/>
        </w:pPr>
        <w:fldSimple w:instr=" PAGE   \* MERGEFORMAT ">
          <w:r>
            <w:rPr>
              <w:noProof/>
            </w:rPr>
            <w:t>3</w:t>
          </w:r>
        </w:fldSimple>
      </w:p>
    </w:sdtContent>
  </w:sdt>
  <w:p w:rsidR="007544FD" w:rsidRDefault="007544FD">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119" w:rsidRDefault="007B2119" w:rsidP="004352CF">
      <w:r>
        <w:separator/>
      </w:r>
    </w:p>
  </w:footnote>
  <w:footnote w:type="continuationSeparator" w:id="0">
    <w:p w:rsidR="007B2119" w:rsidRDefault="007B2119" w:rsidP="004352CF">
      <w:r>
        <w:continuationSeparator/>
      </w:r>
    </w:p>
  </w:footnote>
  <w:footnote w:id="1">
    <w:p w:rsidR="007B2119" w:rsidRDefault="007B2119" w:rsidP="004352CF">
      <w:pPr>
        <w:pStyle w:val="Lbjegyzetszveg"/>
      </w:pPr>
      <w:r>
        <w:rPr>
          <w:rStyle w:val="Lbjegyzet-hivatkozs"/>
        </w:rPr>
        <w:footnoteRef/>
      </w:r>
      <w:r>
        <w:t xml:space="preserve"> </w:t>
      </w:r>
      <w:hyperlink r:id="rId1" w:history="1">
        <w:r>
          <w:rPr>
            <w:rStyle w:val="Hiperhivatkozs"/>
          </w:rPr>
          <w:t>http://www.ommf.gov.hu/index.php?akt_menu=229</w:t>
        </w:r>
      </w:hyperlink>
      <w:r>
        <w:t xml:space="preserve"> linken megtalálhatóak a megyei hatóságok elérhetőségei</w:t>
      </w:r>
    </w:p>
  </w:footnote>
  <w:footnote w:id="2">
    <w:p w:rsidR="007B2119" w:rsidRDefault="007B2119">
      <w:pPr>
        <w:pStyle w:val="Lbjegyzetszveg"/>
      </w:pPr>
      <w:r>
        <w:rPr>
          <w:rStyle w:val="Lbjegyzet-hivatkozs"/>
        </w:rPr>
        <w:footnoteRef/>
      </w:r>
      <w:r>
        <w:t xml:space="preserve"> Az ártáblázat „Összesítés” elnevezésű munkafüzet C12 „Mindösszesen” sorában feltüntetett nettó értéket kell beírni.</w:t>
      </w:r>
    </w:p>
  </w:footnote>
  <w:footnote w:id="3">
    <w:p w:rsidR="007B2119" w:rsidRPr="00294273" w:rsidRDefault="007B2119" w:rsidP="004352CF">
      <w:pPr>
        <w:pStyle w:val="Lbjegyzetszveg"/>
        <w:jc w:val="both"/>
        <w:rPr>
          <w:rFonts w:ascii="Georgia" w:hAnsi="Georgia"/>
        </w:rPr>
      </w:pPr>
      <w:r w:rsidRPr="00294273">
        <w:rPr>
          <w:rStyle w:val="Lbjegyzet-hivatkozs"/>
          <w:rFonts w:ascii="Georgia" w:hAnsi="Georgia"/>
        </w:rPr>
        <w:footnoteRef/>
      </w:r>
      <w:r w:rsidRPr="00294273">
        <w:rPr>
          <w:rFonts w:ascii="Georgia" w:hAnsi="Georgia"/>
        </w:rPr>
        <w:t xml:space="preserve"> Alvállalkozó esetében is a</w:t>
      </w:r>
      <w:r>
        <w:rPr>
          <w:rFonts w:ascii="Georgia" w:hAnsi="Georgia"/>
        </w:rPr>
        <w:t xml:space="preserve">z ajánlattevő </w:t>
      </w:r>
      <w:r w:rsidRPr="00294273">
        <w:rPr>
          <w:rFonts w:ascii="Georgia" w:hAnsi="Georgia"/>
        </w:rPr>
        <w:t>vonatkozásában kell megadni.</w:t>
      </w:r>
    </w:p>
  </w:footnote>
  <w:footnote w:id="4">
    <w:p w:rsidR="007B2119" w:rsidRPr="00774FA3" w:rsidRDefault="007B2119" w:rsidP="004352CF">
      <w:pPr>
        <w:autoSpaceDE w:val="0"/>
        <w:autoSpaceDN w:val="0"/>
        <w:adjustRightInd w:val="0"/>
        <w:jc w:val="both"/>
        <w:rPr>
          <w:rFonts w:ascii="Georgia" w:hAnsi="Georgia"/>
          <w:sz w:val="20"/>
          <w:szCs w:val="20"/>
        </w:rPr>
      </w:pPr>
      <w:r w:rsidRPr="00774FA3">
        <w:rPr>
          <w:rStyle w:val="Lbjegyzet-hivatkozs"/>
          <w:rFonts w:ascii="Georgia" w:hAnsi="Georgia"/>
          <w:sz w:val="20"/>
          <w:szCs w:val="20"/>
        </w:rPr>
        <w:footnoteRef/>
      </w:r>
      <w:r w:rsidRPr="00774FA3">
        <w:rPr>
          <w:rFonts w:ascii="Georgia" w:hAnsi="Georgia"/>
          <w:sz w:val="20"/>
          <w:szCs w:val="20"/>
        </w:rPr>
        <w:t xml:space="preserve"> </w:t>
      </w:r>
      <w:r w:rsidRPr="00774FA3">
        <w:rPr>
          <w:rFonts w:ascii="Georgia" w:hAnsi="Georgia"/>
          <w:bCs/>
          <w:sz w:val="20"/>
          <w:szCs w:val="20"/>
        </w:rPr>
        <w:t xml:space="preserve">A kis- és középvállalkozásokról, fejlődésük </w:t>
      </w:r>
      <w:proofErr w:type="gramStart"/>
      <w:r w:rsidRPr="00774FA3">
        <w:rPr>
          <w:rFonts w:ascii="Georgia" w:hAnsi="Georgia"/>
          <w:bCs/>
          <w:sz w:val="20"/>
          <w:szCs w:val="20"/>
        </w:rPr>
        <w:t>támogatásáról  szóló</w:t>
      </w:r>
      <w:proofErr w:type="gramEnd"/>
      <w:r w:rsidRPr="00774FA3">
        <w:rPr>
          <w:rFonts w:ascii="Georgia" w:hAnsi="Georgia"/>
          <w:bCs/>
          <w:sz w:val="20"/>
          <w:szCs w:val="20"/>
        </w:rPr>
        <w:t xml:space="preserve"> 2004. évi XXXIV. törvény: 3. § </w:t>
      </w:r>
      <w:r w:rsidRPr="00774FA3">
        <w:rPr>
          <w:rFonts w:ascii="Georgia" w:hAnsi="Georgia"/>
          <w:sz w:val="20"/>
          <w:szCs w:val="20"/>
        </w:rPr>
        <w:t>(1) KKV-nak minősül az a vállalkozás, amelynek</w:t>
      </w:r>
    </w:p>
    <w:p w:rsidR="007B2119" w:rsidRPr="00774FA3" w:rsidRDefault="007B2119" w:rsidP="004352CF">
      <w:pPr>
        <w:autoSpaceDE w:val="0"/>
        <w:autoSpaceDN w:val="0"/>
        <w:adjustRightInd w:val="0"/>
        <w:ind w:firstLine="204"/>
        <w:jc w:val="both"/>
        <w:rPr>
          <w:rFonts w:ascii="Georgia" w:hAnsi="Georgia"/>
          <w:sz w:val="20"/>
          <w:szCs w:val="20"/>
        </w:rPr>
      </w:pPr>
      <w:proofErr w:type="gramStart"/>
      <w:r w:rsidRPr="00774FA3">
        <w:rPr>
          <w:rFonts w:ascii="Georgia" w:hAnsi="Georgia"/>
          <w:i/>
          <w:iCs/>
          <w:sz w:val="20"/>
          <w:szCs w:val="20"/>
        </w:rPr>
        <w:t>a</w:t>
      </w:r>
      <w:proofErr w:type="gramEnd"/>
      <w:r w:rsidRPr="00774FA3">
        <w:rPr>
          <w:rFonts w:ascii="Georgia" w:hAnsi="Georgia"/>
          <w:i/>
          <w:iCs/>
          <w:sz w:val="20"/>
          <w:szCs w:val="20"/>
        </w:rPr>
        <w:t xml:space="preserve">) </w:t>
      </w:r>
      <w:r w:rsidRPr="00774FA3">
        <w:rPr>
          <w:rFonts w:ascii="Georgia" w:hAnsi="Georgia"/>
          <w:sz w:val="20"/>
          <w:szCs w:val="20"/>
        </w:rPr>
        <w:t xml:space="preserve">összes </w:t>
      </w:r>
      <w:proofErr w:type="spellStart"/>
      <w:r w:rsidRPr="00774FA3">
        <w:rPr>
          <w:rFonts w:ascii="Georgia" w:hAnsi="Georgia"/>
          <w:sz w:val="20"/>
          <w:szCs w:val="20"/>
        </w:rPr>
        <w:t>foglalkoztatotti</w:t>
      </w:r>
      <w:proofErr w:type="spellEnd"/>
      <w:r w:rsidRPr="00774FA3">
        <w:rPr>
          <w:rFonts w:ascii="Georgia" w:hAnsi="Georgia"/>
          <w:sz w:val="20"/>
          <w:szCs w:val="20"/>
        </w:rPr>
        <w:t xml:space="preserve"> létszáma 250 főnél kevesebb, és </w:t>
      </w:r>
      <w:r w:rsidRPr="00774FA3">
        <w:rPr>
          <w:rFonts w:ascii="Georgia" w:hAnsi="Georgia"/>
          <w:i/>
          <w:iCs/>
          <w:sz w:val="20"/>
          <w:szCs w:val="20"/>
        </w:rPr>
        <w:t xml:space="preserve">b) </w:t>
      </w:r>
      <w:r w:rsidRPr="00774FA3">
        <w:rPr>
          <w:rFonts w:ascii="Georgia" w:hAnsi="Georgia"/>
          <w:sz w:val="20"/>
          <w:szCs w:val="20"/>
        </w:rPr>
        <w:t>éves nettó árbevétele legfeljebb 50 millió eurónak megfelelő forintösszeg, vagy mérlegfőösszege legfeljebb 43 millió eurónak megfelelő forintösszeg.</w:t>
      </w:r>
    </w:p>
    <w:p w:rsidR="007B2119" w:rsidRPr="00774FA3" w:rsidRDefault="007B2119" w:rsidP="004352CF">
      <w:pPr>
        <w:autoSpaceDE w:val="0"/>
        <w:autoSpaceDN w:val="0"/>
        <w:adjustRightInd w:val="0"/>
        <w:ind w:firstLine="204"/>
        <w:jc w:val="both"/>
        <w:rPr>
          <w:rFonts w:ascii="Georgia" w:hAnsi="Georgia"/>
          <w:sz w:val="20"/>
          <w:szCs w:val="20"/>
        </w:rPr>
      </w:pPr>
      <w:r w:rsidRPr="00774FA3">
        <w:rPr>
          <w:rFonts w:ascii="Georgia" w:hAnsi="Georgia"/>
          <w:sz w:val="20"/>
          <w:szCs w:val="20"/>
        </w:rPr>
        <w:t xml:space="preserve">(2) A KKV kategórián belül kisvállalkozásnak minősül az a vállalkozás, amelynek </w:t>
      </w:r>
      <w:r w:rsidRPr="00774FA3">
        <w:rPr>
          <w:rFonts w:ascii="Georgia" w:hAnsi="Georgia"/>
          <w:i/>
          <w:iCs/>
          <w:sz w:val="20"/>
          <w:szCs w:val="20"/>
        </w:rPr>
        <w:t xml:space="preserve">a) </w:t>
      </w:r>
      <w:r w:rsidRPr="00774FA3">
        <w:rPr>
          <w:rFonts w:ascii="Georgia" w:hAnsi="Georgia"/>
          <w:sz w:val="20"/>
          <w:szCs w:val="20"/>
        </w:rPr>
        <w:t xml:space="preserve">összes </w:t>
      </w:r>
      <w:proofErr w:type="spellStart"/>
      <w:r w:rsidRPr="00774FA3">
        <w:rPr>
          <w:rFonts w:ascii="Georgia" w:hAnsi="Georgia"/>
          <w:sz w:val="20"/>
          <w:szCs w:val="20"/>
        </w:rPr>
        <w:t>foglalkoztatotti</w:t>
      </w:r>
      <w:proofErr w:type="spellEnd"/>
      <w:r w:rsidRPr="00774FA3">
        <w:rPr>
          <w:rFonts w:ascii="Georgia" w:hAnsi="Georgia"/>
          <w:sz w:val="20"/>
          <w:szCs w:val="20"/>
        </w:rPr>
        <w:t xml:space="preserve"> létszáma 50 főnél kevesebb, és </w:t>
      </w:r>
      <w:r w:rsidRPr="00774FA3">
        <w:rPr>
          <w:rFonts w:ascii="Georgia" w:hAnsi="Georgia"/>
          <w:i/>
          <w:iCs/>
          <w:sz w:val="20"/>
          <w:szCs w:val="20"/>
        </w:rPr>
        <w:t xml:space="preserve">b) </w:t>
      </w:r>
      <w:r w:rsidRPr="00774FA3">
        <w:rPr>
          <w:rFonts w:ascii="Georgia" w:hAnsi="Georgia"/>
          <w:sz w:val="20"/>
          <w:szCs w:val="20"/>
        </w:rPr>
        <w:t>éves nettó árbevétele vagy mérlegfőösszege legfeljebb 10 millió eurónak megfelelő forintösszeg.</w:t>
      </w:r>
    </w:p>
    <w:p w:rsidR="007B2119" w:rsidRPr="00774FA3" w:rsidRDefault="007B2119" w:rsidP="004352CF">
      <w:pPr>
        <w:autoSpaceDE w:val="0"/>
        <w:autoSpaceDN w:val="0"/>
        <w:adjustRightInd w:val="0"/>
        <w:ind w:firstLine="204"/>
        <w:jc w:val="both"/>
        <w:rPr>
          <w:rFonts w:ascii="Georgia" w:hAnsi="Georgia"/>
          <w:sz w:val="20"/>
          <w:szCs w:val="20"/>
        </w:rPr>
      </w:pPr>
      <w:r w:rsidRPr="00774FA3">
        <w:rPr>
          <w:rFonts w:ascii="Georgia" w:hAnsi="Georgia"/>
          <w:sz w:val="20"/>
          <w:szCs w:val="20"/>
        </w:rPr>
        <w:t xml:space="preserve">(3) A KKV kategórián belül </w:t>
      </w:r>
      <w:proofErr w:type="spellStart"/>
      <w:r w:rsidRPr="00774FA3">
        <w:rPr>
          <w:rFonts w:ascii="Georgia" w:hAnsi="Georgia"/>
          <w:sz w:val="20"/>
          <w:szCs w:val="20"/>
        </w:rPr>
        <w:t>mikrovállalkozásnak</w:t>
      </w:r>
      <w:proofErr w:type="spellEnd"/>
      <w:r w:rsidRPr="00774FA3">
        <w:rPr>
          <w:rFonts w:ascii="Georgia" w:hAnsi="Georgia"/>
          <w:sz w:val="20"/>
          <w:szCs w:val="20"/>
        </w:rPr>
        <w:t xml:space="preserve"> minősül az a vállalkozás, amelynek </w:t>
      </w:r>
      <w:r w:rsidRPr="00774FA3">
        <w:rPr>
          <w:rFonts w:ascii="Georgia" w:hAnsi="Georgia"/>
          <w:i/>
          <w:iCs/>
          <w:sz w:val="20"/>
          <w:szCs w:val="20"/>
        </w:rPr>
        <w:t xml:space="preserve">a) </w:t>
      </w:r>
      <w:r w:rsidRPr="00774FA3">
        <w:rPr>
          <w:rFonts w:ascii="Georgia" w:hAnsi="Georgia"/>
          <w:sz w:val="20"/>
          <w:szCs w:val="20"/>
        </w:rPr>
        <w:t xml:space="preserve">összes </w:t>
      </w:r>
      <w:proofErr w:type="spellStart"/>
      <w:r w:rsidRPr="00774FA3">
        <w:rPr>
          <w:rFonts w:ascii="Georgia" w:hAnsi="Georgia"/>
          <w:sz w:val="20"/>
          <w:szCs w:val="20"/>
        </w:rPr>
        <w:t>foglalkoztatotti</w:t>
      </w:r>
      <w:proofErr w:type="spellEnd"/>
      <w:r w:rsidRPr="00774FA3">
        <w:rPr>
          <w:rFonts w:ascii="Georgia" w:hAnsi="Georgia"/>
          <w:sz w:val="20"/>
          <w:szCs w:val="20"/>
        </w:rPr>
        <w:t xml:space="preserve"> létszáma 10 főnél kevesebb, és </w:t>
      </w:r>
      <w:r w:rsidRPr="00774FA3">
        <w:rPr>
          <w:rFonts w:ascii="Georgia" w:hAnsi="Georgia"/>
          <w:i/>
          <w:iCs/>
          <w:sz w:val="20"/>
          <w:szCs w:val="20"/>
        </w:rPr>
        <w:t xml:space="preserve">b) </w:t>
      </w:r>
      <w:r w:rsidRPr="00774FA3">
        <w:rPr>
          <w:rFonts w:ascii="Georgia" w:hAnsi="Georgia"/>
          <w:sz w:val="20"/>
          <w:szCs w:val="20"/>
        </w:rPr>
        <w:t>éves nettó árbevétele vagy mérlegfőösszege legfeljebb 2 millió eurónak megfelelő forintösszeg.</w:t>
      </w:r>
    </w:p>
    <w:p w:rsidR="007B2119" w:rsidRPr="00774FA3" w:rsidRDefault="007B2119" w:rsidP="004352CF">
      <w:pPr>
        <w:autoSpaceDE w:val="0"/>
        <w:autoSpaceDN w:val="0"/>
        <w:adjustRightInd w:val="0"/>
        <w:ind w:firstLine="204"/>
        <w:jc w:val="both"/>
        <w:rPr>
          <w:rFonts w:ascii="Georgia" w:hAnsi="Georgia"/>
          <w:sz w:val="20"/>
          <w:szCs w:val="20"/>
        </w:rPr>
      </w:pPr>
      <w:r w:rsidRPr="00774FA3">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7B2119" w:rsidRDefault="007B2119" w:rsidP="004352CF">
      <w:pPr>
        <w:pStyle w:val="Lbjegyzetszveg"/>
      </w:pPr>
    </w:p>
  </w:footnote>
  <w:footnote w:id="5">
    <w:p w:rsidR="007B2119" w:rsidRPr="00B714BC" w:rsidRDefault="007B2119" w:rsidP="004352CF">
      <w:pPr>
        <w:pStyle w:val="Lbjegyzetszveg"/>
      </w:pPr>
      <w:r>
        <w:rPr>
          <w:rStyle w:val="Lbjegyzet-hivatkozs"/>
        </w:rPr>
        <w:footnoteRef/>
      </w:r>
      <w:r>
        <w:t xml:space="preserve"> </w:t>
      </w:r>
      <w:proofErr w:type="gramStart"/>
      <w:r w:rsidRPr="00B714BC">
        <w:t>az</w:t>
      </w:r>
      <w:proofErr w:type="gramEnd"/>
      <w:r w:rsidRPr="00B714BC">
        <w:t xml:space="preserve"> alvállalkozó által elvégeztetett tevékenység, rész megnevezése, felsorolása szükséges</w:t>
      </w:r>
    </w:p>
  </w:footnote>
  <w:footnote w:id="6">
    <w:p w:rsidR="007B2119" w:rsidRPr="00774FA3" w:rsidRDefault="007B2119" w:rsidP="004352CF">
      <w:pPr>
        <w:pStyle w:val="Lbjegyzetszveg"/>
        <w:jc w:val="both"/>
        <w:rPr>
          <w:rFonts w:ascii="Georgia" w:hAnsi="Georgia"/>
        </w:rPr>
      </w:pPr>
      <w:r w:rsidRPr="00B714BC">
        <w:rPr>
          <w:rStyle w:val="Lbjegyzet-hivatkozs"/>
        </w:rPr>
        <w:footnoteRef/>
      </w:r>
      <w:r w:rsidRPr="00B714BC">
        <w:t xml:space="preserve"> Az adott pont vagy </w:t>
      </w:r>
      <w:proofErr w:type="gramStart"/>
      <w:r w:rsidRPr="00B714BC">
        <w:t>kitöltendő</w:t>
      </w:r>
      <w:proofErr w:type="gramEnd"/>
      <w:r w:rsidRPr="00B714BC">
        <w:t xml:space="preserve"> vagy adott esetben aláhúzandó.</w:t>
      </w:r>
    </w:p>
  </w:footnote>
  <w:footnote w:id="7">
    <w:p w:rsidR="007B2119" w:rsidRDefault="007B2119" w:rsidP="004352CF">
      <w:pPr>
        <w:pStyle w:val="Lbjegyzetszveg"/>
      </w:pPr>
      <w:r>
        <w:rPr>
          <w:rStyle w:val="Lbjegyzet-hivatkozs"/>
        </w:rPr>
        <w:footnoteRef/>
      </w:r>
      <w:r>
        <w:t xml:space="preserve"> Megfelelő aláhúzandó</w:t>
      </w:r>
    </w:p>
  </w:footnote>
  <w:footnote w:id="8">
    <w:p w:rsidR="007B2119" w:rsidRDefault="007B2119" w:rsidP="004352CF">
      <w:pPr>
        <w:pStyle w:val="Lbjegyzetszveg"/>
      </w:pPr>
      <w:r>
        <w:rPr>
          <w:rStyle w:val="Lbjegyzet-hivatkozs"/>
        </w:rPr>
        <w:footnoteRef/>
      </w:r>
      <w:r>
        <w:t xml:space="preserve"> A tulajdonosok számától függően bővíthető.</w:t>
      </w:r>
    </w:p>
  </w:footnote>
  <w:footnote w:id="9">
    <w:p w:rsidR="007B2119" w:rsidRDefault="007B2119" w:rsidP="004352CF">
      <w:pPr>
        <w:pStyle w:val="Lbjegyzetszveg"/>
      </w:pPr>
      <w:r>
        <w:rPr>
          <w:rStyle w:val="Lbjegyzet-hivatkozs"/>
        </w:rPr>
        <w:footnoteRef/>
      </w:r>
      <w:r>
        <w:t xml:space="preserve"> </w:t>
      </w:r>
      <w:proofErr w:type="gramStart"/>
      <w:r>
        <w:t>Aláhúzandó</w:t>
      </w:r>
      <w:proofErr w:type="gramEnd"/>
      <w:r>
        <w:t xml:space="preserve"> ha ez az eset áll fenn.</w:t>
      </w:r>
    </w:p>
  </w:footnote>
  <w:footnote w:id="10">
    <w:p w:rsidR="007B2119" w:rsidRPr="00774FA3" w:rsidRDefault="007B2119" w:rsidP="004352CF">
      <w:pPr>
        <w:pStyle w:val="Lbjegyzetszveg"/>
        <w:rPr>
          <w:rFonts w:ascii="Georgia" w:hAnsi="Georgia"/>
        </w:rPr>
      </w:pPr>
      <w:r w:rsidRPr="00774FA3">
        <w:rPr>
          <w:rStyle w:val="Lbjegyzet-hivatkozs"/>
          <w:rFonts w:ascii="Georgia" w:hAnsi="Georgia"/>
        </w:rPr>
        <w:footnoteRef/>
      </w:r>
      <w:r w:rsidRPr="00774FA3">
        <w:rPr>
          <w:rFonts w:ascii="Georgia" w:hAnsi="Georgia"/>
        </w:rPr>
        <w:t xml:space="preserve"> A megfelelő aláhúzandó.</w:t>
      </w:r>
    </w:p>
  </w:footnote>
  <w:footnote w:id="11">
    <w:p w:rsidR="007B2119" w:rsidRDefault="007B2119" w:rsidP="004352CF">
      <w:pPr>
        <w:pStyle w:val="Lbjegyzetszveg"/>
      </w:pPr>
      <w:r w:rsidRPr="00774FA3">
        <w:rPr>
          <w:rStyle w:val="Lbjegyzet-hivatkozs"/>
          <w:rFonts w:ascii="Georgia" w:hAnsi="Georgia"/>
        </w:rPr>
        <w:footnoteRef/>
      </w:r>
      <w:r w:rsidRPr="00774FA3">
        <w:rPr>
          <w:rFonts w:ascii="Georgia" w:hAnsi="Georgia"/>
        </w:rPr>
        <w:t xml:space="preserve"> Amennyiben változásbejegyzési eljárás nincs folyamatban, kérjük áthúzni vagy törölni.</w:t>
      </w:r>
    </w:p>
  </w:footnote>
  <w:footnote w:id="12">
    <w:p w:rsidR="007B2119" w:rsidRPr="00A36E2B" w:rsidRDefault="007B2119" w:rsidP="004352CF">
      <w:pPr>
        <w:autoSpaceDE w:val="0"/>
        <w:autoSpaceDN w:val="0"/>
        <w:adjustRightInd w:val="0"/>
        <w:spacing w:after="120"/>
        <w:ind w:firstLine="204"/>
        <w:jc w:val="both"/>
        <w:rPr>
          <w:rFonts w:ascii="Georgia" w:hAnsi="Georgia"/>
          <w:sz w:val="18"/>
          <w:szCs w:val="18"/>
        </w:rPr>
      </w:pPr>
      <w:r w:rsidRPr="00A36E2B">
        <w:rPr>
          <w:rStyle w:val="Lbjegyzet-hivatkozs"/>
          <w:rFonts w:ascii="Georgia" w:hAnsi="Georgia"/>
        </w:rPr>
        <w:footnoteRef/>
      </w:r>
      <w:r w:rsidRPr="00A36E2B">
        <w:rPr>
          <w:rFonts w:ascii="Georgia" w:hAnsi="Georgia"/>
        </w:rPr>
        <w:t xml:space="preserve"> </w:t>
      </w:r>
      <w:r w:rsidRPr="00A36E2B">
        <w:rPr>
          <w:rFonts w:ascii="Georgia" w:hAnsi="Georgia"/>
          <w:b/>
          <w:bCs/>
          <w:sz w:val="18"/>
          <w:szCs w:val="18"/>
        </w:rPr>
        <w:t xml:space="preserve">3. § </w:t>
      </w:r>
      <w:r w:rsidRPr="00A36E2B">
        <w:rPr>
          <w:rFonts w:ascii="Georgia" w:hAnsi="Georgia"/>
          <w:sz w:val="18"/>
          <w:szCs w:val="18"/>
        </w:rPr>
        <w:t>(1) E törvény alkalmazásában</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1. átlátható szervezet:</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gramStart"/>
      <w:r w:rsidRPr="00A36E2B">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7B2119" w:rsidRPr="00A36E2B" w:rsidRDefault="007B2119" w:rsidP="004352CF">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 az olyan belföldi vagy külföldi jogi személy vagy jogi személyiséggel nem rendelkező gazdálkodó szervezet, amely megfelel a következő feltételeknek:</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ba</w:t>
      </w:r>
      <w:proofErr w:type="spellEnd"/>
      <w:r w:rsidRPr="00A36E2B">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bb</w:t>
      </w:r>
      <w:proofErr w:type="spellEnd"/>
      <w:r w:rsidRPr="00A36E2B">
        <w:rPr>
          <w:rFonts w:ascii="Georgia" w:hAnsi="Georgia"/>
          <w:i/>
          <w:iCs/>
          <w:sz w:val="18"/>
          <w:szCs w:val="18"/>
        </w:rPr>
        <w:t xml:space="preserve">) az Európai Unió tagállamában, az Európai Gazdasági Térségről szóló </w:t>
      </w:r>
      <w:proofErr w:type="gramStart"/>
      <w:r w:rsidRPr="00A36E2B">
        <w:rPr>
          <w:rFonts w:ascii="Georgia" w:hAnsi="Georgia"/>
          <w:i/>
          <w:iCs/>
          <w:sz w:val="18"/>
          <w:szCs w:val="18"/>
        </w:rPr>
        <w:t>megállapodásban</w:t>
      </w:r>
      <w:proofErr w:type="gramEnd"/>
      <w:r w:rsidRPr="00A36E2B">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7B2119" w:rsidRPr="00A36E2B" w:rsidRDefault="007B2119" w:rsidP="004352CF">
      <w:pPr>
        <w:autoSpaceDE w:val="0"/>
        <w:autoSpaceDN w:val="0"/>
        <w:adjustRightInd w:val="0"/>
        <w:spacing w:after="120"/>
        <w:ind w:firstLine="204"/>
        <w:jc w:val="both"/>
        <w:rPr>
          <w:rFonts w:ascii="Georgia" w:hAnsi="Georgia"/>
          <w:sz w:val="18"/>
          <w:szCs w:val="18"/>
        </w:rPr>
      </w:pPr>
      <w:proofErr w:type="spellStart"/>
      <w:r w:rsidRPr="00A36E2B">
        <w:rPr>
          <w:rFonts w:ascii="Georgia" w:hAnsi="Georgia"/>
          <w:i/>
          <w:iCs/>
          <w:sz w:val="18"/>
          <w:szCs w:val="18"/>
        </w:rPr>
        <w:t>bc</w:t>
      </w:r>
      <w:proofErr w:type="spellEnd"/>
      <w:r w:rsidRPr="00A36E2B">
        <w:rPr>
          <w:rFonts w:ascii="Georgia" w:hAnsi="Georgia"/>
          <w:i/>
          <w:iCs/>
          <w:sz w:val="18"/>
          <w:szCs w:val="18"/>
        </w:rPr>
        <w:t xml:space="preserve">) </w:t>
      </w:r>
      <w:r w:rsidRPr="00A36E2B">
        <w:rPr>
          <w:rFonts w:ascii="Georgia" w:hAnsi="Georgia"/>
          <w:sz w:val="18"/>
          <w:szCs w:val="18"/>
        </w:rPr>
        <w:t>nem minősül a társasági adóról és az osztalékadóról szóló törvény szerint meghatározott ellenőrzött külföldi társaságnak,</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bd</w:t>
      </w:r>
      <w:proofErr w:type="spellEnd"/>
      <w:r w:rsidRPr="00A36E2B">
        <w:rPr>
          <w:rFonts w:ascii="Georgia" w:hAnsi="Georgia"/>
          <w:i/>
          <w:iCs/>
          <w:sz w:val="18"/>
          <w:szCs w:val="18"/>
        </w:rPr>
        <w:t xml:space="preserve">) </w:t>
      </w:r>
      <w:r w:rsidRPr="00A36E2B">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A36E2B">
        <w:rPr>
          <w:rFonts w:ascii="Georgia" w:hAnsi="Georgia"/>
          <w:i/>
          <w:iCs/>
          <w:sz w:val="18"/>
          <w:szCs w:val="18"/>
        </w:rPr>
        <w:t>ba</w:t>
      </w:r>
      <w:proofErr w:type="spellEnd"/>
      <w:r w:rsidRPr="00A36E2B">
        <w:rPr>
          <w:rFonts w:ascii="Georgia" w:hAnsi="Georgia"/>
          <w:i/>
          <w:iCs/>
          <w:sz w:val="18"/>
          <w:szCs w:val="18"/>
        </w:rPr>
        <w:t xml:space="preserve">), </w:t>
      </w:r>
      <w:proofErr w:type="spellStart"/>
      <w:r w:rsidRPr="00A36E2B">
        <w:rPr>
          <w:rFonts w:ascii="Georgia" w:hAnsi="Georgia"/>
          <w:i/>
          <w:iCs/>
          <w:sz w:val="18"/>
          <w:szCs w:val="18"/>
        </w:rPr>
        <w:t>bb</w:t>
      </w:r>
      <w:proofErr w:type="spellEnd"/>
      <w:r w:rsidRPr="00A36E2B">
        <w:rPr>
          <w:rFonts w:ascii="Georgia" w:hAnsi="Georgia"/>
          <w:i/>
          <w:iCs/>
          <w:sz w:val="18"/>
          <w:szCs w:val="18"/>
        </w:rPr>
        <w:t xml:space="preserve">) </w:t>
      </w:r>
      <w:r w:rsidRPr="00A36E2B">
        <w:rPr>
          <w:rFonts w:ascii="Georgia" w:hAnsi="Georgia"/>
          <w:sz w:val="18"/>
          <w:szCs w:val="18"/>
        </w:rPr>
        <w:t xml:space="preserve">és </w:t>
      </w:r>
      <w:proofErr w:type="spellStart"/>
      <w:r w:rsidRPr="00A36E2B">
        <w:rPr>
          <w:rFonts w:ascii="Georgia" w:hAnsi="Georgia"/>
          <w:i/>
          <w:iCs/>
          <w:sz w:val="18"/>
          <w:szCs w:val="18"/>
        </w:rPr>
        <w:t>bc</w:t>
      </w:r>
      <w:proofErr w:type="spellEnd"/>
      <w:r w:rsidRPr="00A36E2B">
        <w:rPr>
          <w:rFonts w:ascii="Georgia" w:hAnsi="Georgia"/>
          <w:i/>
          <w:iCs/>
          <w:sz w:val="18"/>
          <w:szCs w:val="18"/>
        </w:rPr>
        <w:t xml:space="preserve">) </w:t>
      </w:r>
      <w:r w:rsidRPr="00A36E2B">
        <w:rPr>
          <w:rFonts w:ascii="Georgia" w:hAnsi="Georgia"/>
          <w:sz w:val="18"/>
          <w:szCs w:val="18"/>
        </w:rPr>
        <w:t xml:space="preserve">alpont </w:t>
      </w:r>
      <w:r w:rsidRPr="00A36E2B">
        <w:rPr>
          <w:rFonts w:ascii="Georgia" w:hAnsi="Georgia"/>
          <w:i/>
          <w:iCs/>
          <w:sz w:val="18"/>
          <w:szCs w:val="18"/>
        </w:rPr>
        <w:t>szerinti feltételek fennállnak;</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 xml:space="preserve">c) az a civil szervezet és a </w:t>
      </w:r>
      <w:proofErr w:type="spellStart"/>
      <w:r w:rsidRPr="00A36E2B">
        <w:rPr>
          <w:rFonts w:ascii="Georgia" w:hAnsi="Georgia"/>
          <w:i/>
          <w:iCs/>
          <w:sz w:val="18"/>
          <w:szCs w:val="18"/>
        </w:rPr>
        <w:t>vízitársulat</w:t>
      </w:r>
      <w:proofErr w:type="spellEnd"/>
      <w:r w:rsidRPr="00A36E2B">
        <w:rPr>
          <w:rFonts w:ascii="Georgia" w:hAnsi="Georgia"/>
          <w:i/>
          <w:iCs/>
          <w:sz w:val="18"/>
          <w:szCs w:val="18"/>
        </w:rPr>
        <w:t>, amely megfelel a következő feltételeknek:</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ca</w:t>
      </w:r>
      <w:proofErr w:type="spellEnd"/>
      <w:r w:rsidRPr="00A36E2B">
        <w:rPr>
          <w:rFonts w:ascii="Georgia" w:hAnsi="Georgia"/>
          <w:i/>
          <w:iCs/>
          <w:sz w:val="18"/>
          <w:szCs w:val="18"/>
        </w:rPr>
        <w:t>) vezető tisztségviselői megismerhetők,</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cb</w:t>
      </w:r>
      <w:proofErr w:type="spellEnd"/>
      <w:r w:rsidRPr="00A36E2B">
        <w:rPr>
          <w:rFonts w:ascii="Georgia" w:hAnsi="Georgia"/>
          <w:i/>
          <w:iCs/>
          <w:sz w:val="18"/>
          <w:szCs w:val="18"/>
        </w:rPr>
        <w:t xml:space="preserve">) a civil szervezet és a </w:t>
      </w:r>
      <w:proofErr w:type="spellStart"/>
      <w:r w:rsidRPr="00A36E2B">
        <w:rPr>
          <w:rFonts w:ascii="Georgia" w:hAnsi="Georgia"/>
          <w:i/>
          <w:iCs/>
          <w:sz w:val="18"/>
          <w:szCs w:val="18"/>
        </w:rPr>
        <w:t>vízitársulat</w:t>
      </w:r>
      <w:proofErr w:type="spellEnd"/>
      <w:r w:rsidRPr="00A36E2B">
        <w:rPr>
          <w:rFonts w:ascii="Georgia" w:hAnsi="Georgia"/>
          <w:i/>
          <w:iCs/>
          <w:sz w:val="18"/>
          <w:szCs w:val="18"/>
        </w:rPr>
        <w:t>, valamint ezek vezető tisztségviselői nem átlátható szervezetben nem rendelkeznek 25%-ot meghaladó részesedéssel,</w:t>
      </w:r>
    </w:p>
    <w:p w:rsidR="007B2119" w:rsidRPr="00A36E2B" w:rsidRDefault="007B2119" w:rsidP="004352CF">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cc</w:t>
      </w:r>
      <w:proofErr w:type="spellEnd"/>
      <w:r w:rsidRPr="00A36E2B">
        <w:rPr>
          <w:rFonts w:ascii="Georgia" w:hAnsi="Georgia"/>
          <w:i/>
          <w:iCs/>
          <w:sz w:val="18"/>
          <w:szCs w:val="18"/>
        </w:rPr>
        <w:t xml:space="preserve">) székhelye az Európai Unió tagállamában, az Európai Gazdasági Térségről szóló </w:t>
      </w:r>
      <w:proofErr w:type="gramStart"/>
      <w:r w:rsidRPr="00A36E2B">
        <w:rPr>
          <w:rFonts w:ascii="Georgia" w:hAnsi="Georgia"/>
          <w:i/>
          <w:iCs/>
          <w:sz w:val="18"/>
          <w:szCs w:val="18"/>
        </w:rPr>
        <w:t>megállapodásban</w:t>
      </w:r>
      <w:proofErr w:type="gramEnd"/>
      <w:r w:rsidRPr="00A36E2B">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3">
    <w:p w:rsidR="007B2119" w:rsidRDefault="007B2119" w:rsidP="004352CF">
      <w:pPr>
        <w:pStyle w:val="Lbjegyzetszveg"/>
        <w:rPr>
          <w:i/>
        </w:rPr>
      </w:pPr>
      <w:r>
        <w:rPr>
          <w:rStyle w:val="Lbjegyzet-hivatkozs"/>
        </w:rPr>
        <w:footnoteRef/>
      </w:r>
      <w:r>
        <w:t xml:space="preserve"> </w:t>
      </w:r>
      <w:r>
        <w:rPr>
          <w:i/>
        </w:rPr>
        <w:t>A megfelelő rész aláhúzandó!</w:t>
      </w:r>
    </w:p>
  </w:footnote>
  <w:footnote w:id="14">
    <w:p w:rsidR="007B2119" w:rsidRDefault="007B2119" w:rsidP="00C03A3D">
      <w:pPr>
        <w:pStyle w:val="Lbjegyzetszveg"/>
      </w:pPr>
      <w:r>
        <w:rPr>
          <w:rStyle w:val="Lbjegyzet-hivatkozs"/>
        </w:rPr>
        <w:footnoteRef/>
      </w:r>
      <w:r>
        <w:t xml:space="preserve"> A Szerződés aláírásakor kitöltendő és átadandó az ajánlatkérőként szerződő fél részére.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BF4AAF"/>
    <w:multiLevelType w:val="singleLevel"/>
    <w:tmpl w:val="B258759A"/>
    <w:lvl w:ilvl="0">
      <w:start w:val="1"/>
      <w:numFmt w:val="decimal"/>
      <w:lvlText w:val="%1."/>
      <w:lvlJc w:val="left"/>
      <w:pPr>
        <w:tabs>
          <w:tab w:val="num" w:pos="786"/>
        </w:tabs>
        <w:ind w:left="786" w:hanging="360"/>
      </w:pPr>
      <w:rPr>
        <w:rFonts w:hint="default"/>
      </w:rPr>
    </w:lvl>
  </w:abstractNum>
  <w:abstractNum w:abstractNumId="2">
    <w:nsid w:val="09A52F38"/>
    <w:multiLevelType w:val="hybridMultilevel"/>
    <w:tmpl w:val="4C56051A"/>
    <w:lvl w:ilvl="0" w:tplc="3E5E0C18">
      <w:start w:val="1"/>
      <w:numFmt w:val="bullet"/>
      <w:lvlText w:val="-"/>
      <w:lvlJc w:val="left"/>
      <w:pPr>
        <w:tabs>
          <w:tab w:val="num" w:pos="2880"/>
        </w:tabs>
        <w:ind w:left="2880" w:hanging="360"/>
      </w:pPr>
      <w:rPr>
        <w:rFonts w:ascii="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9F10F7D"/>
    <w:multiLevelType w:val="hybridMultilevel"/>
    <w:tmpl w:val="B68C9076"/>
    <w:lvl w:ilvl="0" w:tplc="A5AEA680">
      <w:start w:val="4"/>
      <w:numFmt w:val="lowerLetter"/>
      <w:lvlText w:val="%1)"/>
      <w:lvlJc w:val="left"/>
      <w:pPr>
        <w:ind w:left="720" w:hanging="360"/>
      </w:pPr>
      <w:rPr>
        <w:rFonts w:ascii="Georgia" w:eastAsia="Times New Roman" w:hAnsi="Georgia"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EC4311F"/>
    <w:multiLevelType w:val="hybridMultilevel"/>
    <w:tmpl w:val="4334B228"/>
    <w:lvl w:ilvl="0" w:tplc="B852B13E">
      <w:start w:val="1"/>
      <w:numFmt w:val="bullet"/>
      <w:lvlText w:val="–"/>
      <w:lvlJc w:val="left"/>
      <w:pPr>
        <w:ind w:left="720" w:hanging="360"/>
      </w:pPr>
      <w:rPr>
        <w:rFonts w:ascii="Georgia" w:hAnsi="Georg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26260F5"/>
    <w:multiLevelType w:val="hybridMultilevel"/>
    <w:tmpl w:val="1E30867C"/>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6">
    <w:nsid w:val="171248FB"/>
    <w:multiLevelType w:val="multilevel"/>
    <w:tmpl w:val="FE00044E"/>
    <w:lvl w:ilvl="0">
      <w:start w:val="3"/>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6F42A4"/>
    <w:multiLevelType w:val="multilevel"/>
    <w:tmpl w:val="9B2C946E"/>
    <w:lvl w:ilvl="0">
      <w:start w:val="7"/>
      <w:numFmt w:val="decimal"/>
      <w:lvlText w:val="%1."/>
      <w:lvlJc w:val="left"/>
      <w:pPr>
        <w:tabs>
          <w:tab w:val="num" w:pos="360"/>
        </w:tabs>
        <w:ind w:left="360" w:hanging="360"/>
      </w:pPr>
      <w:rPr>
        <w:rFonts w:hint="default"/>
        <w:b/>
      </w:rPr>
    </w:lvl>
    <w:lvl w:ilvl="1">
      <w:start w:val="1"/>
      <w:numFmt w:val="decimal"/>
      <w:lvlText w:val="8.%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8">
    <w:nsid w:val="17CB79AC"/>
    <w:multiLevelType w:val="multilevel"/>
    <w:tmpl w:val="24F05D9E"/>
    <w:lvl w:ilvl="0">
      <w:start w:val="1"/>
      <w:numFmt w:val="decimal"/>
      <w:lvlText w:val="%1."/>
      <w:lvlJc w:val="left"/>
      <w:pPr>
        <w:tabs>
          <w:tab w:val="num" w:pos="360"/>
        </w:tabs>
        <w:ind w:left="360" w:hanging="360"/>
      </w:pPr>
      <w:rPr>
        <w:rFonts w:ascii="Georgia" w:hAnsi="Georgia" w:hint="default"/>
        <w:b/>
        <w:i w:val="0"/>
        <w:strike w:val="0"/>
        <w:dstrike w:val="0"/>
        <w:sz w:val="24"/>
        <w:szCs w:val="24"/>
        <w:vertAlign w:val="baseline"/>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D4772C5"/>
    <w:multiLevelType w:val="multilevel"/>
    <w:tmpl w:val="A4FCD3F6"/>
    <w:lvl w:ilvl="0">
      <w:start w:val="1"/>
      <w:numFmt w:val="decimal"/>
      <w:lvlText w:val="18.%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FD7093"/>
    <w:multiLevelType w:val="multilevel"/>
    <w:tmpl w:val="4D90F12C"/>
    <w:lvl w:ilvl="0">
      <w:start w:val="1"/>
      <w:numFmt w:val="decimal"/>
      <w:lvlText w:val="%1."/>
      <w:lvlJc w:val="left"/>
      <w:pPr>
        <w:tabs>
          <w:tab w:val="num" w:pos="480"/>
        </w:tabs>
        <w:ind w:left="480" w:hanging="480"/>
      </w:pPr>
      <w:rPr>
        <w:rFonts w:cs="Times New Roman"/>
        <w:b/>
      </w:rPr>
    </w:lvl>
    <w:lvl w:ilvl="1">
      <w:start w:val="1"/>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258817CF"/>
    <w:multiLevelType w:val="hybridMultilevel"/>
    <w:tmpl w:val="382C7446"/>
    <w:lvl w:ilvl="0" w:tplc="6E16B918">
      <w:start w:val="7"/>
      <w:numFmt w:val="decimal"/>
      <w:lvlText w:val="%1."/>
      <w:lvlJc w:val="left"/>
      <w:pPr>
        <w:tabs>
          <w:tab w:val="num" w:pos="786"/>
        </w:tabs>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6B106FD"/>
    <w:multiLevelType w:val="hybridMultilevel"/>
    <w:tmpl w:val="9312C0C0"/>
    <w:lvl w:ilvl="0" w:tplc="445E31CE">
      <w:start w:val="1"/>
      <w:numFmt w:val="decimal"/>
      <w:lvlText w:val="3.%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13">
    <w:nsid w:val="29740DDC"/>
    <w:multiLevelType w:val="multilevel"/>
    <w:tmpl w:val="151673C4"/>
    <w:lvl w:ilvl="0">
      <w:start w:val="1"/>
      <w:numFmt w:val="decimal"/>
      <w:lvlText w:val="%1."/>
      <w:lvlJc w:val="left"/>
      <w:pPr>
        <w:ind w:left="360" w:hanging="360"/>
      </w:pPr>
      <w:rPr>
        <w:rFonts w:hint="default"/>
        <w:b/>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EEE1E00"/>
    <w:multiLevelType w:val="multilevel"/>
    <w:tmpl w:val="9BBC1F0A"/>
    <w:lvl w:ilvl="0">
      <w:start w:val="1"/>
      <w:numFmt w:val="decimal"/>
      <w:lvlText w:val="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09E6468"/>
    <w:multiLevelType w:val="multilevel"/>
    <w:tmpl w:val="040E001F"/>
    <w:lvl w:ilvl="0">
      <w:start w:val="1"/>
      <w:numFmt w:val="decimal"/>
      <w:lvlText w:val="%1."/>
      <w:lvlJc w:val="left"/>
      <w:pPr>
        <w:ind w:left="360" w:hanging="360"/>
      </w:p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162B62"/>
    <w:multiLevelType w:val="multilevel"/>
    <w:tmpl w:val="C9426F0A"/>
    <w:lvl w:ilvl="0">
      <w:start w:val="2"/>
      <w:numFmt w:val="decimal"/>
      <w:lvlText w:val="%1."/>
      <w:lvlJc w:val="left"/>
      <w:pPr>
        <w:ind w:left="390" w:hanging="390"/>
      </w:pPr>
      <w:rPr>
        <w:rFonts w:hint="default"/>
      </w:rPr>
    </w:lvl>
    <w:lvl w:ilvl="1">
      <w:start w:val="3"/>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7">
    <w:nsid w:val="3A976DE7"/>
    <w:multiLevelType w:val="multilevel"/>
    <w:tmpl w:val="7EFAC470"/>
    <w:lvl w:ilvl="0">
      <w:start w:val="1"/>
      <w:numFmt w:val="decimal"/>
      <w:lvlText w:val="13.%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9">
    <w:nsid w:val="3D9413BF"/>
    <w:multiLevelType w:val="hybridMultilevel"/>
    <w:tmpl w:val="79EA6F76"/>
    <w:lvl w:ilvl="0" w:tplc="59FA324C">
      <w:start w:val="1"/>
      <w:numFmt w:val="decimal"/>
      <w:lvlText w:val="12.%1"/>
      <w:lvlJc w:val="left"/>
      <w:pPr>
        <w:ind w:left="720" w:hanging="360"/>
      </w:pPr>
      <w:rPr>
        <w:rFonts w:ascii="Georgia" w:hAnsi="Georgia" w:hint="default"/>
        <w:sz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EEB6E1A"/>
    <w:multiLevelType w:val="multilevel"/>
    <w:tmpl w:val="3174A90E"/>
    <w:lvl w:ilvl="0">
      <w:start w:val="2"/>
      <w:numFmt w:val="decimal"/>
      <w:pStyle w:val="Alcm"/>
      <w:lvlText w:val="%1."/>
      <w:lvlJc w:val="left"/>
      <w:pPr>
        <w:tabs>
          <w:tab w:val="num" w:pos="360"/>
        </w:tabs>
        <w:ind w:left="360" w:hanging="360"/>
      </w:pPr>
    </w:lvl>
    <w:lvl w:ilvl="1">
      <w:start w:val="2"/>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1615806"/>
    <w:multiLevelType w:val="multilevel"/>
    <w:tmpl w:val="5F40934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43280573"/>
    <w:multiLevelType w:val="multilevel"/>
    <w:tmpl w:val="017413C8"/>
    <w:lvl w:ilvl="0">
      <w:start w:val="5"/>
      <w:numFmt w:val="decimal"/>
      <w:lvlText w:val="%1."/>
      <w:lvlJc w:val="left"/>
      <w:pPr>
        <w:tabs>
          <w:tab w:val="num" w:pos="390"/>
        </w:tabs>
        <w:ind w:left="390" w:hanging="390"/>
      </w:pPr>
      <w:rPr>
        <w:rFonts w:hint="default"/>
        <w:sz w:val="25"/>
      </w:rPr>
    </w:lvl>
    <w:lvl w:ilvl="1">
      <w:start w:val="6"/>
      <w:numFmt w:val="decimal"/>
      <w:lvlText w:val="%1.%2."/>
      <w:lvlJc w:val="left"/>
      <w:pPr>
        <w:tabs>
          <w:tab w:val="num" w:pos="674"/>
        </w:tabs>
        <w:ind w:left="674" w:hanging="390"/>
      </w:pPr>
      <w:rPr>
        <w:rFonts w:hint="default"/>
        <w:b w:val="0"/>
        <w:sz w:val="25"/>
      </w:rPr>
    </w:lvl>
    <w:lvl w:ilvl="2">
      <w:start w:val="1"/>
      <w:numFmt w:val="decimal"/>
      <w:lvlText w:val="%1.%2.%3."/>
      <w:lvlJc w:val="left"/>
      <w:pPr>
        <w:tabs>
          <w:tab w:val="num" w:pos="1440"/>
        </w:tabs>
        <w:ind w:left="1440" w:hanging="720"/>
      </w:pPr>
      <w:rPr>
        <w:rFonts w:hint="default"/>
        <w:sz w:val="25"/>
      </w:rPr>
    </w:lvl>
    <w:lvl w:ilvl="3">
      <w:start w:val="1"/>
      <w:numFmt w:val="decimal"/>
      <w:lvlText w:val="%1.%2.%3.%4."/>
      <w:lvlJc w:val="left"/>
      <w:pPr>
        <w:tabs>
          <w:tab w:val="num" w:pos="1800"/>
        </w:tabs>
        <w:ind w:left="1800" w:hanging="720"/>
      </w:pPr>
      <w:rPr>
        <w:rFonts w:hint="default"/>
        <w:sz w:val="25"/>
      </w:rPr>
    </w:lvl>
    <w:lvl w:ilvl="4">
      <w:start w:val="1"/>
      <w:numFmt w:val="decimal"/>
      <w:lvlText w:val="%1.%2.%3.%4.%5."/>
      <w:lvlJc w:val="left"/>
      <w:pPr>
        <w:tabs>
          <w:tab w:val="num" w:pos="2520"/>
        </w:tabs>
        <w:ind w:left="2520" w:hanging="1080"/>
      </w:pPr>
      <w:rPr>
        <w:rFonts w:hint="default"/>
        <w:sz w:val="25"/>
      </w:rPr>
    </w:lvl>
    <w:lvl w:ilvl="5">
      <w:start w:val="1"/>
      <w:numFmt w:val="decimal"/>
      <w:lvlText w:val="%1.%2.%3.%4.%5.%6."/>
      <w:lvlJc w:val="left"/>
      <w:pPr>
        <w:tabs>
          <w:tab w:val="num" w:pos="2880"/>
        </w:tabs>
        <w:ind w:left="2880" w:hanging="1080"/>
      </w:pPr>
      <w:rPr>
        <w:rFonts w:hint="default"/>
        <w:sz w:val="25"/>
      </w:rPr>
    </w:lvl>
    <w:lvl w:ilvl="6">
      <w:start w:val="1"/>
      <w:numFmt w:val="decimal"/>
      <w:lvlText w:val="%1.%2.%3.%4.%5.%6.%7."/>
      <w:lvlJc w:val="left"/>
      <w:pPr>
        <w:tabs>
          <w:tab w:val="num" w:pos="3600"/>
        </w:tabs>
        <w:ind w:left="3600" w:hanging="1440"/>
      </w:pPr>
      <w:rPr>
        <w:rFonts w:hint="default"/>
        <w:sz w:val="25"/>
      </w:rPr>
    </w:lvl>
    <w:lvl w:ilvl="7">
      <w:start w:val="1"/>
      <w:numFmt w:val="decimal"/>
      <w:lvlText w:val="%1.%2.%3.%4.%5.%6.%7.%8."/>
      <w:lvlJc w:val="left"/>
      <w:pPr>
        <w:tabs>
          <w:tab w:val="num" w:pos="3960"/>
        </w:tabs>
        <w:ind w:left="3960" w:hanging="1440"/>
      </w:pPr>
      <w:rPr>
        <w:rFonts w:hint="default"/>
        <w:sz w:val="25"/>
      </w:rPr>
    </w:lvl>
    <w:lvl w:ilvl="8">
      <w:start w:val="1"/>
      <w:numFmt w:val="decimal"/>
      <w:lvlText w:val="%1.%2.%3.%4.%5.%6.%7.%8.%9."/>
      <w:lvlJc w:val="left"/>
      <w:pPr>
        <w:tabs>
          <w:tab w:val="num" w:pos="4680"/>
        </w:tabs>
        <w:ind w:left="4680" w:hanging="1800"/>
      </w:pPr>
      <w:rPr>
        <w:rFonts w:hint="default"/>
        <w:sz w:val="25"/>
      </w:rPr>
    </w:lvl>
  </w:abstractNum>
  <w:abstractNum w:abstractNumId="23">
    <w:nsid w:val="44536B83"/>
    <w:multiLevelType w:val="multilevel"/>
    <w:tmpl w:val="C1682A42"/>
    <w:lvl w:ilvl="0">
      <w:start w:val="4"/>
      <w:numFmt w:val="decimal"/>
      <w:lvlText w:val="%1."/>
      <w:lvlJc w:val="left"/>
      <w:pPr>
        <w:ind w:left="390" w:hanging="390"/>
      </w:pPr>
      <w:rPr>
        <w:rFonts w:hint="default"/>
        <w:b w:val="0"/>
        <w:i w:val="0"/>
      </w:rPr>
    </w:lvl>
    <w:lvl w:ilvl="1">
      <w:start w:val="3"/>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24">
    <w:nsid w:val="467A0A13"/>
    <w:multiLevelType w:val="multilevel"/>
    <w:tmpl w:val="D706B8D6"/>
    <w:lvl w:ilvl="0">
      <w:start w:val="5"/>
      <w:numFmt w:val="decimal"/>
      <w:lvlText w:val="%1."/>
      <w:lvlJc w:val="left"/>
      <w:pPr>
        <w:tabs>
          <w:tab w:val="num" w:pos="390"/>
        </w:tabs>
        <w:ind w:left="390" w:hanging="390"/>
      </w:pPr>
      <w:rPr>
        <w:rFonts w:hint="default"/>
        <w:sz w:val="25"/>
      </w:rPr>
    </w:lvl>
    <w:lvl w:ilvl="1">
      <w:start w:val="9"/>
      <w:numFmt w:val="decimal"/>
      <w:lvlText w:val="%1.%2."/>
      <w:lvlJc w:val="left"/>
      <w:pPr>
        <w:tabs>
          <w:tab w:val="num" w:pos="674"/>
        </w:tabs>
        <w:ind w:left="674" w:hanging="390"/>
      </w:pPr>
      <w:rPr>
        <w:rFonts w:hint="default"/>
        <w:sz w:val="25"/>
      </w:rPr>
    </w:lvl>
    <w:lvl w:ilvl="2">
      <w:start w:val="1"/>
      <w:numFmt w:val="decimal"/>
      <w:lvlText w:val="%1.%2.%3."/>
      <w:lvlJc w:val="left"/>
      <w:pPr>
        <w:tabs>
          <w:tab w:val="num" w:pos="1440"/>
        </w:tabs>
        <w:ind w:left="1440" w:hanging="720"/>
      </w:pPr>
      <w:rPr>
        <w:rFonts w:hint="default"/>
        <w:sz w:val="25"/>
      </w:rPr>
    </w:lvl>
    <w:lvl w:ilvl="3">
      <w:start w:val="1"/>
      <w:numFmt w:val="decimal"/>
      <w:lvlText w:val="%1.%2.%3.%4."/>
      <w:lvlJc w:val="left"/>
      <w:pPr>
        <w:tabs>
          <w:tab w:val="num" w:pos="1800"/>
        </w:tabs>
        <w:ind w:left="1800" w:hanging="720"/>
      </w:pPr>
      <w:rPr>
        <w:rFonts w:hint="default"/>
        <w:sz w:val="25"/>
      </w:rPr>
    </w:lvl>
    <w:lvl w:ilvl="4">
      <w:start w:val="1"/>
      <w:numFmt w:val="decimal"/>
      <w:lvlText w:val="%1.%2.%3.%4.%5."/>
      <w:lvlJc w:val="left"/>
      <w:pPr>
        <w:tabs>
          <w:tab w:val="num" w:pos="2520"/>
        </w:tabs>
        <w:ind w:left="2520" w:hanging="1080"/>
      </w:pPr>
      <w:rPr>
        <w:rFonts w:hint="default"/>
        <w:sz w:val="25"/>
      </w:rPr>
    </w:lvl>
    <w:lvl w:ilvl="5">
      <w:start w:val="1"/>
      <w:numFmt w:val="decimal"/>
      <w:lvlText w:val="%1.%2.%3.%4.%5.%6."/>
      <w:lvlJc w:val="left"/>
      <w:pPr>
        <w:tabs>
          <w:tab w:val="num" w:pos="2880"/>
        </w:tabs>
        <w:ind w:left="2880" w:hanging="1080"/>
      </w:pPr>
      <w:rPr>
        <w:rFonts w:hint="default"/>
        <w:sz w:val="25"/>
      </w:rPr>
    </w:lvl>
    <w:lvl w:ilvl="6">
      <w:start w:val="1"/>
      <w:numFmt w:val="decimal"/>
      <w:lvlText w:val="%1.%2.%3.%4.%5.%6.%7."/>
      <w:lvlJc w:val="left"/>
      <w:pPr>
        <w:tabs>
          <w:tab w:val="num" w:pos="3600"/>
        </w:tabs>
        <w:ind w:left="3600" w:hanging="1440"/>
      </w:pPr>
      <w:rPr>
        <w:rFonts w:hint="default"/>
        <w:sz w:val="25"/>
      </w:rPr>
    </w:lvl>
    <w:lvl w:ilvl="7">
      <w:start w:val="1"/>
      <w:numFmt w:val="decimal"/>
      <w:lvlText w:val="%1.%2.%3.%4.%5.%6.%7.%8."/>
      <w:lvlJc w:val="left"/>
      <w:pPr>
        <w:tabs>
          <w:tab w:val="num" w:pos="3960"/>
        </w:tabs>
        <w:ind w:left="3960" w:hanging="1440"/>
      </w:pPr>
      <w:rPr>
        <w:rFonts w:hint="default"/>
        <w:sz w:val="25"/>
      </w:rPr>
    </w:lvl>
    <w:lvl w:ilvl="8">
      <w:start w:val="1"/>
      <w:numFmt w:val="decimal"/>
      <w:lvlText w:val="%1.%2.%3.%4.%5.%6.%7.%8.%9."/>
      <w:lvlJc w:val="left"/>
      <w:pPr>
        <w:tabs>
          <w:tab w:val="num" w:pos="4680"/>
        </w:tabs>
        <w:ind w:left="4680" w:hanging="1800"/>
      </w:pPr>
      <w:rPr>
        <w:rFonts w:hint="default"/>
        <w:sz w:val="25"/>
      </w:rPr>
    </w:lvl>
  </w:abstractNum>
  <w:abstractNum w:abstractNumId="25">
    <w:nsid w:val="47DE5BF6"/>
    <w:multiLevelType w:val="hybridMultilevel"/>
    <w:tmpl w:val="B8B45AC4"/>
    <w:lvl w:ilvl="0" w:tplc="1DA2327E">
      <w:start w:val="1"/>
      <w:numFmt w:val="decimal"/>
      <w:lvlText w:val="11.%1."/>
      <w:lvlJc w:val="left"/>
      <w:pPr>
        <w:ind w:left="1800" w:hanging="360"/>
      </w:pPr>
      <w:rPr>
        <w:rFonts w:hint="default"/>
        <w:sz w:val="24"/>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26">
    <w:nsid w:val="54910222"/>
    <w:multiLevelType w:val="hybridMultilevel"/>
    <w:tmpl w:val="0B647148"/>
    <w:lvl w:ilvl="0" w:tplc="4192DAEC">
      <w:start w:val="1"/>
      <w:numFmt w:val="bullet"/>
      <w:lvlText w:val="–"/>
      <w:lvlJc w:val="left"/>
      <w:pPr>
        <w:ind w:left="1494" w:hanging="360"/>
      </w:pPr>
      <w:rPr>
        <w:rFonts w:ascii="Georgia" w:eastAsia="Times New Roman" w:hAnsi="Georgia" w:cs="Times New Roman" w:hint="default"/>
        <w:color w:val="000000"/>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7">
    <w:nsid w:val="577916BD"/>
    <w:multiLevelType w:val="hybridMultilevel"/>
    <w:tmpl w:val="CCF2D8AE"/>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8">
    <w:nsid w:val="58BC6A02"/>
    <w:multiLevelType w:val="singleLevel"/>
    <w:tmpl w:val="FFFFFFFF"/>
    <w:lvl w:ilvl="0">
      <w:start w:val="1"/>
      <w:numFmt w:val="bullet"/>
      <w:lvlText w:val=""/>
      <w:legacy w:legacy="1" w:legacySpace="0" w:legacyIndent="283"/>
      <w:lvlJc w:val="left"/>
      <w:pPr>
        <w:ind w:left="991" w:hanging="283"/>
      </w:pPr>
      <w:rPr>
        <w:rFonts w:ascii="Symbol" w:hAnsi="Symbol" w:hint="default"/>
      </w:rPr>
    </w:lvl>
  </w:abstractNum>
  <w:abstractNum w:abstractNumId="29">
    <w:nsid w:val="5D123E04"/>
    <w:multiLevelType w:val="multilevel"/>
    <w:tmpl w:val="5224A3AA"/>
    <w:lvl w:ilvl="0">
      <w:start w:val="7"/>
      <w:numFmt w:val="decimal"/>
      <w:lvlText w:val="%1."/>
      <w:lvlJc w:val="left"/>
      <w:pPr>
        <w:tabs>
          <w:tab w:val="num" w:pos="360"/>
        </w:tabs>
        <w:ind w:left="360" w:hanging="360"/>
      </w:pPr>
      <w:rPr>
        <w:rFonts w:hint="default"/>
        <w:b/>
      </w:rPr>
    </w:lvl>
    <w:lvl w:ilvl="1">
      <w:start w:val="1"/>
      <w:numFmt w:val="decimal"/>
      <w:lvlText w:val="7.%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30">
    <w:nsid w:val="5E610C8F"/>
    <w:multiLevelType w:val="multilevel"/>
    <w:tmpl w:val="E88CEF1A"/>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604A438B"/>
    <w:multiLevelType w:val="multilevel"/>
    <w:tmpl w:val="69A8B40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nsid w:val="60654962"/>
    <w:multiLevelType w:val="hybridMultilevel"/>
    <w:tmpl w:val="8D92A7D4"/>
    <w:lvl w:ilvl="0" w:tplc="32148E16">
      <w:start w:val="1"/>
      <w:numFmt w:val="lowerLetter"/>
      <w:lvlText w:val="%1)"/>
      <w:lvlJc w:val="left"/>
      <w:pPr>
        <w:ind w:left="786" w:hanging="360"/>
      </w:pPr>
      <w:rPr>
        <w:rFonts w:hint="default"/>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3">
    <w:nsid w:val="61955563"/>
    <w:multiLevelType w:val="hybridMultilevel"/>
    <w:tmpl w:val="54F835FE"/>
    <w:lvl w:ilvl="0" w:tplc="990AAE0A">
      <w:start w:val="1"/>
      <w:numFmt w:val="lowerLetter"/>
      <w:lvlText w:val="%1)"/>
      <w:lvlJc w:val="left"/>
      <w:pPr>
        <w:ind w:left="720" w:hanging="360"/>
      </w:pPr>
      <w:rPr>
        <w:rFonts w:ascii="Georgia" w:eastAsia="Times New Roman" w:hAnsi="Georgia"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62C85913"/>
    <w:multiLevelType w:val="multilevel"/>
    <w:tmpl w:val="D5D848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7102088"/>
    <w:multiLevelType w:val="hybridMultilevel"/>
    <w:tmpl w:val="3C308974"/>
    <w:lvl w:ilvl="0" w:tplc="414EC4D8">
      <w:start w:val="1"/>
      <w:numFmt w:val="decimal"/>
      <w:lvlText w:val="16.%1"/>
      <w:lvlJc w:val="left"/>
      <w:pPr>
        <w:ind w:left="720" w:hanging="360"/>
      </w:pPr>
      <w:rPr>
        <w:rFonts w:hint="default"/>
      </w:rPr>
    </w:lvl>
    <w:lvl w:ilvl="1" w:tplc="0810ABF4">
      <w:start w:val="1"/>
      <w:numFmt w:val="decimal"/>
      <w:lvlText w:val="15.%2"/>
      <w:lvlJc w:val="left"/>
      <w:pPr>
        <w:ind w:left="1440" w:hanging="360"/>
      </w:pPr>
      <w:rPr>
        <w:rFonts w:hint="default"/>
        <w:sz w:val="24"/>
        <w:szCs w:val="24"/>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D6211FD"/>
    <w:multiLevelType w:val="multilevel"/>
    <w:tmpl w:val="C3D098B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37">
    <w:nsid w:val="6EFF04A0"/>
    <w:multiLevelType w:val="multilevel"/>
    <w:tmpl w:val="195C3F02"/>
    <w:lvl w:ilvl="0">
      <w:start w:val="4"/>
      <w:numFmt w:val="decimal"/>
      <w:lvlText w:val="%1."/>
      <w:lvlJc w:val="left"/>
      <w:pPr>
        <w:ind w:left="405" w:hanging="405"/>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nsid w:val="70FB2F88"/>
    <w:multiLevelType w:val="hybridMultilevel"/>
    <w:tmpl w:val="4C12CFE0"/>
    <w:lvl w:ilvl="0" w:tplc="60AAF428">
      <w:start w:val="1"/>
      <w:numFmt w:val="decimal"/>
      <w:lvlText w:val="2.%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9">
    <w:nsid w:val="733347C8"/>
    <w:multiLevelType w:val="hybridMultilevel"/>
    <w:tmpl w:val="80744D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3AE31BC"/>
    <w:multiLevelType w:val="multilevel"/>
    <w:tmpl w:val="88C6875E"/>
    <w:lvl w:ilvl="0">
      <w:start w:val="1"/>
      <w:numFmt w:val="decimal"/>
      <w:lvlText w:val="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8411CB6"/>
    <w:multiLevelType w:val="multilevel"/>
    <w:tmpl w:val="4E569C7A"/>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42">
    <w:nsid w:val="79F74556"/>
    <w:multiLevelType w:val="hybridMultilevel"/>
    <w:tmpl w:val="75DC0908"/>
    <w:lvl w:ilvl="0" w:tplc="3E5E0C18">
      <w:start w:val="1"/>
      <w:numFmt w:val="bullet"/>
      <w:lvlText w:val="-"/>
      <w:lvlJc w:val="left"/>
      <w:pPr>
        <w:tabs>
          <w:tab w:val="num" w:pos="2880"/>
        </w:tabs>
        <w:ind w:left="2880" w:hanging="360"/>
      </w:pPr>
      <w:rPr>
        <w:rFonts w:ascii="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7D7B210E"/>
    <w:multiLevelType w:val="hybridMultilevel"/>
    <w:tmpl w:val="29724BB0"/>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2"/>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6"/>
  </w:num>
  <w:num w:numId="5">
    <w:abstractNumId w:val="33"/>
  </w:num>
  <w:num w:numId="6">
    <w:abstractNumId w:val="20"/>
  </w:num>
  <w:num w:numId="7">
    <w:abstractNumId w:val="8"/>
  </w:num>
  <w:num w:numId="8">
    <w:abstractNumId w:val="22"/>
  </w:num>
  <w:num w:numId="9">
    <w:abstractNumId w:val="36"/>
  </w:num>
  <w:num w:numId="10">
    <w:abstractNumId w:val="29"/>
  </w:num>
  <w:num w:numId="11">
    <w:abstractNumId w:val="2"/>
  </w:num>
  <w:num w:numId="12">
    <w:abstractNumId w:val="42"/>
  </w:num>
  <w:num w:numId="13">
    <w:abstractNumId w:val="12"/>
  </w:num>
  <w:num w:numId="14">
    <w:abstractNumId w:val="38"/>
  </w:num>
  <w:num w:numId="15">
    <w:abstractNumId w:val="1"/>
  </w:num>
  <w:num w:numId="16">
    <w:abstractNumId w:val="7"/>
  </w:num>
  <w:num w:numId="17">
    <w:abstractNumId w:val="13"/>
  </w:num>
  <w:num w:numId="18">
    <w:abstractNumId w:val="41"/>
  </w:num>
  <w:num w:numId="19">
    <w:abstractNumId w:val="25"/>
  </w:num>
  <w:num w:numId="20">
    <w:abstractNumId w:val="19"/>
  </w:num>
  <w:num w:numId="21">
    <w:abstractNumId w:val="40"/>
  </w:num>
  <w:num w:numId="22">
    <w:abstractNumId w:val="14"/>
  </w:num>
  <w:num w:numId="23">
    <w:abstractNumId w:val="35"/>
  </w:num>
  <w:num w:numId="24">
    <w:abstractNumId w:val="9"/>
  </w:num>
  <w:num w:numId="25">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26">
    <w:abstractNumId w:val="28"/>
  </w:num>
  <w:num w:numId="27">
    <w:abstractNumId w:val="16"/>
  </w:num>
  <w:num w:numId="28">
    <w:abstractNumId w:val="3"/>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24"/>
  </w:num>
  <w:num w:numId="33">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7"/>
  </w:num>
  <w:num w:numId="38">
    <w:abstractNumId w:val="17"/>
  </w:num>
  <w:num w:numId="39">
    <w:abstractNumId w:val="43"/>
  </w:num>
  <w:num w:numId="40">
    <w:abstractNumId w:val="4"/>
  </w:num>
  <w:num w:numId="41">
    <w:abstractNumId w:val="39"/>
  </w:num>
  <w:num w:numId="42">
    <w:abstractNumId w:val="5"/>
  </w:num>
  <w:num w:numId="43">
    <w:abstractNumId w:val="23"/>
  </w:num>
  <w:num w:numId="44">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ónya Enikő">
    <w15:presenceInfo w15:providerId="None" w15:userId="Kónya Enikő"/>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FC0B9C"/>
    <w:rsid w:val="00064596"/>
    <w:rsid w:val="00077819"/>
    <w:rsid w:val="00096B51"/>
    <w:rsid w:val="000A66E0"/>
    <w:rsid w:val="000A688E"/>
    <w:rsid w:val="0013107E"/>
    <w:rsid w:val="00140518"/>
    <w:rsid w:val="00145D0A"/>
    <w:rsid w:val="001B6999"/>
    <w:rsid w:val="001F0FFF"/>
    <w:rsid w:val="001F4B38"/>
    <w:rsid w:val="0023370B"/>
    <w:rsid w:val="00253A7E"/>
    <w:rsid w:val="00266E3B"/>
    <w:rsid w:val="00273755"/>
    <w:rsid w:val="00282881"/>
    <w:rsid w:val="002B3947"/>
    <w:rsid w:val="002E4C40"/>
    <w:rsid w:val="00300E33"/>
    <w:rsid w:val="003522CD"/>
    <w:rsid w:val="00377829"/>
    <w:rsid w:val="003C4E5A"/>
    <w:rsid w:val="003F2C47"/>
    <w:rsid w:val="00400859"/>
    <w:rsid w:val="00402271"/>
    <w:rsid w:val="0040628A"/>
    <w:rsid w:val="0041798E"/>
    <w:rsid w:val="004352CF"/>
    <w:rsid w:val="00437946"/>
    <w:rsid w:val="0045328A"/>
    <w:rsid w:val="00460895"/>
    <w:rsid w:val="0046724E"/>
    <w:rsid w:val="004A6251"/>
    <w:rsid w:val="00551876"/>
    <w:rsid w:val="0058754E"/>
    <w:rsid w:val="0059404C"/>
    <w:rsid w:val="005943BB"/>
    <w:rsid w:val="005D4E56"/>
    <w:rsid w:val="006076AF"/>
    <w:rsid w:val="006129D6"/>
    <w:rsid w:val="006D0CD0"/>
    <w:rsid w:val="006F0D92"/>
    <w:rsid w:val="00745430"/>
    <w:rsid w:val="007544FD"/>
    <w:rsid w:val="00756F2F"/>
    <w:rsid w:val="007A0DA9"/>
    <w:rsid w:val="007A1E05"/>
    <w:rsid w:val="007B2119"/>
    <w:rsid w:val="007C08DA"/>
    <w:rsid w:val="007E034B"/>
    <w:rsid w:val="00816E9E"/>
    <w:rsid w:val="00836E88"/>
    <w:rsid w:val="008B3D8B"/>
    <w:rsid w:val="008D42B4"/>
    <w:rsid w:val="008D50FB"/>
    <w:rsid w:val="00903DC5"/>
    <w:rsid w:val="0093763F"/>
    <w:rsid w:val="009B519C"/>
    <w:rsid w:val="009D7AD9"/>
    <w:rsid w:val="009F3721"/>
    <w:rsid w:val="009F47BE"/>
    <w:rsid w:val="00A2196D"/>
    <w:rsid w:val="00A36D8C"/>
    <w:rsid w:val="00A570EE"/>
    <w:rsid w:val="00A64ACD"/>
    <w:rsid w:val="00A7581D"/>
    <w:rsid w:val="00AA1BD4"/>
    <w:rsid w:val="00B13B9A"/>
    <w:rsid w:val="00B168EE"/>
    <w:rsid w:val="00B41954"/>
    <w:rsid w:val="00B4509D"/>
    <w:rsid w:val="00BA0D76"/>
    <w:rsid w:val="00C03A3D"/>
    <w:rsid w:val="00C075A8"/>
    <w:rsid w:val="00C109B5"/>
    <w:rsid w:val="00C44F44"/>
    <w:rsid w:val="00C567F4"/>
    <w:rsid w:val="00CA127C"/>
    <w:rsid w:val="00CC56BB"/>
    <w:rsid w:val="00CF13FC"/>
    <w:rsid w:val="00D06D1A"/>
    <w:rsid w:val="00D12DD5"/>
    <w:rsid w:val="00D42AE2"/>
    <w:rsid w:val="00D855BF"/>
    <w:rsid w:val="00D95A7A"/>
    <w:rsid w:val="00DA4E0F"/>
    <w:rsid w:val="00DF22CA"/>
    <w:rsid w:val="00E32D76"/>
    <w:rsid w:val="00E60B55"/>
    <w:rsid w:val="00EB35C1"/>
    <w:rsid w:val="00EB5406"/>
    <w:rsid w:val="00ED517A"/>
    <w:rsid w:val="00EF41D4"/>
    <w:rsid w:val="00F16299"/>
    <w:rsid w:val="00F42E77"/>
    <w:rsid w:val="00F458FA"/>
    <w:rsid w:val="00F51877"/>
    <w:rsid w:val="00F66A5A"/>
    <w:rsid w:val="00F7763E"/>
    <w:rsid w:val="00F87D50"/>
    <w:rsid w:val="00FA01FD"/>
    <w:rsid w:val="00FB64FD"/>
    <w:rsid w:val="00FC0B9C"/>
    <w:rsid w:val="00FC475E"/>
    <w:rsid w:val="00FC4953"/>
    <w:rsid w:val="00FE23F2"/>
    <w:rsid w:val="00FF011A"/>
    <w:rsid w:val="00FF77A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C0B9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4352CF"/>
    <w:pPr>
      <w:keepNext/>
      <w:autoSpaceDE w:val="0"/>
      <w:autoSpaceDN w:val="0"/>
      <w:adjustRightInd w:val="0"/>
      <w:jc w:val="center"/>
      <w:outlineLvl w:val="0"/>
    </w:pPr>
    <w:rPr>
      <w:b/>
      <w:sz w:val="26"/>
      <w:szCs w:val="26"/>
    </w:rPr>
  </w:style>
  <w:style w:type="paragraph" w:styleId="Cmsor2">
    <w:name w:val="heading 2"/>
    <w:basedOn w:val="Norml"/>
    <w:next w:val="Norml"/>
    <w:link w:val="Cmsor2Char"/>
    <w:qFormat/>
    <w:rsid w:val="004352CF"/>
    <w:pPr>
      <w:keepNext/>
      <w:spacing w:before="240" w:after="60"/>
      <w:outlineLvl w:val="1"/>
    </w:pPr>
    <w:rPr>
      <w:rFonts w:ascii="Arial" w:hAnsi="Arial"/>
      <w:b/>
      <w:bCs/>
      <w:i/>
      <w:iCs/>
      <w:sz w:val="28"/>
      <w:szCs w:val="28"/>
    </w:rPr>
  </w:style>
  <w:style w:type="paragraph" w:styleId="Cmsor7">
    <w:name w:val="heading 7"/>
    <w:basedOn w:val="Norml"/>
    <w:next w:val="Norml"/>
    <w:link w:val="Cmsor7Char"/>
    <w:uiPriority w:val="9"/>
    <w:semiHidden/>
    <w:unhideWhenUsed/>
    <w:qFormat/>
    <w:rsid w:val="0093763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352CF"/>
    <w:rPr>
      <w:rFonts w:ascii="Times New Roman" w:eastAsia="Times New Roman" w:hAnsi="Times New Roman" w:cs="Times New Roman"/>
      <w:b/>
      <w:sz w:val="26"/>
      <w:szCs w:val="26"/>
      <w:lang w:eastAsia="hu-HU"/>
    </w:rPr>
  </w:style>
  <w:style w:type="character" w:customStyle="1" w:styleId="Cmsor2Char">
    <w:name w:val="Címsor 2 Char"/>
    <w:basedOn w:val="Bekezdsalapbettpusa"/>
    <w:link w:val="Cmsor2"/>
    <w:rsid w:val="004352CF"/>
    <w:rPr>
      <w:rFonts w:ascii="Arial" w:eastAsia="Times New Roman" w:hAnsi="Arial" w:cs="Times New Roman"/>
      <w:b/>
      <w:bCs/>
      <w:i/>
      <w:iCs/>
      <w:sz w:val="28"/>
      <w:szCs w:val="28"/>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4352CF"/>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4352CF"/>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uiPriority w:val="99"/>
    <w:rsid w:val="004352CF"/>
    <w:rPr>
      <w:vertAlign w:val="superscript"/>
    </w:rPr>
  </w:style>
  <w:style w:type="paragraph" w:customStyle="1" w:styleId="Stlus1">
    <w:name w:val="Stílus1"/>
    <w:basedOn w:val="Norml"/>
    <w:link w:val="Stlus1Char"/>
    <w:rsid w:val="004352CF"/>
    <w:pPr>
      <w:overflowPunct w:val="0"/>
      <w:autoSpaceDE w:val="0"/>
      <w:autoSpaceDN w:val="0"/>
      <w:adjustRightInd w:val="0"/>
      <w:jc w:val="both"/>
      <w:textAlignment w:val="baseline"/>
    </w:pPr>
    <w:rPr>
      <w:szCs w:val="20"/>
    </w:rPr>
  </w:style>
  <w:style w:type="paragraph" w:styleId="Szvegtrzs">
    <w:name w:val="Body Text"/>
    <w:basedOn w:val="Norml"/>
    <w:link w:val="SzvegtrzsChar"/>
    <w:rsid w:val="004352CF"/>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4352CF"/>
    <w:rPr>
      <w:rFonts w:ascii="Times New Roman" w:eastAsia="Times New Roman" w:hAnsi="Times New Roman" w:cs="Times New Roman"/>
      <w:sz w:val="28"/>
      <w:szCs w:val="20"/>
    </w:rPr>
  </w:style>
  <w:style w:type="paragraph" w:styleId="NormlWeb">
    <w:name w:val="Normal (Web)"/>
    <w:basedOn w:val="Norml"/>
    <w:link w:val="NormlWebChar"/>
    <w:rsid w:val="004352CF"/>
    <w:pPr>
      <w:spacing w:before="100" w:beforeAutospacing="1" w:after="119"/>
    </w:pPr>
  </w:style>
  <w:style w:type="character" w:styleId="Hiperhivatkozs">
    <w:name w:val="Hyperlink"/>
    <w:uiPriority w:val="99"/>
    <w:rsid w:val="004352CF"/>
    <w:rPr>
      <w:color w:val="0000FF"/>
      <w:u w:val="single"/>
    </w:rPr>
  </w:style>
  <w:style w:type="paragraph" w:styleId="TJ1">
    <w:name w:val="toc 1"/>
    <w:basedOn w:val="Norml"/>
    <w:next w:val="Norml"/>
    <w:autoRedefine/>
    <w:uiPriority w:val="39"/>
    <w:rsid w:val="004352CF"/>
    <w:pPr>
      <w:tabs>
        <w:tab w:val="right" w:leader="dot" w:pos="9058"/>
      </w:tabs>
    </w:pPr>
  </w:style>
  <w:style w:type="paragraph" w:styleId="TJ2">
    <w:name w:val="toc 2"/>
    <w:basedOn w:val="Norml"/>
    <w:next w:val="Norml"/>
    <w:autoRedefine/>
    <w:uiPriority w:val="39"/>
    <w:rsid w:val="004352CF"/>
    <w:pPr>
      <w:tabs>
        <w:tab w:val="left" w:pos="426"/>
        <w:tab w:val="right" w:leader="dot" w:pos="9068"/>
      </w:tabs>
    </w:pPr>
  </w:style>
  <w:style w:type="character" w:customStyle="1" w:styleId="Stlus1Char">
    <w:name w:val="Stílus1 Char"/>
    <w:link w:val="Stlus1"/>
    <w:rsid w:val="004352CF"/>
    <w:rPr>
      <w:rFonts w:ascii="Times New Roman" w:eastAsia="Times New Roman" w:hAnsi="Times New Roman" w:cs="Times New Roman"/>
      <w:sz w:val="24"/>
      <w:szCs w:val="20"/>
      <w:lang w:eastAsia="hu-HU"/>
    </w:rPr>
  </w:style>
  <w:style w:type="character" w:customStyle="1" w:styleId="NormlWebChar">
    <w:name w:val="Normál (Web) Char"/>
    <w:link w:val="NormlWeb"/>
    <w:locked/>
    <w:rsid w:val="004352CF"/>
    <w:rPr>
      <w:rFonts w:ascii="Times New Roman" w:eastAsia="Times New Roman" w:hAnsi="Times New Roman" w:cs="Times New Roman"/>
      <w:sz w:val="24"/>
      <w:szCs w:val="24"/>
    </w:rPr>
  </w:style>
  <w:style w:type="paragraph" w:styleId="Listaszerbekezds">
    <w:name w:val="List Paragraph"/>
    <w:basedOn w:val="Norml"/>
    <w:link w:val="ListaszerbekezdsChar"/>
    <w:uiPriority w:val="34"/>
    <w:qFormat/>
    <w:rsid w:val="004352CF"/>
    <w:pPr>
      <w:ind w:left="708"/>
    </w:pPr>
  </w:style>
  <w:style w:type="character" w:customStyle="1" w:styleId="ListaszerbekezdsChar">
    <w:name w:val="Listaszerű bekezdés Char"/>
    <w:link w:val="Listaszerbekezds"/>
    <w:uiPriority w:val="34"/>
    <w:locked/>
    <w:rsid w:val="004352CF"/>
    <w:rPr>
      <w:rFonts w:ascii="Times New Roman" w:eastAsia="Times New Roman" w:hAnsi="Times New Roman" w:cs="Times New Roman"/>
      <w:sz w:val="24"/>
      <w:szCs w:val="24"/>
    </w:rPr>
  </w:style>
  <w:style w:type="character" w:styleId="Jegyzethivatkozs">
    <w:name w:val="annotation reference"/>
    <w:basedOn w:val="Bekezdsalapbettpusa"/>
    <w:uiPriority w:val="99"/>
    <w:unhideWhenUsed/>
    <w:rsid w:val="00145D0A"/>
    <w:rPr>
      <w:sz w:val="16"/>
      <w:szCs w:val="16"/>
    </w:rPr>
  </w:style>
  <w:style w:type="paragraph" w:styleId="Jegyzetszveg">
    <w:name w:val="annotation text"/>
    <w:basedOn w:val="Norml"/>
    <w:link w:val="JegyzetszvegChar"/>
    <w:uiPriority w:val="99"/>
    <w:unhideWhenUsed/>
    <w:rsid w:val="00145D0A"/>
    <w:rPr>
      <w:sz w:val="20"/>
      <w:szCs w:val="20"/>
    </w:rPr>
  </w:style>
  <w:style w:type="character" w:customStyle="1" w:styleId="JegyzetszvegChar">
    <w:name w:val="Jegyzetszöveg Char"/>
    <w:basedOn w:val="Bekezdsalapbettpusa"/>
    <w:link w:val="Jegyzetszveg"/>
    <w:uiPriority w:val="99"/>
    <w:rsid w:val="00145D0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45D0A"/>
    <w:rPr>
      <w:b/>
      <w:bCs/>
    </w:rPr>
  </w:style>
  <w:style w:type="character" w:customStyle="1" w:styleId="MegjegyzstrgyaChar">
    <w:name w:val="Megjegyzés tárgya Char"/>
    <w:basedOn w:val="JegyzetszvegChar"/>
    <w:link w:val="Megjegyzstrgya"/>
    <w:uiPriority w:val="99"/>
    <w:semiHidden/>
    <w:rsid w:val="00145D0A"/>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145D0A"/>
    <w:rPr>
      <w:rFonts w:ascii="Tahoma" w:hAnsi="Tahoma" w:cs="Tahoma"/>
      <w:sz w:val="16"/>
      <w:szCs w:val="16"/>
    </w:rPr>
  </w:style>
  <w:style w:type="character" w:customStyle="1" w:styleId="BuborkszvegChar">
    <w:name w:val="Buborékszöveg Char"/>
    <w:basedOn w:val="Bekezdsalapbettpusa"/>
    <w:link w:val="Buborkszveg"/>
    <w:uiPriority w:val="99"/>
    <w:semiHidden/>
    <w:rsid w:val="00145D0A"/>
    <w:rPr>
      <w:rFonts w:ascii="Tahoma" w:eastAsia="Times New Roman" w:hAnsi="Tahoma" w:cs="Tahoma"/>
      <w:sz w:val="16"/>
      <w:szCs w:val="16"/>
      <w:lang w:eastAsia="hu-HU"/>
    </w:rPr>
  </w:style>
  <w:style w:type="character" w:customStyle="1" w:styleId="Cmsor7Char">
    <w:name w:val="Címsor 7 Char"/>
    <w:basedOn w:val="Bekezdsalapbettpusa"/>
    <w:link w:val="Cmsor7"/>
    <w:uiPriority w:val="9"/>
    <w:semiHidden/>
    <w:rsid w:val="0093763F"/>
    <w:rPr>
      <w:rFonts w:asciiTheme="majorHAnsi" w:eastAsiaTheme="majorEastAsia" w:hAnsiTheme="majorHAnsi" w:cstheme="majorBidi"/>
      <w:i/>
      <w:iCs/>
      <w:color w:val="404040" w:themeColor="text1" w:themeTint="BF"/>
      <w:sz w:val="24"/>
      <w:szCs w:val="24"/>
      <w:lang w:eastAsia="hu-HU"/>
    </w:rPr>
  </w:style>
  <w:style w:type="paragraph" w:styleId="Szvegtrzsbehzssal">
    <w:name w:val="Body Text Indent"/>
    <w:basedOn w:val="Norml"/>
    <w:link w:val="SzvegtrzsbehzssalChar"/>
    <w:rsid w:val="0093763F"/>
    <w:pPr>
      <w:spacing w:after="120"/>
      <w:ind w:left="283"/>
      <w:jc w:val="both"/>
    </w:pPr>
    <w:rPr>
      <w:szCs w:val="20"/>
    </w:rPr>
  </w:style>
  <w:style w:type="character" w:customStyle="1" w:styleId="SzvegtrzsbehzssalChar">
    <w:name w:val="Szövegtörzs behúzással Char"/>
    <w:basedOn w:val="Bekezdsalapbettpusa"/>
    <w:link w:val="Szvegtrzsbehzssal"/>
    <w:rsid w:val="0093763F"/>
    <w:rPr>
      <w:rFonts w:ascii="Times New Roman" w:eastAsia="Times New Roman" w:hAnsi="Times New Roman" w:cs="Times New Roman"/>
      <w:sz w:val="24"/>
      <w:szCs w:val="20"/>
      <w:lang w:eastAsia="hu-HU"/>
    </w:rPr>
  </w:style>
  <w:style w:type="paragraph" w:styleId="Alcm">
    <w:name w:val="Subtitle"/>
    <w:basedOn w:val="Norml"/>
    <w:link w:val="AlcmChar"/>
    <w:qFormat/>
    <w:rsid w:val="0093763F"/>
    <w:pPr>
      <w:numPr>
        <w:numId w:val="6"/>
      </w:numPr>
      <w:spacing w:after="60"/>
      <w:jc w:val="center"/>
      <w:outlineLvl w:val="1"/>
    </w:pPr>
    <w:rPr>
      <w:rFonts w:ascii="Arial" w:hAnsi="Arial"/>
      <w:szCs w:val="20"/>
    </w:rPr>
  </w:style>
  <w:style w:type="character" w:customStyle="1" w:styleId="AlcmChar">
    <w:name w:val="Alcím Char"/>
    <w:basedOn w:val="Bekezdsalapbettpusa"/>
    <w:link w:val="Alcm"/>
    <w:rsid w:val="0093763F"/>
    <w:rPr>
      <w:rFonts w:ascii="Arial" w:eastAsia="Times New Roman" w:hAnsi="Arial" w:cs="Times New Roman"/>
      <w:sz w:val="24"/>
      <w:szCs w:val="20"/>
      <w:lang w:eastAsia="hu-HU"/>
    </w:rPr>
  </w:style>
  <w:style w:type="paragraph" w:styleId="Vltozat">
    <w:name w:val="Revision"/>
    <w:hidden/>
    <w:uiPriority w:val="99"/>
    <w:semiHidden/>
    <w:rsid w:val="006129D6"/>
    <w:pPr>
      <w:spacing w:after="0" w:line="240" w:lineRule="auto"/>
    </w:pPr>
    <w:rPr>
      <w:rFonts w:ascii="Times New Roman" w:eastAsia="Times New Roman" w:hAnsi="Times New Roman" w:cs="Times New Roman"/>
      <w:sz w:val="24"/>
      <w:szCs w:val="24"/>
      <w:lang w:eastAsia="hu-HU"/>
    </w:rPr>
  </w:style>
  <w:style w:type="character" w:customStyle="1" w:styleId="Bodytext">
    <w:name w:val="Body text_"/>
    <w:link w:val="Szvegtrzs2"/>
    <w:rsid w:val="00300E33"/>
    <w:rPr>
      <w:shd w:val="clear" w:color="auto" w:fill="FFFFFF"/>
    </w:rPr>
  </w:style>
  <w:style w:type="paragraph" w:customStyle="1" w:styleId="Szvegtrzs2">
    <w:name w:val="Szövegtörzs2"/>
    <w:basedOn w:val="Norml"/>
    <w:link w:val="Bodytext"/>
    <w:rsid w:val="00300E33"/>
    <w:pPr>
      <w:widowControl w:val="0"/>
      <w:shd w:val="clear" w:color="auto" w:fill="FFFFFF"/>
      <w:spacing w:after="1260" w:line="0" w:lineRule="atLeast"/>
      <w:ind w:hanging="1380"/>
      <w:jc w:val="right"/>
    </w:pPr>
    <w:rPr>
      <w:rFonts w:asciiTheme="minorHAnsi" w:eastAsiaTheme="minorHAnsi" w:hAnsiTheme="minorHAnsi" w:cstheme="minorBidi"/>
      <w:sz w:val="22"/>
      <w:szCs w:val="22"/>
      <w:shd w:val="clear" w:color="auto" w:fill="FFFFFF"/>
      <w:lang w:eastAsia="en-US"/>
    </w:rPr>
  </w:style>
  <w:style w:type="paragraph" w:styleId="Nincstrkz">
    <w:name w:val="No Spacing"/>
    <w:uiPriority w:val="1"/>
    <w:qFormat/>
    <w:rsid w:val="003522CD"/>
    <w:pPr>
      <w:spacing w:after="0"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semiHidden/>
    <w:unhideWhenUsed/>
    <w:rsid w:val="007544FD"/>
    <w:pPr>
      <w:tabs>
        <w:tab w:val="center" w:pos="4536"/>
        <w:tab w:val="right" w:pos="9072"/>
      </w:tabs>
    </w:pPr>
  </w:style>
  <w:style w:type="character" w:customStyle="1" w:styleId="lfejChar">
    <w:name w:val="Élőfej Char"/>
    <w:basedOn w:val="Bekezdsalapbettpusa"/>
    <w:link w:val="lfej"/>
    <w:uiPriority w:val="99"/>
    <w:semiHidden/>
    <w:rsid w:val="007544F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544FD"/>
    <w:pPr>
      <w:tabs>
        <w:tab w:val="center" w:pos="4536"/>
        <w:tab w:val="right" w:pos="9072"/>
      </w:tabs>
    </w:pPr>
  </w:style>
  <w:style w:type="character" w:customStyle="1" w:styleId="llbChar">
    <w:name w:val="Élőláb Char"/>
    <w:basedOn w:val="Bekezdsalapbettpusa"/>
    <w:link w:val="llb"/>
    <w:uiPriority w:val="99"/>
    <w:rsid w:val="007544FD"/>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udapestfv-kh-mmszsz-mu@ommf.gov.hu" TargetMode="External"/><Relationship Id="rId13" Type="http://schemas.openxmlformats.org/officeDocument/2006/relationships/hyperlink" Target="mailto:budapestfv-kh-mmszsz-mu@ommf.gov.h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mail.hm.gov.hu/owa/redir.aspx?C=r7Fgd-vw30a8YeGAj4-bYdB6SdCOcNIIjtWU4LV85mx4Nwn1RPSBxoFDMXAawku6bvmBGZRwuvo.&amp;URL=mailto%3amunkafelugyeleti-foo%40ngm.gov.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aszlo.polyak@parlament.h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apestfv-kh-mmszsz@ommf.gov.hu" TargetMode="External"/><Relationship Id="rId5" Type="http://schemas.openxmlformats.org/officeDocument/2006/relationships/webSettings" Target="webSettings.xml"/><Relationship Id="rId15" Type="http://schemas.openxmlformats.org/officeDocument/2006/relationships/hyperlink" Target="https://mail.hm.gov.hu/owa/redir.aspx?C=r7Fgd-vw30a8YeGAj4-bYdB6SdCOcNIIjtWU4LV85mx4Nwn1RPSBxoFDMXAawku6bvmBGZRwuvo.&amp;URL=mailto%3atisztifoorvos%40oth.antsz.hu" TargetMode="External"/><Relationship Id="rId10" Type="http://schemas.openxmlformats.org/officeDocument/2006/relationships/hyperlink" Target="mailto:budapestfv-kh-mmszsz-mv@ommf.gov.h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udapestfv-kh-mmszsz@ommf.gov.hu" TargetMode="External"/><Relationship Id="rId14" Type="http://schemas.openxmlformats.org/officeDocument/2006/relationships/hyperlink" Target="mailto:budapestfv-kh-mmszsz@ommf.gov.h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0D02C-5CA7-4F4D-9823-ED9EFC5A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43</Pages>
  <Words>9056</Words>
  <Characters>62489</Characters>
  <Application>Microsoft Office Word</Application>
  <DocSecurity>0</DocSecurity>
  <Lines>520</Lines>
  <Paragraphs>142</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71403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BODGALA</dc:creator>
  <cp:lastModifiedBy>BODGALA</cp:lastModifiedBy>
  <cp:revision>16</cp:revision>
  <cp:lastPrinted>2016-09-20T13:02:00Z</cp:lastPrinted>
  <dcterms:created xsi:type="dcterms:W3CDTF">2016-10-05T13:11:00Z</dcterms:created>
  <dcterms:modified xsi:type="dcterms:W3CDTF">2016-10-07T10:18:00Z</dcterms:modified>
</cp:coreProperties>
</file>