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E95EB0" w14:textId="5C783512" w:rsidR="00BA1CB2" w:rsidRPr="001D1E52" w:rsidRDefault="00381A4C" w:rsidP="001D1E52">
      <w:pPr>
        <w:pStyle w:val="Cmsor1"/>
        <w:spacing w:before="0"/>
        <w:ind w:left="360"/>
        <w:jc w:val="center"/>
        <w:rPr>
          <w:rFonts w:ascii="Georgia" w:hAnsi="Georgia"/>
          <w:b/>
          <w:color w:val="auto"/>
          <w:sz w:val="24"/>
          <w:szCs w:val="24"/>
        </w:rPr>
      </w:pPr>
      <w:bookmarkStart w:id="0" w:name="_Toc427651518"/>
      <w:bookmarkStart w:id="1" w:name="_Toc470254813"/>
      <w:r w:rsidRPr="001D1E52">
        <w:rPr>
          <w:rFonts w:ascii="Georgia" w:hAnsi="Georgia"/>
          <w:b/>
          <w:color w:val="auto"/>
          <w:sz w:val="24"/>
          <w:szCs w:val="24"/>
        </w:rPr>
        <w:t xml:space="preserve">VÁLLALKOZÁSI </w:t>
      </w:r>
      <w:r w:rsidR="00BA1CB2" w:rsidRPr="001D1E52">
        <w:rPr>
          <w:rFonts w:ascii="Georgia" w:hAnsi="Georgia"/>
          <w:b/>
          <w:color w:val="auto"/>
          <w:sz w:val="24"/>
          <w:szCs w:val="24"/>
        </w:rPr>
        <w:t>SZERZŐDÉS</w:t>
      </w:r>
      <w:bookmarkEnd w:id="0"/>
      <w:bookmarkEnd w:id="1"/>
    </w:p>
    <w:p w14:paraId="78E24B8B" w14:textId="77777777" w:rsidR="00BA1CB2" w:rsidRPr="001D1E52" w:rsidRDefault="00BA1CB2" w:rsidP="001D1E52">
      <w:pPr>
        <w:pStyle w:val="SzvegNorml"/>
        <w:spacing w:line="240" w:lineRule="auto"/>
        <w:rPr>
          <w:rFonts w:ascii="Georgia" w:hAnsi="Georgia"/>
          <w:sz w:val="24"/>
          <w:szCs w:val="24"/>
          <w:lang w:val="hu-HU"/>
        </w:rPr>
      </w:pPr>
    </w:p>
    <w:p w14:paraId="1C7909E3" w14:textId="77777777" w:rsidR="00BA1CB2" w:rsidRPr="001D1E52" w:rsidRDefault="00BA1CB2" w:rsidP="001D1E52">
      <w:pPr>
        <w:pStyle w:val="SzvegNorml"/>
        <w:spacing w:line="240" w:lineRule="auto"/>
        <w:rPr>
          <w:rFonts w:ascii="Georgia" w:hAnsi="Georgia"/>
          <w:sz w:val="24"/>
          <w:szCs w:val="24"/>
          <w:lang w:val="hu-HU"/>
        </w:rPr>
      </w:pPr>
    </w:p>
    <w:p w14:paraId="6A7CFCA3" w14:textId="77777777" w:rsidR="00BA1CB2" w:rsidRPr="001D1E52" w:rsidRDefault="00BA1CB2" w:rsidP="001D1E52">
      <w:pPr>
        <w:pStyle w:val="SzvegNorml"/>
        <w:spacing w:line="240" w:lineRule="auto"/>
        <w:rPr>
          <w:rFonts w:ascii="Georgia" w:hAnsi="Georgia"/>
          <w:sz w:val="24"/>
          <w:szCs w:val="24"/>
          <w:lang w:val="hu-HU"/>
        </w:rPr>
      </w:pPr>
    </w:p>
    <w:p w14:paraId="57F4FBBD" w14:textId="77777777" w:rsidR="00BA1CB2" w:rsidRPr="001D1E52" w:rsidRDefault="00BA1CB2" w:rsidP="001D1E52">
      <w:pPr>
        <w:pStyle w:val="SzvegNorml"/>
        <w:spacing w:line="240" w:lineRule="auto"/>
        <w:rPr>
          <w:rFonts w:ascii="Georgia" w:hAnsi="Georgia"/>
          <w:sz w:val="24"/>
          <w:szCs w:val="24"/>
          <w:lang w:val="hu-HU"/>
        </w:rPr>
      </w:pPr>
    </w:p>
    <w:p w14:paraId="6C6A6B88" w14:textId="77777777" w:rsidR="00BA1CB2" w:rsidRPr="001D1E52" w:rsidRDefault="00BA1CB2" w:rsidP="001D1E52">
      <w:pPr>
        <w:pStyle w:val="SzvegNorml"/>
        <w:spacing w:line="240" w:lineRule="auto"/>
        <w:rPr>
          <w:rFonts w:ascii="Georgia" w:hAnsi="Georgia"/>
          <w:sz w:val="24"/>
          <w:szCs w:val="24"/>
          <w:lang w:val="hu-HU"/>
        </w:rPr>
      </w:pPr>
    </w:p>
    <w:p w14:paraId="49AC337F" w14:textId="77777777" w:rsidR="00BA1CB2" w:rsidRPr="001D1E52" w:rsidRDefault="00BA1CB2" w:rsidP="001D1E52">
      <w:pPr>
        <w:pStyle w:val="SzvegNorml"/>
        <w:spacing w:line="240" w:lineRule="auto"/>
        <w:rPr>
          <w:rFonts w:ascii="Georgia" w:hAnsi="Georgia"/>
          <w:sz w:val="24"/>
          <w:szCs w:val="24"/>
          <w:lang w:val="hu-HU"/>
        </w:rPr>
      </w:pPr>
    </w:p>
    <w:p w14:paraId="6E4068F9" w14:textId="77777777" w:rsidR="00BA1CB2" w:rsidRPr="001D1E52" w:rsidRDefault="00BA1CB2" w:rsidP="001D1E52">
      <w:pPr>
        <w:pStyle w:val="SzvegNorml"/>
        <w:spacing w:line="240" w:lineRule="auto"/>
        <w:rPr>
          <w:rFonts w:ascii="Georgia" w:hAnsi="Georgia"/>
          <w:sz w:val="24"/>
          <w:szCs w:val="24"/>
          <w:lang w:val="hu-HU"/>
        </w:rPr>
      </w:pPr>
    </w:p>
    <w:p w14:paraId="3808107E" w14:textId="77777777" w:rsidR="00BA1CB2" w:rsidRPr="001D1E52" w:rsidRDefault="00BA1CB2" w:rsidP="001D1E52">
      <w:pPr>
        <w:pStyle w:val="SzvegNorml"/>
        <w:spacing w:line="240" w:lineRule="auto"/>
        <w:rPr>
          <w:rFonts w:ascii="Georgia" w:hAnsi="Georgia"/>
          <w:sz w:val="24"/>
          <w:szCs w:val="24"/>
          <w:lang w:val="hu-HU"/>
        </w:rPr>
      </w:pPr>
    </w:p>
    <w:p w14:paraId="286D8B51" w14:textId="77777777" w:rsidR="00BA1CB2" w:rsidRPr="001D1E52" w:rsidRDefault="00BA1CB2" w:rsidP="001D1E52">
      <w:pPr>
        <w:pStyle w:val="SzvegNorml"/>
        <w:spacing w:line="240" w:lineRule="auto"/>
        <w:rPr>
          <w:rFonts w:ascii="Georgia" w:hAnsi="Georgia"/>
          <w:sz w:val="24"/>
          <w:szCs w:val="24"/>
          <w:lang w:val="hu-HU"/>
        </w:rPr>
      </w:pPr>
    </w:p>
    <w:p w14:paraId="0D86583A" w14:textId="77777777" w:rsidR="00BA1CB2" w:rsidRPr="001D1E52" w:rsidRDefault="00BA1CB2" w:rsidP="001D1E52">
      <w:pPr>
        <w:pStyle w:val="SzvegNorml"/>
        <w:spacing w:line="240" w:lineRule="auto"/>
        <w:rPr>
          <w:rFonts w:ascii="Georgia" w:hAnsi="Georgia"/>
          <w:sz w:val="24"/>
          <w:szCs w:val="24"/>
          <w:lang w:val="hu-HU"/>
        </w:rPr>
      </w:pPr>
    </w:p>
    <w:p w14:paraId="75F36C94" w14:textId="77777777" w:rsidR="00BA1CB2" w:rsidRPr="001D1E52" w:rsidRDefault="00BA1CB2" w:rsidP="001D1E52">
      <w:pPr>
        <w:pStyle w:val="SzvegNorml"/>
        <w:spacing w:line="240" w:lineRule="auto"/>
        <w:rPr>
          <w:rFonts w:ascii="Georgia" w:hAnsi="Georgia"/>
          <w:sz w:val="24"/>
          <w:szCs w:val="24"/>
          <w:lang w:val="hu-HU"/>
        </w:rPr>
      </w:pPr>
      <w:r w:rsidRPr="001D1E52">
        <w:rPr>
          <w:rFonts w:ascii="Georgia" w:hAnsi="Georgia"/>
          <w:sz w:val="24"/>
          <w:szCs w:val="24"/>
          <w:lang w:val="hu-HU"/>
        </w:rPr>
        <w:t>amely létrejött egyrészről:</w:t>
      </w:r>
      <w:r w:rsidRPr="001D1E52">
        <w:rPr>
          <w:rFonts w:ascii="Georgia" w:hAnsi="Georgia"/>
          <w:sz w:val="24"/>
          <w:szCs w:val="24"/>
          <w:lang w:val="hu-HU"/>
        </w:rPr>
        <w:tab/>
        <w:t xml:space="preserve">az </w:t>
      </w:r>
      <w:r w:rsidRPr="001D1E52">
        <w:rPr>
          <w:rFonts w:ascii="Georgia" w:hAnsi="Georgia"/>
          <w:b/>
          <w:sz w:val="24"/>
          <w:szCs w:val="24"/>
          <w:lang w:val="hu-HU"/>
        </w:rPr>
        <w:t>Országgyűlés Hivatala</w:t>
      </w:r>
      <w:r w:rsidRPr="001D1E52">
        <w:rPr>
          <w:rFonts w:ascii="Georgia" w:hAnsi="Georgia"/>
          <w:sz w:val="24"/>
          <w:szCs w:val="24"/>
          <w:lang w:val="hu-HU"/>
        </w:rPr>
        <w:t xml:space="preserve"> </w:t>
      </w:r>
    </w:p>
    <w:p w14:paraId="16995CDC" w14:textId="77777777" w:rsidR="00BA1CB2" w:rsidRPr="001D1E52" w:rsidRDefault="00BA1CB2" w:rsidP="001D1E52">
      <w:pPr>
        <w:pStyle w:val="SzvegNorml"/>
        <w:spacing w:line="240" w:lineRule="auto"/>
        <w:rPr>
          <w:rFonts w:ascii="Georgia" w:hAnsi="Georgia"/>
          <w:sz w:val="24"/>
          <w:szCs w:val="24"/>
          <w:lang w:val="hu-HU"/>
        </w:rPr>
      </w:pPr>
      <w:r w:rsidRPr="001D1E52">
        <w:rPr>
          <w:rFonts w:ascii="Georgia" w:hAnsi="Georgia"/>
          <w:sz w:val="24"/>
          <w:szCs w:val="24"/>
          <w:lang w:val="hu-HU"/>
        </w:rPr>
        <w:tab/>
      </w:r>
      <w:r w:rsidRPr="001D1E52">
        <w:rPr>
          <w:rFonts w:ascii="Georgia" w:hAnsi="Georgia"/>
          <w:sz w:val="24"/>
          <w:szCs w:val="24"/>
          <w:lang w:val="hu-HU"/>
        </w:rPr>
        <w:tab/>
      </w:r>
      <w:r w:rsidRPr="001D1E52">
        <w:rPr>
          <w:rFonts w:ascii="Georgia" w:hAnsi="Georgia"/>
          <w:sz w:val="24"/>
          <w:szCs w:val="24"/>
          <w:lang w:val="hu-HU"/>
        </w:rPr>
        <w:tab/>
      </w:r>
      <w:r w:rsidRPr="001D1E52">
        <w:rPr>
          <w:rFonts w:ascii="Georgia" w:hAnsi="Georgia"/>
          <w:sz w:val="24"/>
          <w:szCs w:val="24"/>
          <w:lang w:val="hu-HU"/>
        </w:rPr>
        <w:tab/>
      </w:r>
      <w:r w:rsidRPr="001D1E52">
        <w:rPr>
          <w:rFonts w:ascii="Georgia" w:hAnsi="Georgia"/>
          <w:sz w:val="24"/>
          <w:szCs w:val="24"/>
          <w:lang w:val="hu-HU"/>
        </w:rPr>
        <w:tab/>
        <w:t>székhely: 1055 Budapest, Kossuth Lajos tér 1-3.,</w:t>
      </w:r>
    </w:p>
    <w:p w14:paraId="148C1767" w14:textId="77777777" w:rsidR="00BA1CB2" w:rsidRPr="001D1E52" w:rsidRDefault="00BA1CB2" w:rsidP="001D1E52">
      <w:pPr>
        <w:pStyle w:val="SzvegNorml"/>
        <w:spacing w:line="240" w:lineRule="auto"/>
        <w:rPr>
          <w:rFonts w:ascii="Georgia" w:hAnsi="Georgia"/>
          <w:sz w:val="24"/>
          <w:szCs w:val="24"/>
          <w:lang w:val="hu-HU"/>
        </w:rPr>
      </w:pPr>
      <w:r w:rsidRPr="001D1E52">
        <w:rPr>
          <w:rFonts w:ascii="Georgia" w:hAnsi="Georgia"/>
          <w:sz w:val="24"/>
          <w:szCs w:val="24"/>
          <w:lang w:val="hu-HU"/>
        </w:rPr>
        <w:tab/>
      </w:r>
      <w:r w:rsidRPr="001D1E52">
        <w:rPr>
          <w:rFonts w:ascii="Georgia" w:hAnsi="Georgia"/>
          <w:sz w:val="24"/>
          <w:szCs w:val="24"/>
          <w:lang w:val="hu-HU"/>
        </w:rPr>
        <w:tab/>
      </w:r>
      <w:r w:rsidRPr="001D1E52">
        <w:rPr>
          <w:rFonts w:ascii="Georgia" w:hAnsi="Georgia"/>
          <w:sz w:val="24"/>
          <w:szCs w:val="24"/>
          <w:lang w:val="hu-HU"/>
        </w:rPr>
        <w:tab/>
      </w:r>
      <w:r w:rsidRPr="001D1E52">
        <w:rPr>
          <w:rFonts w:ascii="Georgia" w:hAnsi="Georgia"/>
          <w:sz w:val="24"/>
          <w:szCs w:val="24"/>
          <w:lang w:val="hu-HU"/>
        </w:rPr>
        <w:tab/>
      </w:r>
      <w:r w:rsidRPr="001D1E52">
        <w:rPr>
          <w:rFonts w:ascii="Georgia" w:hAnsi="Georgia"/>
          <w:sz w:val="24"/>
          <w:szCs w:val="24"/>
          <w:lang w:val="hu-HU"/>
        </w:rPr>
        <w:tab/>
        <w:t>adószám: 15300014-2-41</w:t>
      </w:r>
    </w:p>
    <w:p w14:paraId="5D6A75BA" w14:textId="77777777" w:rsidR="00BA1CB2" w:rsidRPr="001D1E52" w:rsidRDefault="00BA1CB2" w:rsidP="001D1E52">
      <w:pPr>
        <w:pStyle w:val="SzvegNorml"/>
        <w:spacing w:line="240" w:lineRule="auto"/>
        <w:rPr>
          <w:rFonts w:ascii="Georgia" w:hAnsi="Georgia"/>
          <w:sz w:val="24"/>
          <w:szCs w:val="24"/>
          <w:lang w:val="hu-HU"/>
        </w:rPr>
      </w:pPr>
      <w:r w:rsidRPr="001D1E52">
        <w:rPr>
          <w:rFonts w:ascii="Georgia" w:hAnsi="Georgia"/>
          <w:sz w:val="24"/>
          <w:szCs w:val="24"/>
          <w:lang w:val="hu-HU"/>
        </w:rPr>
        <w:tab/>
      </w:r>
      <w:r w:rsidRPr="001D1E52">
        <w:rPr>
          <w:rFonts w:ascii="Georgia" w:hAnsi="Georgia"/>
          <w:sz w:val="24"/>
          <w:szCs w:val="24"/>
          <w:lang w:val="hu-HU"/>
        </w:rPr>
        <w:tab/>
      </w:r>
      <w:r w:rsidRPr="001D1E52">
        <w:rPr>
          <w:rFonts w:ascii="Georgia" w:hAnsi="Georgia"/>
          <w:sz w:val="24"/>
          <w:szCs w:val="24"/>
          <w:lang w:val="hu-HU"/>
        </w:rPr>
        <w:tab/>
      </w:r>
      <w:r w:rsidRPr="001D1E52">
        <w:rPr>
          <w:rFonts w:ascii="Georgia" w:hAnsi="Georgia"/>
          <w:sz w:val="24"/>
          <w:szCs w:val="24"/>
          <w:lang w:val="hu-HU"/>
        </w:rPr>
        <w:tab/>
      </w:r>
      <w:r w:rsidRPr="001D1E52">
        <w:rPr>
          <w:rFonts w:ascii="Georgia" w:hAnsi="Georgia"/>
          <w:sz w:val="24"/>
          <w:szCs w:val="24"/>
          <w:lang w:val="hu-HU"/>
        </w:rPr>
        <w:tab/>
        <w:t xml:space="preserve">képviseli: </w:t>
      </w:r>
      <w:r w:rsidR="0069079F" w:rsidRPr="001D1E52">
        <w:rPr>
          <w:rFonts w:ascii="Georgia" w:hAnsi="Georgia"/>
          <w:sz w:val="24"/>
          <w:szCs w:val="24"/>
          <w:lang w:val="hu-HU"/>
        </w:rPr>
        <w:t>……………………………………..</w:t>
      </w:r>
    </w:p>
    <w:p w14:paraId="583339F5" w14:textId="54073B9D" w:rsidR="00BA1CB2" w:rsidRPr="001D1E52" w:rsidRDefault="00BA1CB2" w:rsidP="001D1E52">
      <w:pPr>
        <w:pStyle w:val="SzvegNorml"/>
        <w:spacing w:line="240" w:lineRule="auto"/>
        <w:rPr>
          <w:rFonts w:ascii="Georgia" w:hAnsi="Georgia"/>
          <w:sz w:val="24"/>
          <w:szCs w:val="24"/>
          <w:lang w:val="hu-HU"/>
        </w:rPr>
      </w:pPr>
      <w:r w:rsidRPr="001D1E52">
        <w:rPr>
          <w:rFonts w:ascii="Georgia" w:hAnsi="Georgia"/>
          <w:sz w:val="24"/>
          <w:szCs w:val="24"/>
          <w:lang w:val="hu-HU"/>
        </w:rPr>
        <w:tab/>
      </w:r>
      <w:r w:rsidRPr="001D1E52">
        <w:rPr>
          <w:rFonts w:ascii="Georgia" w:hAnsi="Georgia"/>
          <w:sz w:val="24"/>
          <w:szCs w:val="24"/>
          <w:lang w:val="hu-HU"/>
        </w:rPr>
        <w:tab/>
      </w:r>
      <w:r w:rsidRPr="001D1E52">
        <w:rPr>
          <w:rFonts w:ascii="Georgia" w:hAnsi="Georgia"/>
          <w:sz w:val="24"/>
          <w:szCs w:val="24"/>
          <w:lang w:val="hu-HU"/>
        </w:rPr>
        <w:tab/>
      </w:r>
      <w:r w:rsidRPr="001D1E52">
        <w:rPr>
          <w:rFonts w:ascii="Georgia" w:hAnsi="Georgia"/>
          <w:sz w:val="24"/>
          <w:szCs w:val="24"/>
          <w:lang w:val="hu-HU"/>
        </w:rPr>
        <w:tab/>
      </w:r>
      <w:r w:rsidRPr="001D1E52">
        <w:rPr>
          <w:rFonts w:ascii="Georgia" w:hAnsi="Georgia"/>
          <w:sz w:val="24"/>
          <w:szCs w:val="24"/>
          <w:lang w:val="hu-HU"/>
        </w:rPr>
        <w:tab/>
        <w:t xml:space="preserve">mint </w:t>
      </w:r>
      <w:r w:rsidR="000A4760" w:rsidRPr="001D1E52">
        <w:rPr>
          <w:rFonts w:ascii="Georgia" w:hAnsi="Georgia"/>
          <w:sz w:val="24"/>
          <w:szCs w:val="24"/>
          <w:lang w:val="hu-HU"/>
        </w:rPr>
        <w:t>Megrendelő</w:t>
      </w:r>
      <w:r w:rsidRPr="001D1E52">
        <w:rPr>
          <w:rFonts w:ascii="Georgia" w:hAnsi="Georgia"/>
          <w:sz w:val="24"/>
          <w:szCs w:val="24"/>
          <w:lang w:val="hu-HU"/>
        </w:rPr>
        <w:t xml:space="preserve"> (a továbbiakban: „</w:t>
      </w:r>
      <w:r w:rsidR="000A4760" w:rsidRPr="001D1E52">
        <w:rPr>
          <w:rFonts w:ascii="Georgia" w:hAnsi="Georgia"/>
          <w:sz w:val="24"/>
          <w:szCs w:val="24"/>
          <w:lang w:val="hu-HU"/>
        </w:rPr>
        <w:t>Megrendelő</w:t>
      </w:r>
      <w:r w:rsidRPr="001D1E52">
        <w:rPr>
          <w:rFonts w:ascii="Georgia" w:hAnsi="Georgia"/>
          <w:sz w:val="24"/>
          <w:szCs w:val="24"/>
          <w:lang w:val="hu-HU"/>
        </w:rPr>
        <w:t xml:space="preserve">”), </w:t>
      </w:r>
    </w:p>
    <w:p w14:paraId="40436098" w14:textId="77777777" w:rsidR="00BA1CB2" w:rsidRPr="001D1E52" w:rsidRDefault="00BA1CB2" w:rsidP="001D1E52">
      <w:pPr>
        <w:pStyle w:val="SzvegNorml"/>
        <w:spacing w:line="240" w:lineRule="auto"/>
        <w:rPr>
          <w:rFonts w:ascii="Georgia" w:hAnsi="Georgia"/>
          <w:sz w:val="24"/>
          <w:szCs w:val="24"/>
          <w:lang w:val="hu-HU"/>
        </w:rPr>
      </w:pPr>
    </w:p>
    <w:p w14:paraId="73DD72F8" w14:textId="77777777" w:rsidR="00BA1CB2" w:rsidRPr="001D1E52" w:rsidRDefault="00BA1CB2" w:rsidP="001D1E52">
      <w:pPr>
        <w:pStyle w:val="SzvegNorml"/>
        <w:spacing w:line="240" w:lineRule="auto"/>
        <w:rPr>
          <w:rFonts w:ascii="Georgia" w:hAnsi="Georgia"/>
          <w:sz w:val="24"/>
          <w:szCs w:val="24"/>
          <w:lang w:val="hu-HU"/>
        </w:rPr>
      </w:pPr>
    </w:p>
    <w:p w14:paraId="11908670" w14:textId="77777777" w:rsidR="00BA1CB2" w:rsidRPr="001D1E52" w:rsidRDefault="00BA1CB2" w:rsidP="001D1E52">
      <w:pPr>
        <w:pStyle w:val="SzvegNorml"/>
        <w:spacing w:line="240" w:lineRule="auto"/>
        <w:rPr>
          <w:rFonts w:ascii="Georgia" w:hAnsi="Georgia"/>
          <w:sz w:val="24"/>
          <w:szCs w:val="24"/>
          <w:lang w:val="hu-HU"/>
        </w:rPr>
      </w:pPr>
    </w:p>
    <w:p w14:paraId="7082315B" w14:textId="77777777" w:rsidR="00BA1CB2" w:rsidRPr="001D1E52" w:rsidRDefault="00BA1CB2" w:rsidP="001D1E52">
      <w:pPr>
        <w:pStyle w:val="SzvegNorml"/>
        <w:spacing w:line="240" w:lineRule="auto"/>
        <w:rPr>
          <w:rFonts w:ascii="Georgia" w:hAnsi="Georgia"/>
          <w:sz w:val="24"/>
          <w:szCs w:val="24"/>
          <w:lang w:val="hu-HU"/>
        </w:rPr>
      </w:pPr>
    </w:p>
    <w:p w14:paraId="4DAC5284" w14:textId="77777777" w:rsidR="00BA1CB2" w:rsidRPr="001D1E52" w:rsidRDefault="00BA1CB2" w:rsidP="001D1E52">
      <w:pPr>
        <w:pStyle w:val="SzvegNorml"/>
        <w:spacing w:line="240" w:lineRule="auto"/>
        <w:rPr>
          <w:rFonts w:ascii="Georgia" w:hAnsi="Georgia"/>
          <w:sz w:val="24"/>
          <w:szCs w:val="24"/>
          <w:lang w:val="hu-HU"/>
        </w:rPr>
      </w:pPr>
    </w:p>
    <w:p w14:paraId="66E65F80" w14:textId="77777777" w:rsidR="00BA1CB2" w:rsidRPr="001D1E52" w:rsidRDefault="00BA1CB2" w:rsidP="001D1E52">
      <w:pPr>
        <w:pStyle w:val="SzvegNorml"/>
        <w:spacing w:line="240" w:lineRule="auto"/>
        <w:rPr>
          <w:rFonts w:ascii="Georgia" w:hAnsi="Georgia"/>
          <w:sz w:val="24"/>
          <w:szCs w:val="24"/>
          <w:lang w:val="hu-HU"/>
        </w:rPr>
      </w:pPr>
    </w:p>
    <w:p w14:paraId="2EEAB1A1" w14:textId="77777777" w:rsidR="00BA1CB2" w:rsidRPr="001D1E52" w:rsidRDefault="00BA1CB2" w:rsidP="001D1E52">
      <w:pPr>
        <w:pStyle w:val="SzvegNorml"/>
        <w:spacing w:line="240" w:lineRule="auto"/>
        <w:rPr>
          <w:rFonts w:ascii="Georgia" w:hAnsi="Georgia"/>
          <w:sz w:val="24"/>
          <w:szCs w:val="24"/>
          <w:lang w:val="hu-HU"/>
        </w:rPr>
      </w:pPr>
    </w:p>
    <w:p w14:paraId="7CAD3830" w14:textId="77777777" w:rsidR="00BA1CB2" w:rsidRPr="001D1E52" w:rsidRDefault="00BA1CB2" w:rsidP="001D1E52">
      <w:pPr>
        <w:pStyle w:val="SzvegNorml"/>
        <w:spacing w:line="240" w:lineRule="auto"/>
        <w:rPr>
          <w:rFonts w:ascii="Georgia" w:hAnsi="Georgia"/>
          <w:sz w:val="24"/>
          <w:szCs w:val="24"/>
          <w:lang w:val="hu-HU"/>
        </w:rPr>
      </w:pPr>
    </w:p>
    <w:p w14:paraId="1C518D50" w14:textId="77777777" w:rsidR="00BA1CB2" w:rsidRPr="001D1E52" w:rsidRDefault="00BA1CB2" w:rsidP="001D1E52">
      <w:pPr>
        <w:pStyle w:val="SzvegNorml"/>
        <w:spacing w:line="240" w:lineRule="auto"/>
        <w:rPr>
          <w:rFonts w:ascii="Georgia" w:hAnsi="Georgia"/>
          <w:sz w:val="24"/>
          <w:szCs w:val="24"/>
          <w:lang w:val="hu-HU"/>
        </w:rPr>
      </w:pPr>
    </w:p>
    <w:p w14:paraId="7FA703E9" w14:textId="77777777" w:rsidR="00BA1CB2" w:rsidRPr="001D1E52" w:rsidRDefault="00BA1CB2" w:rsidP="001D1E52">
      <w:pPr>
        <w:pStyle w:val="SzvegNorml"/>
        <w:spacing w:line="240" w:lineRule="auto"/>
        <w:rPr>
          <w:rFonts w:ascii="Georgia" w:hAnsi="Georgia"/>
          <w:sz w:val="24"/>
          <w:szCs w:val="24"/>
          <w:lang w:val="hu-HU"/>
        </w:rPr>
      </w:pPr>
    </w:p>
    <w:p w14:paraId="454DF748" w14:textId="77777777" w:rsidR="00BA1CB2" w:rsidRPr="001D1E52" w:rsidRDefault="00BA1CB2" w:rsidP="001D1E52">
      <w:pPr>
        <w:pStyle w:val="SzvegNorml"/>
        <w:spacing w:line="240" w:lineRule="auto"/>
        <w:rPr>
          <w:rFonts w:ascii="Georgia" w:hAnsi="Georgia"/>
          <w:sz w:val="24"/>
          <w:szCs w:val="24"/>
          <w:lang w:val="hu-HU"/>
        </w:rPr>
      </w:pPr>
      <w:r w:rsidRPr="001D1E52">
        <w:rPr>
          <w:rFonts w:ascii="Georgia" w:hAnsi="Georgia"/>
          <w:sz w:val="24"/>
          <w:szCs w:val="24"/>
          <w:lang w:val="hu-HU"/>
        </w:rPr>
        <w:t>másrészről:</w:t>
      </w:r>
      <w:r w:rsidRPr="001D1E52">
        <w:rPr>
          <w:rFonts w:ascii="Georgia" w:hAnsi="Georgia"/>
          <w:sz w:val="24"/>
          <w:szCs w:val="24"/>
          <w:lang w:val="hu-HU"/>
        </w:rPr>
        <w:tab/>
      </w:r>
      <w:r w:rsidRPr="001D1E52">
        <w:rPr>
          <w:rFonts w:ascii="Georgia" w:hAnsi="Georgia"/>
          <w:sz w:val="24"/>
          <w:szCs w:val="24"/>
          <w:lang w:val="hu-HU"/>
        </w:rPr>
        <w:tab/>
      </w:r>
      <w:r w:rsidRPr="001D1E52">
        <w:rPr>
          <w:rFonts w:ascii="Georgia" w:hAnsi="Georgia"/>
          <w:sz w:val="24"/>
          <w:szCs w:val="24"/>
          <w:lang w:val="hu-HU"/>
        </w:rPr>
        <w:tab/>
        <w:t xml:space="preserve">a </w:t>
      </w:r>
      <w:r w:rsidR="0069079F" w:rsidRPr="001D1E52">
        <w:rPr>
          <w:rFonts w:ascii="Georgia" w:hAnsi="Georgia"/>
          <w:b/>
          <w:sz w:val="24"/>
          <w:szCs w:val="24"/>
        </w:rPr>
        <w:t>………………………………………………..</w:t>
      </w:r>
      <w:r w:rsidRPr="001D1E52">
        <w:rPr>
          <w:rFonts w:ascii="Georgia" w:hAnsi="Georgia"/>
          <w:b/>
          <w:sz w:val="24"/>
          <w:szCs w:val="24"/>
        </w:rPr>
        <w:t>.</w:t>
      </w:r>
    </w:p>
    <w:p w14:paraId="5B1465E3" w14:textId="77777777" w:rsidR="00BA1CB2" w:rsidRPr="001D1E52" w:rsidRDefault="00BA1CB2" w:rsidP="001D1E52">
      <w:pPr>
        <w:pStyle w:val="SzvegNorml"/>
        <w:spacing w:line="240" w:lineRule="auto"/>
        <w:rPr>
          <w:rFonts w:ascii="Georgia" w:hAnsi="Georgia"/>
          <w:sz w:val="24"/>
          <w:szCs w:val="24"/>
          <w:lang w:val="hu-HU"/>
        </w:rPr>
      </w:pPr>
      <w:r w:rsidRPr="001D1E52">
        <w:rPr>
          <w:rFonts w:ascii="Georgia" w:hAnsi="Georgia"/>
          <w:sz w:val="24"/>
          <w:szCs w:val="24"/>
          <w:lang w:val="hu-HU"/>
        </w:rPr>
        <w:tab/>
      </w:r>
      <w:r w:rsidRPr="001D1E52">
        <w:rPr>
          <w:rFonts w:ascii="Georgia" w:hAnsi="Georgia"/>
          <w:sz w:val="24"/>
          <w:szCs w:val="24"/>
          <w:lang w:val="hu-HU"/>
        </w:rPr>
        <w:tab/>
      </w:r>
      <w:r w:rsidRPr="001D1E52">
        <w:rPr>
          <w:rFonts w:ascii="Georgia" w:hAnsi="Georgia"/>
          <w:sz w:val="24"/>
          <w:szCs w:val="24"/>
          <w:lang w:val="hu-HU"/>
        </w:rPr>
        <w:tab/>
      </w:r>
      <w:r w:rsidRPr="001D1E52">
        <w:rPr>
          <w:rFonts w:ascii="Georgia" w:hAnsi="Georgia"/>
          <w:sz w:val="24"/>
          <w:szCs w:val="24"/>
          <w:lang w:val="hu-HU"/>
        </w:rPr>
        <w:tab/>
      </w:r>
      <w:r w:rsidRPr="001D1E52">
        <w:rPr>
          <w:rFonts w:ascii="Georgia" w:hAnsi="Georgia"/>
          <w:sz w:val="24"/>
          <w:szCs w:val="24"/>
          <w:lang w:val="hu-HU"/>
        </w:rPr>
        <w:tab/>
        <w:t xml:space="preserve">székhely: </w:t>
      </w:r>
      <w:r w:rsidR="0069079F" w:rsidRPr="001D1E52">
        <w:rPr>
          <w:rFonts w:ascii="Georgia" w:hAnsi="Georgia"/>
          <w:sz w:val="24"/>
          <w:szCs w:val="24"/>
        </w:rPr>
        <w:t>…………………………………………….</w:t>
      </w:r>
      <w:r w:rsidRPr="001D1E52">
        <w:rPr>
          <w:rFonts w:ascii="Georgia" w:eastAsia="Calibri" w:hAnsi="Georgia"/>
          <w:sz w:val="24"/>
          <w:szCs w:val="24"/>
          <w:lang w:eastAsia="en-US"/>
        </w:rPr>
        <w:t xml:space="preserve">. </w:t>
      </w:r>
    </w:p>
    <w:p w14:paraId="3895A269" w14:textId="77777777" w:rsidR="00BA1CB2" w:rsidRPr="001D1E52" w:rsidRDefault="00BA1CB2" w:rsidP="001D1E52">
      <w:pPr>
        <w:pStyle w:val="SzvegNorml"/>
        <w:spacing w:line="240" w:lineRule="auto"/>
        <w:rPr>
          <w:rFonts w:ascii="Georgia" w:hAnsi="Georgia"/>
          <w:sz w:val="24"/>
          <w:szCs w:val="24"/>
          <w:lang w:val="hu-HU"/>
        </w:rPr>
      </w:pPr>
      <w:r w:rsidRPr="001D1E52">
        <w:rPr>
          <w:rFonts w:ascii="Georgia" w:hAnsi="Georgia"/>
          <w:sz w:val="24"/>
          <w:szCs w:val="24"/>
          <w:lang w:val="hu-HU"/>
        </w:rPr>
        <w:tab/>
      </w:r>
      <w:r w:rsidRPr="001D1E52">
        <w:rPr>
          <w:rFonts w:ascii="Georgia" w:hAnsi="Georgia"/>
          <w:sz w:val="24"/>
          <w:szCs w:val="24"/>
          <w:lang w:val="hu-HU"/>
        </w:rPr>
        <w:tab/>
      </w:r>
      <w:r w:rsidRPr="001D1E52">
        <w:rPr>
          <w:rFonts w:ascii="Georgia" w:hAnsi="Georgia"/>
          <w:sz w:val="24"/>
          <w:szCs w:val="24"/>
          <w:lang w:val="hu-HU"/>
        </w:rPr>
        <w:tab/>
      </w:r>
      <w:r w:rsidRPr="001D1E52">
        <w:rPr>
          <w:rFonts w:ascii="Georgia" w:hAnsi="Georgia"/>
          <w:sz w:val="24"/>
          <w:szCs w:val="24"/>
          <w:lang w:val="hu-HU"/>
        </w:rPr>
        <w:tab/>
      </w:r>
      <w:r w:rsidRPr="001D1E52">
        <w:rPr>
          <w:rFonts w:ascii="Georgia" w:hAnsi="Georgia"/>
          <w:sz w:val="24"/>
          <w:szCs w:val="24"/>
          <w:lang w:val="hu-HU"/>
        </w:rPr>
        <w:tab/>
        <w:t xml:space="preserve">adószám: </w:t>
      </w:r>
      <w:r w:rsidR="0069079F" w:rsidRPr="001D1E52">
        <w:rPr>
          <w:rFonts w:ascii="Georgia" w:hAnsi="Georgia"/>
          <w:sz w:val="24"/>
          <w:szCs w:val="24"/>
          <w:lang w:val="hu-HU"/>
        </w:rPr>
        <w:t>………………………………….………….</w:t>
      </w:r>
    </w:p>
    <w:p w14:paraId="5F847407" w14:textId="77777777" w:rsidR="00BA1CB2" w:rsidRPr="001D1E52" w:rsidRDefault="00BA1CB2" w:rsidP="001D1E52">
      <w:pPr>
        <w:pStyle w:val="SzvegNorml"/>
        <w:spacing w:line="240" w:lineRule="auto"/>
        <w:rPr>
          <w:rFonts w:ascii="Georgia" w:hAnsi="Georgia"/>
          <w:sz w:val="24"/>
          <w:szCs w:val="24"/>
          <w:lang w:val="hu-HU"/>
        </w:rPr>
      </w:pPr>
      <w:r w:rsidRPr="001D1E52">
        <w:rPr>
          <w:rFonts w:ascii="Georgia" w:hAnsi="Georgia"/>
          <w:sz w:val="24"/>
          <w:szCs w:val="24"/>
          <w:lang w:val="hu-HU"/>
        </w:rPr>
        <w:tab/>
      </w:r>
      <w:r w:rsidRPr="001D1E52">
        <w:rPr>
          <w:rFonts w:ascii="Georgia" w:hAnsi="Georgia"/>
          <w:sz w:val="24"/>
          <w:szCs w:val="24"/>
          <w:lang w:val="hu-HU"/>
        </w:rPr>
        <w:tab/>
      </w:r>
      <w:r w:rsidRPr="001D1E52">
        <w:rPr>
          <w:rFonts w:ascii="Georgia" w:hAnsi="Georgia"/>
          <w:sz w:val="24"/>
          <w:szCs w:val="24"/>
          <w:lang w:val="hu-HU"/>
        </w:rPr>
        <w:tab/>
      </w:r>
      <w:r w:rsidRPr="001D1E52">
        <w:rPr>
          <w:rFonts w:ascii="Georgia" w:hAnsi="Georgia"/>
          <w:sz w:val="24"/>
          <w:szCs w:val="24"/>
          <w:lang w:val="hu-HU"/>
        </w:rPr>
        <w:tab/>
      </w:r>
      <w:r w:rsidRPr="001D1E52">
        <w:rPr>
          <w:rFonts w:ascii="Georgia" w:hAnsi="Georgia"/>
          <w:sz w:val="24"/>
          <w:szCs w:val="24"/>
          <w:lang w:val="hu-HU"/>
        </w:rPr>
        <w:tab/>
        <w:t xml:space="preserve">cégjegyzékszám: </w:t>
      </w:r>
      <w:r w:rsidR="0069079F" w:rsidRPr="001D1E52">
        <w:rPr>
          <w:rFonts w:ascii="Georgia" w:hAnsi="Georgia"/>
          <w:sz w:val="24"/>
          <w:szCs w:val="24"/>
          <w:lang w:val="hu-HU"/>
        </w:rPr>
        <w:t>………………………..………….</w:t>
      </w:r>
    </w:p>
    <w:p w14:paraId="7764213B" w14:textId="77777777" w:rsidR="00BA1CB2" w:rsidRPr="001D1E52" w:rsidRDefault="00BA1CB2" w:rsidP="001D1E52">
      <w:pPr>
        <w:pStyle w:val="SzvegNorml"/>
        <w:spacing w:line="240" w:lineRule="auto"/>
        <w:rPr>
          <w:rFonts w:ascii="Georgia" w:hAnsi="Georgia"/>
          <w:sz w:val="24"/>
          <w:szCs w:val="24"/>
          <w:lang w:val="hu-HU"/>
        </w:rPr>
      </w:pPr>
      <w:r w:rsidRPr="001D1E52">
        <w:rPr>
          <w:rFonts w:ascii="Georgia" w:hAnsi="Georgia"/>
          <w:sz w:val="24"/>
          <w:szCs w:val="24"/>
          <w:lang w:val="hu-HU"/>
        </w:rPr>
        <w:tab/>
      </w:r>
      <w:r w:rsidRPr="001D1E52">
        <w:rPr>
          <w:rFonts w:ascii="Georgia" w:hAnsi="Georgia"/>
          <w:sz w:val="24"/>
          <w:szCs w:val="24"/>
          <w:lang w:val="hu-HU"/>
        </w:rPr>
        <w:tab/>
      </w:r>
      <w:r w:rsidRPr="001D1E52">
        <w:rPr>
          <w:rFonts w:ascii="Georgia" w:hAnsi="Georgia"/>
          <w:sz w:val="24"/>
          <w:szCs w:val="24"/>
          <w:lang w:val="hu-HU"/>
        </w:rPr>
        <w:tab/>
      </w:r>
      <w:r w:rsidRPr="001D1E52">
        <w:rPr>
          <w:rFonts w:ascii="Georgia" w:hAnsi="Georgia"/>
          <w:sz w:val="24"/>
          <w:szCs w:val="24"/>
          <w:lang w:val="hu-HU"/>
        </w:rPr>
        <w:tab/>
      </w:r>
      <w:r w:rsidRPr="001D1E52">
        <w:rPr>
          <w:rFonts w:ascii="Georgia" w:hAnsi="Georgia"/>
          <w:sz w:val="24"/>
          <w:szCs w:val="24"/>
          <w:lang w:val="hu-HU"/>
        </w:rPr>
        <w:tab/>
        <w:t xml:space="preserve">képviseli: </w:t>
      </w:r>
      <w:r w:rsidR="0069079F" w:rsidRPr="001D1E52">
        <w:rPr>
          <w:rFonts w:ascii="Georgia" w:hAnsi="Georgia"/>
          <w:sz w:val="24"/>
          <w:szCs w:val="24"/>
          <w:lang w:val="hu-HU"/>
        </w:rPr>
        <w:t>………………………………………………</w:t>
      </w:r>
    </w:p>
    <w:p w14:paraId="575BDBD4" w14:textId="7C2F43D1" w:rsidR="00BA1CB2" w:rsidRPr="001D1E52" w:rsidRDefault="00BA1CB2" w:rsidP="001D1E52">
      <w:pPr>
        <w:pStyle w:val="SzvegNorml"/>
        <w:spacing w:line="240" w:lineRule="auto"/>
        <w:rPr>
          <w:rFonts w:ascii="Georgia" w:hAnsi="Georgia"/>
          <w:sz w:val="24"/>
          <w:szCs w:val="24"/>
          <w:lang w:val="hu-HU"/>
        </w:rPr>
      </w:pPr>
      <w:r w:rsidRPr="001D1E52">
        <w:rPr>
          <w:rFonts w:ascii="Georgia" w:hAnsi="Georgia"/>
          <w:sz w:val="24"/>
          <w:szCs w:val="24"/>
          <w:lang w:val="hu-HU"/>
        </w:rPr>
        <w:tab/>
      </w:r>
      <w:r w:rsidRPr="001D1E52">
        <w:rPr>
          <w:rFonts w:ascii="Georgia" w:hAnsi="Georgia"/>
          <w:sz w:val="24"/>
          <w:szCs w:val="24"/>
          <w:lang w:val="hu-HU"/>
        </w:rPr>
        <w:tab/>
      </w:r>
      <w:r w:rsidRPr="001D1E52">
        <w:rPr>
          <w:rFonts w:ascii="Georgia" w:hAnsi="Georgia"/>
          <w:sz w:val="24"/>
          <w:szCs w:val="24"/>
          <w:lang w:val="hu-HU"/>
        </w:rPr>
        <w:tab/>
      </w:r>
      <w:r w:rsidRPr="001D1E52">
        <w:rPr>
          <w:rFonts w:ascii="Georgia" w:hAnsi="Georgia"/>
          <w:sz w:val="24"/>
          <w:szCs w:val="24"/>
          <w:lang w:val="hu-HU"/>
        </w:rPr>
        <w:tab/>
      </w:r>
      <w:r w:rsidRPr="001D1E52">
        <w:rPr>
          <w:rFonts w:ascii="Georgia" w:hAnsi="Georgia"/>
          <w:sz w:val="24"/>
          <w:szCs w:val="24"/>
          <w:lang w:val="hu-HU"/>
        </w:rPr>
        <w:tab/>
        <w:t xml:space="preserve">mint </w:t>
      </w:r>
      <w:r w:rsidR="000A4760" w:rsidRPr="001D1E52">
        <w:rPr>
          <w:rFonts w:ascii="Georgia" w:hAnsi="Georgia"/>
          <w:sz w:val="24"/>
          <w:szCs w:val="24"/>
          <w:lang w:val="hu-HU"/>
        </w:rPr>
        <w:t>Vállalkozó</w:t>
      </w:r>
      <w:r w:rsidRPr="001D1E52">
        <w:rPr>
          <w:rFonts w:ascii="Georgia" w:hAnsi="Georgia"/>
          <w:sz w:val="24"/>
          <w:szCs w:val="24"/>
          <w:lang w:val="hu-HU"/>
        </w:rPr>
        <w:t xml:space="preserve"> (a továbbiakban: „</w:t>
      </w:r>
      <w:r w:rsidR="000A4760" w:rsidRPr="001D1E52">
        <w:rPr>
          <w:rFonts w:ascii="Georgia" w:hAnsi="Georgia"/>
          <w:sz w:val="24"/>
          <w:szCs w:val="24"/>
          <w:lang w:val="hu-HU"/>
        </w:rPr>
        <w:t>Vállalkoz</w:t>
      </w:r>
      <w:r w:rsidRPr="001D1E52">
        <w:rPr>
          <w:rFonts w:ascii="Georgia" w:hAnsi="Georgia"/>
          <w:sz w:val="24"/>
          <w:szCs w:val="24"/>
          <w:lang w:val="hu-HU"/>
        </w:rPr>
        <w:t>ó”),</w:t>
      </w:r>
    </w:p>
    <w:p w14:paraId="7A0D368B" w14:textId="77777777" w:rsidR="00BA1CB2" w:rsidRPr="001D1E52" w:rsidRDefault="00BA1CB2" w:rsidP="001D1E52">
      <w:pPr>
        <w:pStyle w:val="SzvegNorml"/>
        <w:spacing w:line="240" w:lineRule="auto"/>
        <w:rPr>
          <w:rFonts w:ascii="Georgia" w:hAnsi="Georgia"/>
          <w:sz w:val="24"/>
          <w:szCs w:val="24"/>
          <w:lang w:val="hu-HU"/>
        </w:rPr>
      </w:pPr>
    </w:p>
    <w:p w14:paraId="67F26D3A" w14:textId="77777777" w:rsidR="00BA1CB2" w:rsidRPr="001D1E52" w:rsidRDefault="00BA1CB2" w:rsidP="001D1E52">
      <w:pPr>
        <w:pStyle w:val="SzvegNorml"/>
        <w:spacing w:line="240" w:lineRule="auto"/>
        <w:rPr>
          <w:rFonts w:ascii="Georgia" w:hAnsi="Georgia"/>
          <w:sz w:val="24"/>
          <w:szCs w:val="24"/>
          <w:lang w:val="hu-HU"/>
        </w:rPr>
      </w:pPr>
    </w:p>
    <w:p w14:paraId="5A55384A" w14:textId="77777777" w:rsidR="00BA1CB2" w:rsidRPr="001D1E52" w:rsidRDefault="00BA1CB2" w:rsidP="001D1E52">
      <w:pPr>
        <w:pStyle w:val="SzvegNorml"/>
        <w:spacing w:line="240" w:lineRule="auto"/>
        <w:rPr>
          <w:rFonts w:ascii="Georgia" w:hAnsi="Georgia"/>
          <w:sz w:val="24"/>
          <w:szCs w:val="24"/>
          <w:lang w:val="hu-HU"/>
        </w:rPr>
      </w:pPr>
    </w:p>
    <w:p w14:paraId="125D5025" w14:textId="77777777" w:rsidR="00BA1CB2" w:rsidRPr="001D1E52" w:rsidRDefault="00BA1CB2" w:rsidP="001D1E52">
      <w:pPr>
        <w:pStyle w:val="SzvegNorml"/>
        <w:spacing w:line="240" w:lineRule="auto"/>
        <w:rPr>
          <w:rFonts w:ascii="Georgia" w:hAnsi="Georgia"/>
          <w:sz w:val="24"/>
          <w:szCs w:val="24"/>
          <w:lang w:val="hu-HU"/>
        </w:rPr>
      </w:pPr>
    </w:p>
    <w:p w14:paraId="20D84614" w14:textId="77777777" w:rsidR="00BA1CB2" w:rsidRPr="001D1E52" w:rsidRDefault="00BA1CB2" w:rsidP="001D1E52">
      <w:pPr>
        <w:pStyle w:val="SzvegNorml"/>
        <w:spacing w:line="240" w:lineRule="auto"/>
        <w:rPr>
          <w:rFonts w:ascii="Georgia" w:hAnsi="Georgia"/>
          <w:sz w:val="24"/>
          <w:szCs w:val="24"/>
          <w:lang w:val="hu-HU"/>
        </w:rPr>
      </w:pPr>
    </w:p>
    <w:p w14:paraId="24052E4E" w14:textId="77777777" w:rsidR="00BA1CB2" w:rsidRPr="001D1E52" w:rsidRDefault="00BA1CB2" w:rsidP="001D1E52">
      <w:pPr>
        <w:pStyle w:val="SzvegNorml"/>
        <w:spacing w:line="240" w:lineRule="auto"/>
        <w:rPr>
          <w:rFonts w:ascii="Georgia" w:hAnsi="Georgia"/>
          <w:sz w:val="24"/>
          <w:szCs w:val="24"/>
          <w:lang w:val="hu-HU"/>
        </w:rPr>
      </w:pPr>
    </w:p>
    <w:p w14:paraId="75CE3349" w14:textId="77777777" w:rsidR="00BA1CB2" w:rsidRPr="001D1E52" w:rsidRDefault="00BA1CB2" w:rsidP="001D1E52">
      <w:pPr>
        <w:pStyle w:val="SzvegNorml"/>
        <w:spacing w:line="240" w:lineRule="auto"/>
        <w:rPr>
          <w:rFonts w:ascii="Georgia" w:hAnsi="Georgia"/>
          <w:sz w:val="24"/>
          <w:szCs w:val="24"/>
          <w:lang w:val="hu-HU"/>
        </w:rPr>
      </w:pPr>
    </w:p>
    <w:p w14:paraId="02926645" w14:textId="77777777" w:rsidR="00BA1CB2" w:rsidRPr="001D1E52" w:rsidRDefault="00BA1CB2" w:rsidP="001D1E52">
      <w:pPr>
        <w:pStyle w:val="SzvegNorml"/>
        <w:spacing w:line="240" w:lineRule="auto"/>
        <w:rPr>
          <w:rFonts w:ascii="Georgia" w:hAnsi="Georgia"/>
          <w:sz w:val="24"/>
          <w:szCs w:val="24"/>
          <w:lang w:val="hu-HU"/>
        </w:rPr>
      </w:pPr>
    </w:p>
    <w:p w14:paraId="456A0429" w14:textId="77777777" w:rsidR="00BA1CB2" w:rsidRPr="001D1E52" w:rsidRDefault="00BA1CB2" w:rsidP="001D1E52">
      <w:pPr>
        <w:pStyle w:val="SzvegNorml"/>
        <w:spacing w:line="240" w:lineRule="auto"/>
        <w:rPr>
          <w:rFonts w:ascii="Georgia" w:hAnsi="Georgia"/>
          <w:sz w:val="24"/>
          <w:szCs w:val="24"/>
          <w:lang w:val="hu-HU"/>
        </w:rPr>
      </w:pPr>
    </w:p>
    <w:p w14:paraId="0F2E815A" w14:textId="77777777" w:rsidR="00BA1CB2" w:rsidRPr="001D1E52" w:rsidRDefault="00BA1CB2" w:rsidP="001D1E52">
      <w:pPr>
        <w:pStyle w:val="SzvegNorml"/>
        <w:spacing w:line="240" w:lineRule="auto"/>
        <w:rPr>
          <w:rFonts w:ascii="Georgia" w:hAnsi="Georgia"/>
          <w:sz w:val="24"/>
          <w:szCs w:val="24"/>
          <w:lang w:val="hu-HU"/>
        </w:rPr>
      </w:pPr>
    </w:p>
    <w:p w14:paraId="062505C2" w14:textId="77777777" w:rsidR="00BA1CB2" w:rsidRPr="001D1E52" w:rsidRDefault="00BA1CB2" w:rsidP="001D1E52">
      <w:pPr>
        <w:pStyle w:val="SzvegNorml"/>
        <w:spacing w:line="240" w:lineRule="auto"/>
        <w:rPr>
          <w:rFonts w:ascii="Georgia" w:hAnsi="Georgia"/>
          <w:sz w:val="24"/>
          <w:szCs w:val="24"/>
          <w:lang w:val="hu-HU"/>
        </w:rPr>
      </w:pPr>
    </w:p>
    <w:p w14:paraId="555A8F75" w14:textId="77777777" w:rsidR="00BA1CB2" w:rsidRPr="001D1E52" w:rsidRDefault="00BA1CB2" w:rsidP="001D1E52">
      <w:pPr>
        <w:pStyle w:val="SzvegNorml"/>
        <w:spacing w:line="240" w:lineRule="auto"/>
        <w:rPr>
          <w:rFonts w:ascii="Georgia" w:hAnsi="Georgia"/>
          <w:sz w:val="24"/>
          <w:szCs w:val="24"/>
          <w:lang w:val="hu-HU"/>
        </w:rPr>
      </w:pPr>
    </w:p>
    <w:p w14:paraId="0E3E6D40" w14:textId="77777777" w:rsidR="00BA1CB2" w:rsidRPr="001D1E52" w:rsidRDefault="00BA1CB2" w:rsidP="001D1E52">
      <w:pPr>
        <w:pStyle w:val="SzvegNorml"/>
        <w:spacing w:line="240" w:lineRule="auto"/>
        <w:rPr>
          <w:rFonts w:ascii="Georgia" w:hAnsi="Georgia"/>
          <w:sz w:val="24"/>
          <w:szCs w:val="24"/>
          <w:lang w:val="hu-HU"/>
        </w:rPr>
      </w:pPr>
    </w:p>
    <w:p w14:paraId="0BF1D964" w14:textId="375BF71E" w:rsidR="00BA1CB2" w:rsidRPr="001D1E52" w:rsidRDefault="00BA1CB2" w:rsidP="001D1E52">
      <w:pPr>
        <w:pStyle w:val="SzvegNorml"/>
        <w:spacing w:line="240" w:lineRule="auto"/>
        <w:ind w:left="-426" w:firstLine="0"/>
        <w:rPr>
          <w:rFonts w:ascii="Georgia" w:hAnsi="Georgia"/>
          <w:sz w:val="24"/>
          <w:szCs w:val="24"/>
          <w:lang w:val="hu-HU"/>
        </w:rPr>
      </w:pPr>
      <w:r w:rsidRPr="001D1E52">
        <w:rPr>
          <w:rFonts w:ascii="Georgia" w:hAnsi="Georgia"/>
          <w:sz w:val="24"/>
          <w:szCs w:val="24"/>
          <w:lang w:val="hu-HU"/>
        </w:rPr>
        <w:t xml:space="preserve">a továbbiakban együtt: „Szerződő Felek” között </w:t>
      </w:r>
      <w:r w:rsidRPr="001D1E52">
        <w:rPr>
          <w:rFonts w:ascii="Georgia" w:hAnsi="Georgia"/>
          <w:b/>
          <w:sz w:val="24"/>
          <w:szCs w:val="24"/>
          <w:lang w:val="hu-HU"/>
        </w:rPr>
        <w:t>„</w:t>
      </w:r>
      <w:r w:rsidR="0069079F" w:rsidRPr="001D1E52">
        <w:rPr>
          <w:rFonts w:ascii="Georgia" w:hAnsi="Georgia"/>
          <w:b/>
          <w:sz w:val="24"/>
          <w:szCs w:val="24"/>
          <w:lang w:val="hu-HU"/>
        </w:rPr>
        <w:t xml:space="preserve">Telefonos alközponti rendszer modernizálása, karbantartása </w:t>
      </w:r>
      <w:r w:rsidRPr="001D1E52">
        <w:rPr>
          <w:rFonts w:ascii="Georgia" w:hAnsi="Georgia"/>
          <w:b/>
          <w:sz w:val="24"/>
          <w:szCs w:val="24"/>
          <w:lang w:val="hu-HU"/>
        </w:rPr>
        <w:t>(6</w:t>
      </w:r>
      <w:r w:rsidR="000A4760" w:rsidRPr="001D1E52">
        <w:rPr>
          <w:rFonts w:ascii="Georgia" w:hAnsi="Georgia"/>
          <w:b/>
          <w:sz w:val="24"/>
          <w:szCs w:val="24"/>
          <w:lang w:val="hu-HU"/>
        </w:rPr>
        <w:t>97</w:t>
      </w:r>
      <w:r w:rsidRPr="001D1E52">
        <w:rPr>
          <w:rFonts w:ascii="Georgia" w:hAnsi="Georgia"/>
          <w:b/>
          <w:sz w:val="24"/>
          <w:szCs w:val="24"/>
          <w:lang w:val="hu-HU"/>
        </w:rPr>
        <w:t>/2017)”</w:t>
      </w:r>
      <w:r w:rsidRPr="001D1E52">
        <w:rPr>
          <w:rFonts w:ascii="Georgia" w:hAnsi="Georgia"/>
          <w:sz w:val="24"/>
          <w:szCs w:val="24"/>
          <w:lang w:val="hu-HU"/>
        </w:rPr>
        <w:t xml:space="preserve"> tárgyában az alulírott napon és helyen, a következő feltételekkel.</w:t>
      </w:r>
    </w:p>
    <w:p w14:paraId="582D7A17" w14:textId="77777777" w:rsidR="00BA1CB2" w:rsidRPr="001D1E52" w:rsidRDefault="00BA1CB2" w:rsidP="001D1E52">
      <w:pPr>
        <w:pStyle w:val="SzvegNorml"/>
        <w:spacing w:line="240" w:lineRule="auto"/>
        <w:rPr>
          <w:rFonts w:ascii="Georgia" w:hAnsi="Georgia"/>
          <w:sz w:val="24"/>
          <w:szCs w:val="24"/>
          <w:lang w:val="hu-HU"/>
        </w:rPr>
      </w:pPr>
      <w:r w:rsidRPr="001D1E52">
        <w:rPr>
          <w:rFonts w:ascii="Georgia" w:hAnsi="Georgia"/>
          <w:sz w:val="24"/>
          <w:szCs w:val="24"/>
          <w:lang w:val="hu-HU"/>
        </w:rPr>
        <w:br w:type="page"/>
      </w:r>
    </w:p>
    <w:p w14:paraId="63B19700" w14:textId="77777777" w:rsidR="00BA1CB2" w:rsidRPr="001D1E52" w:rsidRDefault="00BA1CB2" w:rsidP="001D1E52">
      <w:pPr>
        <w:ind w:left="426"/>
        <w:jc w:val="both"/>
        <w:rPr>
          <w:rFonts w:ascii="Georgia" w:hAnsi="Georgia"/>
          <w:b/>
          <w:bCs/>
        </w:rPr>
      </w:pPr>
      <w:r w:rsidRPr="001D1E52">
        <w:rPr>
          <w:rFonts w:ascii="Georgia" w:hAnsi="Georgia"/>
          <w:b/>
          <w:bCs/>
        </w:rPr>
        <w:lastRenderedPageBreak/>
        <w:t>Előzmények</w:t>
      </w:r>
    </w:p>
    <w:p w14:paraId="2EFAC241" w14:textId="22763BDD" w:rsidR="00BA1CB2" w:rsidRPr="001D1E52" w:rsidRDefault="00BA1CB2" w:rsidP="001D1E52">
      <w:pPr>
        <w:pStyle w:val="Listaszerbekezds"/>
        <w:numPr>
          <w:ilvl w:val="0"/>
          <w:numId w:val="7"/>
        </w:numPr>
        <w:ind w:left="1068"/>
        <w:jc w:val="both"/>
        <w:rPr>
          <w:rFonts w:ascii="Georgia" w:hAnsi="Georgia"/>
        </w:rPr>
      </w:pPr>
      <w:r w:rsidRPr="001D1E52">
        <w:rPr>
          <w:rFonts w:ascii="Georgia" w:hAnsi="Georgia"/>
        </w:rPr>
        <w:t xml:space="preserve">A </w:t>
      </w:r>
      <w:r w:rsidR="007F74D6" w:rsidRPr="001D1E52">
        <w:rPr>
          <w:rFonts w:ascii="Georgia" w:hAnsi="Georgia"/>
        </w:rPr>
        <w:t>Megrendelő</w:t>
      </w:r>
      <w:r w:rsidRPr="001D1E52">
        <w:rPr>
          <w:rFonts w:ascii="Georgia" w:hAnsi="Georgia"/>
        </w:rPr>
        <w:t xml:space="preserve"> </w:t>
      </w:r>
      <w:r w:rsidR="0069079F" w:rsidRPr="001D1E52">
        <w:rPr>
          <w:rFonts w:ascii="Georgia" w:hAnsi="Georgia"/>
          <w:bCs/>
        </w:rPr>
        <w:t>nemzeti</w:t>
      </w:r>
      <w:r w:rsidRPr="001D1E52">
        <w:rPr>
          <w:rFonts w:ascii="Georgia" w:hAnsi="Georgia"/>
          <w:bCs/>
        </w:rPr>
        <w:t xml:space="preserve"> értékhatárt elérő</w:t>
      </w:r>
      <w:r w:rsidR="0069079F" w:rsidRPr="001D1E52">
        <w:rPr>
          <w:rFonts w:ascii="Georgia" w:hAnsi="Georgia"/>
          <w:bCs/>
        </w:rPr>
        <w:t xml:space="preserve"> tárgyalásos</w:t>
      </w:r>
      <w:r w:rsidRPr="001D1E52">
        <w:rPr>
          <w:rFonts w:ascii="Georgia" w:hAnsi="Georgia"/>
          <w:bCs/>
        </w:rPr>
        <w:t xml:space="preserve"> </w:t>
      </w:r>
      <w:r w:rsidRPr="001D1E52">
        <w:rPr>
          <w:rFonts w:ascii="Georgia" w:hAnsi="Georgia"/>
        </w:rPr>
        <w:t xml:space="preserve">közbeszerzési eljárást folytatott le </w:t>
      </w:r>
      <w:r w:rsidRPr="001D1E52">
        <w:rPr>
          <w:rFonts w:ascii="Georgia" w:hAnsi="Georgia"/>
          <w:b/>
        </w:rPr>
        <w:t>„</w:t>
      </w:r>
      <w:r w:rsidR="00354C34" w:rsidRPr="001D1E52">
        <w:rPr>
          <w:rFonts w:ascii="Georgia" w:hAnsi="Georgia"/>
          <w:b/>
        </w:rPr>
        <w:t>Telefonos alközponti rendszer modernizálása, karbantartása (6</w:t>
      </w:r>
      <w:r w:rsidR="000A4760" w:rsidRPr="001D1E52">
        <w:rPr>
          <w:rFonts w:ascii="Georgia" w:hAnsi="Georgia"/>
          <w:b/>
        </w:rPr>
        <w:t>97</w:t>
      </w:r>
      <w:r w:rsidR="00354C34" w:rsidRPr="001D1E52">
        <w:rPr>
          <w:rFonts w:ascii="Georgia" w:hAnsi="Georgia"/>
          <w:b/>
        </w:rPr>
        <w:t>/2017)</w:t>
      </w:r>
      <w:r w:rsidRPr="001D1E52">
        <w:rPr>
          <w:rFonts w:ascii="Georgia" w:hAnsi="Georgia"/>
          <w:b/>
        </w:rPr>
        <w:t>”</w:t>
      </w:r>
      <w:r w:rsidRPr="001D1E52">
        <w:rPr>
          <w:rFonts w:ascii="Georgia" w:hAnsi="Georgia"/>
        </w:rPr>
        <w:t xml:space="preserve"> tárgyában, amely eljárás nyertese </w:t>
      </w:r>
      <w:r w:rsidR="007F74D6" w:rsidRPr="001D1E52">
        <w:rPr>
          <w:rFonts w:ascii="Georgia" w:hAnsi="Georgia"/>
        </w:rPr>
        <w:t>a Vállalkozó</w:t>
      </w:r>
      <w:r w:rsidRPr="001D1E52">
        <w:rPr>
          <w:rFonts w:ascii="Georgia" w:hAnsi="Georgia"/>
        </w:rPr>
        <w:t xml:space="preserve"> lett. </w:t>
      </w:r>
    </w:p>
    <w:p w14:paraId="64FAF6A0" w14:textId="78A4C8EA" w:rsidR="00BA1CB2" w:rsidRPr="001D1E52" w:rsidRDefault="007F74D6" w:rsidP="001D1E52">
      <w:pPr>
        <w:pStyle w:val="Listaszerbekezds"/>
        <w:numPr>
          <w:ilvl w:val="0"/>
          <w:numId w:val="7"/>
        </w:numPr>
        <w:ind w:left="1068"/>
        <w:jc w:val="both"/>
        <w:rPr>
          <w:rFonts w:ascii="Georgia" w:hAnsi="Georgia"/>
        </w:rPr>
      </w:pPr>
      <w:r w:rsidRPr="001D1E52">
        <w:rPr>
          <w:rFonts w:ascii="Georgia" w:hAnsi="Georgia"/>
        </w:rPr>
        <w:t>A Vállalkozó</w:t>
      </w:r>
      <w:r w:rsidR="00BA1CB2" w:rsidRPr="001D1E52">
        <w:rPr>
          <w:rFonts w:ascii="Georgia" w:hAnsi="Georgia"/>
        </w:rPr>
        <w:t xml:space="preserve"> a jelen Szerződés aláírásával kijelenti, hogy a közbeszerzési eljárásban rendelkezésére bocsátott dokumentumok alapján az általa teljesítendő feladatokat és a </w:t>
      </w:r>
      <w:r w:rsidRPr="001D1E52">
        <w:rPr>
          <w:rFonts w:ascii="Georgia" w:hAnsi="Georgia"/>
        </w:rPr>
        <w:t>Megrendelő</w:t>
      </w:r>
      <w:r w:rsidR="00BA1CB2" w:rsidRPr="001D1E52">
        <w:rPr>
          <w:rFonts w:ascii="Georgia" w:hAnsi="Georgia"/>
        </w:rPr>
        <w:t xml:space="preserve"> követelményeit megismerte, azok tartalmát elfogadta, az eljárás során a további információ kérésére vonatkozó lehetőségével tisztában volt, minden</w:t>
      </w:r>
      <w:r w:rsidR="006409D2" w:rsidRPr="001D1E52">
        <w:rPr>
          <w:rFonts w:ascii="Georgia" w:hAnsi="Georgia"/>
        </w:rPr>
        <w:t>,</w:t>
      </w:r>
      <w:r w:rsidR="00BA1CB2" w:rsidRPr="001D1E52">
        <w:rPr>
          <w:rFonts w:ascii="Georgia" w:hAnsi="Georgia"/>
        </w:rPr>
        <w:t xml:space="preserve"> az ajánlattételhez szükséges választ, információt megkapott, a szerződés rendelkezéseit mindezekre is tekintettel magára nézve kötelezőnek elfogadja.</w:t>
      </w:r>
    </w:p>
    <w:p w14:paraId="0AD44F1D" w14:textId="6F7BE551" w:rsidR="00BA1CB2" w:rsidRPr="001D1E52" w:rsidRDefault="00BA1CB2" w:rsidP="001D1E52">
      <w:pPr>
        <w:pStyle w:val="Listaszerbekezds"/>
        <w:numPr>
          <w:ilvl w:val="0"/>
          <w:numId w:val="7"/>
        </w:numPr>
        <w:ind w:left="1068"/>
        <w:jc w:val="both"/>
        <w:rPr>
          <w:rFonts w:ascii="Georgia" w:hAnsi="Georgia"/>
        </w:rPr>
      </w:pPr>
      <w:r w:rsidRPr="001D1E52">
        <w:rPr>
          <w:rFonts w:ascii="Georgia" w:hAnsi="Georgia"/>
        </w:rPr>
        <w:t xml:space="preserve">A közbeszerzési eljárás során keletkezett dokumentációkban, továbbá az ajánlatban meghatározott műszaki, szakmai tartalom egymást kölcsönösen kiegészíti és magyarázza. Amennyiben a közbeszerzési eljárás során keletkezett dokumentációk, továbbá az ajánlatban meghatározott műszaki, szakmai tartalom eltérést, ellentmondást tartalmaz, akkor minden esetben a </w:t>
      </w:r>
      <w:r w:rsidR="007F74D6" w:rsidRPr="001D1E52">
        <w:rPr>
          <w:rFonts w:ascii="Georgia" w:hAnsi="Georgia"/>
        </w:rPr>
        <w:t>Megrendelő</w:t>
      </w:r>
      <w:r w:rsidRPr="001D1E52">
        <w:rPr>
          <w:rFonts w:ascii="Georgia" w:hAnsi="Georgia"/>
        </w:rPr>
        <w:t xml:space="preserve"> számára kedvezőbb megoldás az irányadó.</w:t>
      </w:r>
    </w:p>
    <w:p w14:paraId="0DEBD019" w14:textId="77777777" w:rsidR="00BA1CB2" w:rsidRPr="001D1E52" w:rsidRDefault="00BA1CB2" w:rsidP="001D1E52">
      <w:pPr>
        <w:ind w:left="360"/>
        <w:rPr>
          <w:rFonts w:ascii="Georgia" w:hAnsi="Georgia"/>
        </w:rPr>
      </w:pPr>
    </w:p>
    <w:p w14:paraId="2A9B0A47" w14:textId="77777777" w:rsidR="00BA1CB2" w:rsidRPr="001D1E52" w:rsidRDefault="00BA1CB2" w:rsidP="001D1E52">
      <w:pPr>
        <w:numPr>
          <w:ilvl w:val="0"/>
          <w:numId w:val="2"/>
        </w:numPr>
        <w:ind w:left="567" w:hanging="567"/>
        <w:jc w:val="both"/>
        <w:rPr>
          <w:rFonts w:ascii="Georgia" w:hAnsi="Georgia"/>
          <w:b/>
          <w:bCs/>
        </w:rPr>
      </w:pPr>
      <w:r w:rsidRPr="001D1E52">
        <w:rPr>
          <w:rFonts w:ascii="Georgia" w:hAnsi="Georgia"/>
          <w:b/>
          <w:bCs/>
        </w:rPr>
        <w:t>A szerződés tárgya</w:t>
      </w:r>
    </w:p>
    <w:p w14:paraId="18E60C4E" w14:textId="514E0045" w:rsidR="0069079F" w:rsidRPr="001D1E52" w:rsidRDefault="007F74D6" w:rsidP="001D1E52">
      <w:pPr>
        <w:numPr>
          <w:ilvl w:val="1"/>
          <w:numId w:val="2"/>
        </w:numPr>
        <w:ind w:left="1276" w:hanging="709"/>
        <w:jc w:val="both"/>
        <w:rPr>
          <w:rFonts w:ascii="Georgia" w:hAnsi="Georgia"/>
          <w:bCs/>
        </w:rPr>
      </w:pPr>
      <w:r w:rsidRPr="001D1E52">
        <w:rPr>
          <w:rFonts w:ascii="Georgia" w:hAnsi="Georgia"/>
          <w:bCs/>
        </w:rPr>
        <w:t>A Vállalkozó</w:t>
      </w:r>
      <w:r w:rsidR="00BA1CB2" w:rsidRPr="001D1E52">
        <w:rPr>
          <w:rFonts w:ascii="Georgia" w:hAnsi="Georgia"/>
          <w:bCs/>
        </w:rPr>
        <w:t xml:space="preserve"> vállalja </w:t>
      </w:r>
      <w:r w:rsidR="0069079F" w:rsidRPr="001D1E52">
        <w:rPr>
          <w:rFonts w:ascii="Georgia" w:hAnsi="Georgia"/>
          <w:bCs/>
        </w:rPr>
        <w:t>az Országház és az Országgyűlés Irodaháza 2 db Avaya CS1000M típusú alközpontjához 4 db Signaling Server beszerzését a hozzá tartozó legújabb szoftverekkel, licencekkel, azoknak a teljesítés helyére történő szállítását, a szoftverek telepítésé</w:t>
      </w:r>
      <w:r w:rsidR="00817CEE" w:rsidRPr="001D1E52">
        <w:rPr>
          <w:rFonts w:ascii="Georgia" w:hAnsi="Georgia"/>
          <w:bCs/>
        </w:rPr>
        <w:t xml:space="preserve">t, a </w:t>
      </w:r>
      <w:r w:rsidR="00357F54" w:rsidRPr="001D1E52">
        <w:rPr>
          <w:rFonts w:ascii="Georgia" w:hAnsi="Georgia"/>
          <w:bCs/>
        </w:rPr>
        <w:t>modernizált rendszer üz</w:t>
      </w:r>
      <w:r w:rsidR="00817CEE" w:rsidRPr="001D1E52">
        <w:rPr>
          <w:rFonts w:ascii="Georgia" w:hAnsi="Georgia"/>
          <w:bCs/>
        </w:rPr>
        <w:t>embe helyezését a Szerződés 1</w:t>
      </w:r>
      <w:r w:rsidR="00357F54" w:rsidRPr="001D1E52">
        <w:rPr>
          <w:rFonts w:ascii="Georgia" w:hAnsi="Georgia"/>
          <w:bCs/>
        </w:rPr>
        <w:t>-3</w:t>
      </w:r>
      <w:r w:rsidR="00817CEE" w:rsidRPr="001D1E52">
        <w:rPr>
          <w:rFonts w:ascii="Georgia" w:hAnsi="Georgia"/>
          <w:bCs/>
        </w:rPr>
        <w:t xml:space="preserve">. sz. </w:t>
      </w:r>
      <w:r w:rsidR="00357F54" w:rsidRPr="001D1E52">
        <w:rPr>
          <w:rFonts w:ascii="Georgia" w:hAnsi="Georgia"/>
          <w:bCs/>
        </w:rPr>
        <w:t>mellék</w:t>
      </w:r>
      <w:r w:rsidR="00817CEE" w:rsidRPr="001D1E52">
        <w:rPr>
          <w:rFonts w:ascii="Georgia" w:hAnsi="Georgia"/>
          <w:bCs/>
        </w:rPr>
        <w:t>l</w:t>
      </w:r>
      <w:r w:rsidR="00357F54" w:rsidRPr="001D1E52">
        <w:rPr>
          <w:rFonts w:ascii="Georgia" w:hAnsi="Georgia"/>
          <w:bCs/>
        </w:rPr>
        <w:t>e</w:t>
      </w:r>
      <w:r w:rsidR="00817CEE" w:rsidRPr="001D1E52">
        <w:rPr>
          <w:rFonts w:ascii="Georgia" w:hAnsi="Georgia"/>
          <w:bCs/>
        </w:rPr>
        <w:t>t</w:t>
      </w:r>
      <w:r w:rsidR="00357F54" w:rsidRPr="001D1E52">
        <w:rPr>
          <w:rFonts w:ascii="Georgia" w:hAnsi="Georgia"/>
          <w:bCs/>
        </w:rPr>
        <w:t>eiben foglaltak szerint.</w:t>
      </w:r>
    </w:p>
    <w:p w14:paraId="4C72BCE4" w14:textId="1260DDCA" w:rsidR="0069079F" w:rsidRPr="001D1E52" w:rsidRDefault="007F74D6" w:rsidP="001D1E52">
      <w:pPr>
        <w:numPr>
          <w:ilvl w:val="1"/>
          <w:numId w:val="2"/>
        </w:numPr>
        <w:ind w:left="1276" w:hanging="709"/>
        <w:jc w:val="both"/>
        <w:rPr>
          <w:rFonts w:ascii="Georgia" w:hAnsi="Georgia"/>
          <w:bCs/>
        </w:rPr>
      </w:pPr>
      <w:r w:rsidRPr="001D1E52">
        <w:rPr>
          <w:rFonts w:ascii="Georgia" w:hAnsi="Georgia"/>
          <w:bCs/>
        </w:rPr>
        <w:t>A Vállalkozó</w:t>
      </w:r>
      <w:r w:rsidR="0069079F" w:rsidRPr="001D1E52">
        <w:rPr>
          <w:rFonts w:ascii="Georgia" w:hAnsi="Georgia"/>
          <w:bCs/>
        </w:rPr>
        <w:t xml:space="preserve"> vállalja továbbá a teljes rendszer</w:t>
      </w:r>
      <w:r w:rsidR="000A089B" w:rsidRPr="001D1E52">
        <w:rPr>
          <w:rFonts w:ascii="Georgia" w:hAnsi="Georgia"/>
          <w:bCs/>
        </w:rPr>
        <w:t xml:space="preserve"> </w:t>
      </w:r>
      <w:r w:rsidR="0069079F" w:rsidRPr="001D1E52">
        <w:rPr>
          <w:rFonts w:ascii="Georgia" w:hAnsi="Georgia"/>
          <w:bCs/>
        </w:rPr>
        <w:t>karbantartását, hibaelhárítás</w:t>
      </w:r>
      <w:r w:rsidR="00357F54" w:rsidRPr="001D1E52">
        <w:rPr>
          <w:rFonts w:ascii="Georgia" w:hAnsi="Georgia"/>
          <w:bCs/>
        </w:rPr>
        <w:t>át</w:t>
      </w:r>
      <w:r w:rsidR="0069079F" w:rsidRPr="001D1E52">
        <w:rPr>
          <w:rFonts w:ascii="Georgia" w:hAnsi="Georgia"/>
          <w:bCs/>
        </w:rPr>
        <w:t xml:space="preserve"> </w:t>
      </w:r>
      <w:r w:rsidR="001B0775" w:rsidRPr="001D1E52">
        <w:rPr>
          <w:rFonts w:ascii="Georgia" w:hAnsi="Georgia"/>
          <w:bCs/>
        </w:rPr>
        <w:t xml:space="preserve">(eseti javítás) </w:t>
      </w:r>
      <w:r w:rsidR="0069079F" w:rsidRPr="001D1E52">
        <w:rPr>
          <w:rFonts w:ascii="Georgia" w:hAnsi="Georgia"/>
          <w:bCs/>
        </w:rPr>
        <w:t xml:space="preserve">és </w:t>
      </w:r>
      <w:r w:rsidR="00357F54" w:rsidRPr="001D1E52">
        <w:rPr>
          <w:rFonts w:ascii="Georgia" w:hAnsi="Georgia"/>
          <w:bCs/>
        </w:rPr>
        <w:t xml:space="preserve">a </w:t>
      </w:r>
      <w:r w:rsidR="0069079F" w:rsidRPr="001D1E52">
        <w:rPr>
          <w:rFonts w:ascii="Georgia" w:hAnsi="Georgia"/>
          <w:bCs/>
        </w:rPr>
        <w:t>szoftverfrissítést</w:t>
      </w:r>
      <w:r w:rsidR="006409D2" w:rsidRPr="001D1E52">
        <w:rPr>
          <w:rFonts w:ascii="Georgia" w:hAnsi="Georgia"/>
          <w:bCs/>
        </w:rPr>
        <w:t>.</w:t>
      </w:r>
    </w:p>
    <w:p w14:paraId="68C54547" w14:textId="16BBDB0C" w:rsidR="00BA1CB2" w:rsidRPr="001D1E52" w:rsidRDefault="00BA1CB2" w:rsidP="001D1E52">
      <w:pPr>
        <w:numPr>
          <w:ilvl w:val="1"/>
          <w:numId w:val="2"/>
        </w:numPr>
        <w:ind w:left="1276" w:hanging="709"/>
        <w:jc w:val="both"/>
        <w:rPr>
          <w:rFonts w:ascii="Georgia" w:hAnsi="Georgia"/>
          <w:bCs/>
        </w:rPr>
      </w:pPr>
      <w:r w:rsidRPr="001D1E52">
        <w:rPr>
          <w:rFonts w:ascii="Georgia" w:hAnsi="Georgia"/>
          <w:bCs/>
        </w:rPr>
        <w:t xml:space="preserve">A </w:t>
      </w:r>
      <w:r w:rsidR="007F74D6" w:rsidRPr="001D1E52">
        <w:rPr>
          <w:rFonts w:ascii="Georgia" w:hAnsi="Georgia"/>
          <w:bCs/>
        </w:rPr>
        <w:t>Megrendelő</w:t>
      </w:r>
      <w:r w:rsidRPr="001D1E52">
        <w:rPr>
          <w:rFonts w:ascii="Georgia" w:hAnsi="Georgia"/>
          <w:bCs/>
        </w:rPr>
        <w:t xml:space="preserve"> által meghatározott </w:t>
      </w:r>
      <w:r w:rsidR="00357F54" w:rsidRPr="001D1E52">
        <w:rPr>
          <w:rFonts w:ascii="Georgia" w:hAnsi="Georgia"/>
          <w:bCs/>
        </w:rPr>
        <w:t xml:space="preserve">műszaki </w:t>
      </w:r>
      <w:r w:rsidRPr="001D1E52">
        <w:rPr>
          <w:rFonts w:ascii="Georgia" w:hAnsi="Georgia"/>
          <w:bCs/>
        </w:rPr>
        <w:t xml:space="preserve">követelményeket az 1. sz. melléklet, </w:t>
      </w:r>
      <w:r w:rsidR="007F74D6" w:rsidRPr="001D1E52">
        <w:rPr>
          <w:rFonts w:ascii="Georgia" w:hAnsi="Georgia"/>
          <w:bCs/>
        </w:rPr>
        <w:t>a Vállalkozó</w:t>
      </w:r>
      <w:r w:rsidR="00357F54" w:rsidRPr="001D1E52">
        <w:rPr>
          <w:rFonts w:ascii="Georgia" w:hAnsi="Georgia"/>
          <w:bCs/>
        </w:rPr>
        <w:t xml:space="preserve"> által szállítandó termékek </w:t>
      </w:r>
      <w:r w:rsidRPr="001D1E52">
        <w:rPr>
          <w:rFonts w:ascii="Georgia" w:hAnsi="Georgia"/>
          <w:bCs/>
        </w:rPr>
        <w:t>műszaki specifikációját a 2. sz. melléklet, a részletes ártáblázatot a 3. sz. melléklet</w:t>
      </w:r>
      <w:r w:rsidR="003F29C3" w:rsidRPr="001D1E52">
        <w:rPr>
          <w:rFonts w:ascii="Georgia" w:hAnsi="Georgia"/>
          <w:bCs/>
        </w:rPr>
        <w:t xml:space="preserve">, </w:t>
      </w:r>
      <w:r w:rsidRPr="001D1E52">
        <w:rPr>
          <w:rFonts w:ascii="Georgia" w:hAnsi="Georgia"/>
          <w:bCs/>
        </w:rPr>
        <w:t>tartalmazza.</w:t>
      </w:r>
    </w:p>
    <w:p w14:paraId="7DC6F132" w14:textId="77777777" w:rsidR="004A2AB9" w:rsidRPr="001D1E52" w:rsidRDefault="004A2AB9" w:rsidP="001D1E52">
      <w:pPr>
        <w:jc w:val="both"/>
        <w:rPr>
          <w:rFonts w:ascii="Georgia" w:hAnsi="Georgia"/>
        </w:rPr>
      </w:pPr>
    </w:p>
    <w:p w14:paraId="521542C1" w14:textId="77777777" w:rsidR="00BA1CB2" w:rsidRPr="001D1E52" w:rsidRDefault="000A562C" w:rsidP="001D1E52">
      <w:pPr>
        <w:numPr>
          <w:ilvl w:val="0"/>
          <w:numId w:val="2"/>
        </w:numPr>
        <w:ind w:left="567" w:hanging="567"/>
        <w:jc w:val="both"/>
        <w:rPr>
          <w:rFonts w:ascii="Georgia" w:hAnsi="Georgia"/>
          <w:b/>
          <w:bCs/>
        </w:rPr>
      </w:pPr>
      <w:r w:rsidRPr="001D1E52">
        <w:rPr>
          <w:rFonts w:ascii="Georgia" w:hAnsi="Georgia"/>
          <w:b/>
          <w:bCs/>
        </w:rPr>
        <w:t>Teljesítési határidő</w:t>
      </w:r>
    </w:p>
    <w:p w14:paraId="5458329C" w14:textId="335FC3FE" w:rsidR="00822C93" w:rsidRPr="001D1E52" w:rsidRDefault="00BA1CB2" w:rsidP="001D1E52">
      <w:pPr>
        <w:pStyle w:val="Listaszerbekezds"/>
        <w:numPr>
          <w:ilvl w:val="1"/>
          <w:numId w:val="2"/>
        </w:numPr>
        <w:ind w:left="1276" w:hanging="715"/>
        <w:contextualSpacing w:val="0"/>
        <w:jc w:val="both"/>
        <w:rPr>
          <w:rFonts w:ascii="Georgia" w:hAnsi="Georgia"/>
        </w:rPr>
      </w:pPr>
      <w:r w:rsidRPr="001D1E52">
        <w:rPr>
          <w:rFonts w:ascii="Georgia" w:hAnsi="Georgia"/>
        </w:rPr>
        <w:t>A</w:t>
      </w:r>
      <w:r w:rsidR="00357F54" w:rsidRPr="001D1E52">
        <w:rPr>
          <w:rFonts w:ascii="Georgia" w:hAnsi="Georgia"/>
        </w:rPr>
        <w:t xml:space="preserve">z 1.1. pontban meghatározott feladatok teljesítésének véghatárideje: </w:t>
      </w:r>
      <w:r w:rsidR="00357F54" w:rsidRPr="001D1E52">
        <w:rPr>
          <w:rFonts w:ascii="Georgia" w:hAnsi="Georgia"/>
          <w:b/>
        </w:rPr>
        <w:t>2018. …………………..</w:t>
      </w:r>
      <w:r w:rsidR="008500F3" w:rsidRPr="001D1E52">
        <w:rPr>
          <w:rFonts w:ascii="Georgia" w:hAnsi="Georgia"/>
          <w:b/>
        </w:rPr>
        <w:t xml:space="preserve"> </w:t>
      </w:r>
      <w:r w:rsidR="008500F3" w:rsidRPr="001D1E52">
        <w:rPr>
          <w:rFonts w:ascii="Georgia" w:hAnsi="Georgia"/>
        </w:rPr>
        <w:t>(A szerződéskötést követő 50. nap, amennyiben ez a nap nem munkanap, úgy az ezt követő első munkanap)</w:t>
      </w:r>
      <w:r w:rsidR="00357F54" w:rsidRPr="001D1E52">
        <w:rPr>
          <w:rFonts w:ascii="Georgia" w:hAnsi="Georgia"/>
          <w:b/>
        </w:rPr>
        <w:t xml:space="preserve"> </w:t>
      </w:r>
      <w:r w:rsidR="00357F54" w:rsidRPr="001D1E52">
        <w:rPr>
          <w:rFonts w:ascii="Georgia" w:hAnsi="Georgia"/>
        </w:rPr>
        <w:t xml:space="preserve">azzal, hogy a </w:t>
      </w:r>
      <w:r w:rsidR="004A273C" w:rsidRPr="001D1E52">
        <w:rPr>
          <w:rFonts w:ascii="Georgia" w:hAnsi="Georgia"/>
        </w:rPr>
        <w:t xml:space="preserve">termékek helyszínre szállítására, </w:t>
      </w:r>
      <w:r w:rsidR="00357F54" w:rsidRPr="001D1E52">
        <w:rPr>
          <w:rFonts w:ascii="Georgia" w:hAnsi="Georgia"/>
        </w:rPr>
        <w:t xml:space="preserve">telepítésre </w:t>
      </w:r>
      <w:r w:rsidR="004A273C" w:rsidRPr="001D1E52">
        <w:rPr>
          <w:rFonts w:ascii="Georgia" w:hAnsi="Georgia"/>
        </w:rPr>
        <w:t>és az üzembe helyezésre legkésőbb 2018. …………….ig</w:t>
      </w:r>
      <w:r w:rsidR="008500F3" w:rsidRPr="001D1E52">
        <w:rPr>
          <w:rFonts w:ascii="Georgia" w:hAnsi="Georgia"/>
        </w:rPr>
        <w:t xml:space="preserve"> (a teljesítési határidőt megelőző 15. nap, amennyiben ez nem munkana</w:t>
      </w:r>
      <w:r w:rsidR="009A5440" w:rsidRPr="001D1E52">
        <w:rPr>
          <w:rFonts w:ascii="Georgia" w:hAnsi="Georgia"/>
        </w:rPr>
        <w:t>p, az ezt megelőző munkanap</w:t>
      </w:r>
      <w:r w:rsidR="008500F3" w:rsidRPr="001D1E52">
        <w:rPr>
          <w:rFonts w:ascii="Georgia" w:hAnsi="Georgia"/>
        </w:rPr>
        <w:t xml:space="preserve"> sor kell kerüljön. </w:t>
      </w:r>
      <w:r w:rsidR="006409D2" w:rsidRPr="001D1E52">
        <w:rPr>
          <w:rFonts w:ascii="Georgia" w:hAnsi="Georgia"/>
        </w:rPr>
        <w:t>a 15 napos próbaüzem</w:t>
      </w:r>
      <w:r w:rsidR="009A5440" w:rsidRPr="001D1E52">
        <w:rPr>
          <w:rFonts w:ascii="Georgia" w:hAnsi="Georgia"/>
        </w:rPr>
        <w:t>re tekintettel.</w:t>
      </w:r>
      <w:r w:rsidR="006409D2" w:rsidRPr="001D1E52">
        <w:rPr>
          <w:rFonts w:ascii="Georgia" w:hAnsi="Georgia"/>
        </w:rPr>
        <w:t xml:space="preserve"> </w:t>
      </w:r>
      <w:r w:rsidR="00822C93" w:rsidRPr="001D1E52">
        <w:rPr>
          <w:rFonts w:ascii="Georgia" w:hAnsi="Georgia"/>
        </w:rPr>
        <w:t>)</w:t>
      </w:r>
    </w:p>
    <w:p w14:paraId="7BEEC096" w14:textId="0A92B07D" w:rsidR="009A5440" w:rsidRPr="001D1E52" w:rsidRDefault="009A5440" w:rsidP="001D1E52">
      <w:pPr>
        <w:pStyle w:val="Listaszerbekezds"/>
        <w:ind w:left="1276"/>
        <w:contextualSpacing w:val="0"/>
        <w:jc w:val="both"/>
        <w:rPr>
          <w:rFonts w:ascii="Georgia" w:hAnsi="Georgia"/>
        </w:rPr>
      </w:pPr>
      <w:r w:rsidRPr="001D1E52">
        <w:rPr>
          <w:rFonts w:ascii="Georgia" w:hAnsi="Georgia"/>
        </w:rPr>
        <w:t>(A határidők véglegesítésére a szerződéskötéskor kerül sor.)</w:t>
      </w:r>
    </w:p>
    <w:p w14:paraId="14AEC833" w14:textId="06816D85" w:rsidR="00BA1CB2" w:rsidRPr="001D1E52" w:rsidRDefault="007F74D6" w:rsidP="001D1E52">
      <w:pPr>
        <w:pStyle w:val="Listaszerbekezds"/>
        <w:numPr>
          <w:ilvl w:val="1"/>
          <w:numId w:val="2"/>
        </w:numPr>
        <w:ind w:left="1276" w:hanging="715"/>
        <w:contextualSpacing w:val="0"/>
        <w:jc w:val="both"/>
        <w:rPr>
          <w:rFonts w:ascii="Georgia" w:hAnsi="Georgia"/>
        </w:rPr>
      </w:pPr>
      <w:r w:rsidRPr="001D1E52">
        <w:rPr>
          <w:rFonts w:ascii="Georgia" w:hAnsi="Georgia"/>
        </w:rPr>
        <w:t>A Vállalkozó</w:t>
      </w:r>
      <w:r w:rsidR="00BA1CB2" w:rsidRPr="001D1E52">
        <w:rPr>
          <w:rFonts w:ascii="Georgia" w:hAnsi="Georgia"/>
        </w:rPr>
        <w:t xml:space="preserve"> a </w:t>
      </w:r>
      <w:r w:rsidRPr="001D1E52">
        <w:rPr>
          <w:rFonts w:ascii="Georgia" w:hAnsi="Georgia"/>
        </w:rPr>
        <w:t>Megrendelő</w:t>
      </w:r>
      <w:r w:rsidR="00BA1CB2" w:rsidRPr="001D1E52">
        <w:rPr>
          <w:rFonts w:ascii="Georgia" w:hAnsi="Georgia"/>
        </w:rPr>
        <w:t xml:space="preserve">vel előzetesen egyeztetett időpontban történő előteljesítésre jogosult. </w:t>
      </w:r>
    </w:p>
    <w:p w14:paraId="1042F717" w14:textId="53338606" w:rsidR="00354C34" w:rsidRPr="001D1E52" w:rsidRDefault="00354C34" w:rsidP="001D1E52">
      <w:pPr>
        <w:pStyle w:val="Listaszerbekezds"/>
        <w:numPr>
          <w:ilvl w:val="1"/>
          <w:numId w:val="2"/>
        </w:numPr>
        <w:ind w:left="1276" w:hanging="715"/>
        <w:contextualSpacing w:val="0"/>
        <w:jc w:val="both"/>
        <w:rPr>
          <w:rFonts w:ascii="Georgia" w:hAnsi="Georgia"/>
        </w:rPr>
      </w:pPr>
      <w:r w:rsidRPr="001D1E52">
        <w:rPr>
          <w:rFonts w:ascii="Georgia" w:hAnsi="Georgia"/>
        </w:rPr>
        <w:t>Az 1.2. pontban meghatározott karbantartási feladatok teljesítésére</w:t>
      </w:r>
      <w:r w:rsidR="00281C85">
        <w:rPr>
          <w:rFonts w:ascii="Georgia" w:hAnsi="Georgia"/>
        </w:rPr>
        <w:t xml:space="preserve"> </w:t>
      </w:r>
      <w:r w:rsidR="002827C0">
        <w:rPr>
          <w:rFonts w:ascii="Georgia" w:hAnsi="Georgia"/>
        </w:rPr>
        <w:t xml:space="preserve">– a Megrendelő jelenleg hatályos karbantartási szerződésében meghatározott </w:t>
      </w:r>
      <w:r w:rsidR="005F7859">
        <w:rPr>
          <w:rFonts w:ascii="Georgia" w:hAnsi="Georgia"/>
        </w:rPr>
        <w:t>felmondási id</w:t>
      </w:r>
      <w:r w:rsidR="002827C0">
        <w:rPr>
          <w:rFonts w:ascii="Georgia" w:hAnsi="Georgia"/>
        </w:rPr>
        <w:t xml:space="preserve">őre tekintettel – </w:t>
      </w:r>
      <w:r w:rsidR="00281C85">
        <w:rPr>
          <w:rFonts w:ascii="Georgia" w:hAnsi="Georgia"/>
        </w:rPr>
        <w:t xml:space="preserve">legkorábban </w:t>
      </w:r>
      <w:r w:rsidR="002827C0">
        <w:rPr>
          <w:rFonts w:ascii="Georgia" w:hAnsi="Georgia"/>
        </w:rPr>
        <w:t>az átadás-átvételt követő második negyedév első</w:t>
      </w:r>
      <w:r w:rsidR="00281C85">
        <w:rPr>
          <w:rFonts w:ascii="Georgia" w:hAnsi="Georgia"/>
        </w:rPr>
        <w:t xml:space="preserve"> nap</w:t>
      </w:r>
      <w:r w:rsidR="002827C0">
        <w:rPr>
          <w:rFonts w:ascii="Georgia" w:hAnsi="Georgia"/>
        </w:rPr>
        <w:t xml:space="preserve">jával </w:t>
      </w:r>
      <w:r w:rsidR="00281C85">
        <w:rPr>
          <w:rFonts w:ascii="Georgia" w:hAnsi="Georgia"/>
        </w:rPr>
        <w:t xml:space="preserve">kezdődően, </w:t>
      </w:r>
      <w:r w:rsidRPr="001D1E52">
        <w:rPr>
          <w:rFonts w:ascii="Georgia" w:hAnsi="Georgia"/>
        </w:rPr>
        <w:t xml:space="preserve">a gyártói utasításban meghatározott rendszerességgel, </w:t>
      </w:r>
      <w:r w:rsidR="001B0775" w:rsidRPr="001D1E52">
        <w:rPr>
          <w:rFonts w:ascii="Georgia" w:hAnsi="Georgia"/>
        </w:rPr>
        <w:t xml:space="preserve">a szoftverfrissítésre és a javítási munkák elvégzésére az esedékessé válásukat követő legrövidebb időn belül, az 5. és 6. pontban részletezettek szerint kerül sor. </w:t>
      </w:r>
    </w:p>
    <w:p w14:paraId="740DE76C" w14:textId="77777777" w:rsidR="00BA1CB2" w:rsidRDefault="00BA1CB2" w:rsidP="001D1E52">
      <w:pPr>
        <w:ind w:left="284"/>
        <w:jc w:val="both"/>
        <w:rPr>
          <w:rFonts w:ascii="Georgia" w:hAnsi="Georgia"/>
          <w:b/>
          <w:bCs/>
        </w:rPr>
      </w:pPr>
    </w:p>
    <w:p w14:paraId="76DB34D8" w14:textId="77777777" w:rsidR="001D1E52" w:rsidRPr="001D1E52" w:rsidRDefault="001D1E52" w:rsidP="001D1E52">
      <w:pPr>
        <w:ind w:left="284"/>
        <w:jc w:val="both"/>
        <w:rPr>
          <w:rFonts w:ascii="Georgia" w:hAnsi="Georgia"/>
          <w:b/>
          <w:bCs/>
        </w:rPr>
      </w:pPr>
    </w:p>
    <w:p w14:paraId="547411AB" w14:textId="0065ADAE" w:rsidR="00BA1CB2" w:rsidRPr="001D1E52" w:rsidRDefault="00BA1CB2" w:rsidP="001D1E52">
      <w:pPr>
        <w:numPr>
          <w:ilvl w:val="0"/>
          <w:numId w:val="2"/>
        </w:numPr>
        <w:ind w:left="567" w:hanging="567"/>
        <w:jc w:val="both"/>
        <w:rPr>
          <w:rFonts w:ascii="Georgia" w:hAnsi="Georgia"/>
          <w:b/>
          <w:bCs/>
        </w:rPr>
      </w:pPr>
      <w:r w:rsidRPr="001D1E52">
        <w:rPr>
          <w:rFonts w:ascii="Georgia" w:hAnsi="Georgia"/>
          <w:b/>
          <w:bCs/>
        </w:rPr>
        <w:lastRenderedPageBreak/>
        <w:t>A teljesítés helye, mód</w:t>
      </w:r>
      <w:r w:rsidR="005D6181" w:rsidRPr="001D1E52">
        <w:rPr>
          <w:rFonts w:ascii="Georgia" w:hAnsi="Georgia"/>
          <w:b/>
          <w:bCs/>
        </w:rPr>
        <w:t>ja</w:t>
      </w:r>
    </w:p>
    <w:p w14:paraId="03D6BBA5" w14:textId="77777777" w:rsidR="00BA1CB2" w:rsidRPr="001D1E52" w:rsidRDefault="00BA1CB2" w:rsidP="001D1E52">
      <w:pPr>
        <w:pStyle w:val="Listaszerbekezds"/>
        <w:numPr>
          <w:ilvl w:val="1"/>
          <w:numId w:val="2"/>
        </w:numPr>
        <w:ind w:left="1276" w:hanging="715"/>
        <w:contextualSpacing w:val="0"/>
        <w:jc w:val="both"/>
        <w:rPr>
          <w:rFonts w:ascii="Georgia" w:hAnsi="Georgia"/>
        </w:rPr>
      </w:pPr>
      <w:r w:rsidRPr="001D1E52">
        <w:rPr>
          <w:rFonts w:ascii="Georgia" w:hAnsi="Georgia"/>
        </w:rPr>
        <w:t xml:space="preserve">A teljesítés helye: </w:t>
      </w:r>
      <w:r w:rsidR="000A562C" w:rsidRPr="001D1E52">
        <w:rPr>
          <w:rFonts w:ascii="Georgia" w:hAnsi="Georgia"/>
        </w:rPr>
        <w:t>Országház, 1055 Budapest, Kossuth L. tér 1-3. és Országgyűlés Irodaháza, 1054 Budapest, Széchenyi rkp. 19.</w:t>
      </w:r>
    </w:p>
    <w:p w14:paraId="5FE95958" w14:textId="5B67ED6E" w:rsidR="000A562C" w:rsidRPr="001D1E52" w:rsidRDefault="000A562C" w:rsidP="001D1E52">
      <w:pPr>
        <w:pStyle w:val="Listaszerbekezds"/>
        <w:numPr>
          <w:ilvl w:val="1"/>
          <w:numId w:val="2"/>
        </w:numPr>
        <w:ind w:left="1276" w:hanging="715"/>
        <w:contextualSpacing w:val="0"/>
        <w:jc w:val="both"/>
        <w:rPr>
          <w:rFonts w:ascii="Georgia" w:hAnsi="Georgia"/>
        </w:rPr>
      </w:pPr>
      <w:r w:rsidRPr="001D1E52">
        <w:rPr>
          <w:rFonts w:ascii="Georgia" w:hAnsi="Georgia"/>
        </w:rPr>
        <w:t>Az 1.1-1.2. pontban foglaltak teljesítése kizárólag a Szerződő Felek által előzetesen, írásban egyeztetett időpont</w:t>
      </w:r>
      <w:r w:rsidR="004D4D1E" w:rsidRPr="001D1E52">
        <w:rPr>
          <w:rFonts w:ascii="Georgia" w:hAnsi="Georgia"/>
        </w:rPr>
        <w:t>ok</w:t>
      </w:r>
      <w:r w:rsidRPr="001D1E52">
        <w:rPr>
          <w:rFonts w:ascii="Georgia" w:hAnsi="Georgia"/>
        </w:rPr>
        <w:t xml:space="preserve">ban lehetséges. Ennek érdekében </w:t>
      </w:r>
      <w:r w:rsidR="007F74D6" w:rsidRPr="001D1E52">
        <w:rPr>
          <w:rFonts w:ascii="Georgia" w:hAnsi="Georgia"/>
        </w:rPr>
        <w:t>a Vállalkozó</w:t>
      </w:r>
      <w:r w:rsidRPr="001D1E52">
        <w:rPr>
          <w:rFonts w:ascii="Georgia" w:hAnsi="Georgia"/>
        </w:rPr>
        <w:t xml:space="preserve"> a szállítás, telepítés, karbantartás, helyszíni szoftverfrissítés tervezett időpontjáról legalább </w:t>
      </w:r>
      <w:r w:rsidR="004D4D1E" w:rsidRPr="001D1E52">
        <w:rPr>
          <w:rFonts w:ascii="Georgia" w:hAnsi="Georgia"/>
        </w:rPr>
        <w:t>5</w:t>
      </w:r>
      <w:r w:rsidRPr="001D1E52">
        <w:rPr>
          <w:rFonts w:ascii="Georgia" w:hAnsi="Georgia"/>
        </w:rPr>
        <w:t xml:space="preserve"> munkanappal korábban köteles értesíteni a </w:t>
      </w:r>
      <w:r w:rsidR="007F74D6" w:rsidRPr="001D1E52">
        <w:rPr>
          <w:rFonts w:ascii="Georgia" w:hAnsi="Georgia"/>
        </w:rPr>
        <w:t>Megrendelő</w:t>
      </w:r>
      <w:r w:rsidRPr="001D1E52">
        <w:rPr>
          <w:rFonts w:ascii="Georgia" w:hAnsi="Georgia"/>
        </w:rPr>
        <w:t xml:space="preserve"> jelen szerződésben szakmai kérdésekben illetékes kapcsolattartóként megjelölt </w:t>
      </w:r>
      <w:r w:rsidR="00354C34" w:rsidRPr="001D1E52">
        <w:rPr>
          <w:rFonts w:ascii="Georgia" w:hAnsi="Georgia"/>
        </w:rPr>
        <w:t>képviselőjé</w:t>
      </w:r>
      <w:r w:rsidR="004D4D1E" w:rsidRPr="001D1E52">
        <w:rPr>
          <w:rFonts w:ascii="Georgia" w:hAnsi="Georgia"/>
        </w:rPr>
        <w:t>t</w:t>
      </w:r>
      <w:r w:rsidRPr="001D1E52">
        <w:rPr>
          <w:rFonts w:ascii="Georgia" w:hAnsi="Georgia"/>
        </w:rPr>
        <w:t>.</w:t>
      </w:r>
      <w:r w:rsidR="00822C93" w:rsidRPr="001D1E52">
        <w:rPr>
          <w:rFonts w:ascii="Georgia" w:hAnsi="Georgia"/>
        </w:rPr>
        <w:t xml:space="preserve"> A telefonalközpont leállítására kizárólag a </w:t>
      </w:r>
      <w:r w:rsidR="007F74D6" w:rsidRPr="001D1E52">
        <w:rPr>
          <w:rFonts w:ascii="Georgia" w:hAnsi="Georgia"/>
        </w:rPr>
        <w:t>Megrendelő</w:t>
      </w:r>
      <w:r w:rsidR="00822C93" w:rsidRPr="001D1E52">
        <w:rPr>
          <w:rFonts w:ascii="Georgia" w:hAnsi="Georgia"/>
        </w:rPr>
        <w:t xml:space="preserve"> által meghatározott időpontban kerülhet sor.</w:t>
      </w:r>
    </w:p>
    <w:p w14:paraId="2C68BF73" w14:textId="1D325C73" w:rsidR="00281C85" w:rsidRPr="00377295" w:rsidRDefault="00281C85" w:rsidP="00281C85">
      <w:pPr>
        <w:pStyle w:val="Listaszerbekezds"/>
        <w:numPr>
          <w:ilvl w:val="1"/>
          <w:numId w:val="2"/>
        </w:numPr>
        <w:ind w:left="1276" w:hanging="715"/>
        <w:contextualSpacing w:val="0"/>
        <w:jc w:val="both"/>
        <w:rPr>
          <w:rFonts w:ascii="Georgia" w:hAnsi="Georgia"/>
        </w:rPr>
      </w:pPr>
      <w:r>
        <w:rPr>
          <w:rFonts w:ascii="Georgia" w:hAnsi="Georgia"/>
        </w:rPr>
        <w:t>Helyszíni m</w:t>
      </w:r>
      <w:r w:rsidRPr="00377295">
        <w:rPr>
          <w:rFonts w:ascii="Georgia" w:hAnsi="Georgia"/>
        </w:rPr>
        <w:t xml:space="preserve">unkavégzésre, a telefonközpontok leállítására kizárólag a </w:t>
      </w:r>
      <w:r w:rsidRPr="001D1E52">
        <w:rPr>
          <w:rFonts w:ascii="Georgia" w:hAnsi="Georgia"/>
        </w:rPr>
        <w:t>Megrendelővel egyeztetett időpontban</w:t>
      </w:r>
      <w:r w:rsidRPr="00377295">
        <w:rPr>
          <w:rFonts w:ascii="Georgia" w:hAnsi="Georgia"/>
        </w:rPr>
        <w:t xml:space="preserve"> van lehetőség.</w:t>
      </w:r>
    </w:p>
    <w:p w14:paraId="4CFC62DA" w14:textId="00FE8922" w:rsidR="004D4D1E" w:rsidRPr="001D1E52" w:rsidRDefault="004D4D1E" w:rsidP="001D1E52">
      <w:pPr>
        <w:pStyle w:val="Listaszerbekezds"/>
        <w:numPr>
          <w:ilvl w:val="1"/>
          <w:numId w:val="2"/>
        </w:numPr>
        <w:ind w:left="1276" w:hanging="715"/>
        <w:jc w:val="both"/>
        <w:rPr>
          <w:rFonts w:ascii="Georgia" w:hAnsi="Georgia"/>
        </w:rPr>
      </w:pPr>
      <w:r w:rsidRPr="001D1E52">
        <w:rPr>
          <w:rFonts w:ascii="Georgia" w:hAnsi="Georgia"/>
        </w:rPr>
        <w:t xml:space="preserve">A Szerződés teljesítéséhez szükséges átállási </w:t>
      </w:r>
      <w:r w:rsidR="00360B73" w:rsidRPr="001D1E52">
        <w:rPr>
          <w:rFonts w:ascii="Georgia" w:hAnsi="Georgia"/>
        </w:rPr>
        <w:t>üzemszünet péntek 18.00 órától</w:t>
      </w:r>
      <w:r w:rsidRPr="001D1E52">
        <w:rPr>
          <w:rFonts w:ascii="Georgia" w:hAnsi="Georgia"/>
        </w:rPr>
        <w:t xml:space="preserve"> vasárnap 24.00 óráig tarthat.</w:t>
      </w:r>
    </w:p>
    <w:p w14:paraId="2578435E" w14:textId="3D0C7D7D" w:rsidR="00C768B8" w:rsidRPr="001D1E52" w:rsidRDefault="00C768B8" w:rsidP="001D1E52">
      <w:pPr>
        <w:pStyle w:val="Listaszerbekezds"/>
        <w:numPr>
          <w:ilvl w:val="1"/>
          <w:numId w:val="2"/>
        </w:numPr>
        <w:ind w:left="1276" w:hanging="715"/>
        <w:jc w:val="both"/>
        <w:rPr>
          <w:rFonts w:ascii="Georgia" w:hAnsi="Georgia"/>
        </w:rPr>
      </w:pPr>
      <w:r w:rsidRPr="001D1E52">
        <w:rPr>
          <w:rFonts w:ascii="Georgia" w:hAnsi="Georgia"/>
        </w:rPr>
        <w:t>A kicserél</w:t>
      </w:r>
      <w:r w:rsidR="0061490D" w:rsidRPr="001D1E52">
        <w:rPr>
          <w:rFonts w:ascii="Georgia" w:hAnsi="Georgia"/>
        </w:rPr>
        <w:t xml:space="preserve">t </w:t>
      </w:r>
      <w:r w:rsidRPr="001D1E52">
        <w:rPr>
          <w:rFonts w:ascii="Georgia" w:hAnsi="Georgia"/>
        </w:rPr>
        <w:t xml:space="preserve">alkatrészeket </w:t>
      </w:r>
      <w:r w:rsidR="007F74D6" w:rsidRPr="001D1E52">
        <w:rPr>
          <w:rFonts w:ascii="Georgia" w:hAnsi="Georgia"/>
        </w:rPr>
        <w:t>a Vállalkozó</w:t>
      </w:r>
      <w:r w:rsidRPr="001D1E52">
        <w:rPr>
          <w:rFonts w:ascii="Georgia" w:hAnsi="Georgia"/>
        </w:rPr>
        <w:t xml:space="preserve"> köteles a </w:t>
      </w:r>
      <w:r w:rsidR="007F74D6" w:rsidRPr="001D1E52">
        <w:rPr>
          <w:rFonts w:ascii="Georgia" w:hAnsi="Georgia"/>
        </w:rPr>
        <w:t>Megrendelő</w:t>
      </w:r>
      <w:r w:rsidRPr="001D1E52">
        <w:rPr>
          <w:rFonts w:ascii="Georgia" w:hAnsi="Georgia"/>
        </w:rPr>
        <w:t xml:space="preserve"> részére átadni.</w:t>
      </w:r>
      <w:r w:rsidR="009429D7" w:rsidRPr="001D1E52">
        <w:rPr>
          <w:rFonts w:ascii="Georgia" w:hAnsi="Georgia"/>
        </w:rPr>
        <w:t xml:space="preserve"> A beépített új alkatrészekre vonatkozó adatokat</w:t>
      </w:r>
      <w:r w:rsidR="00A7181B" w:rsidRPr="001D1E52">
        <w:rPr>
          <w:rFonts w:ascii="Georgia" w:hAnsi="Georgia"/>
        </w:rPr>
        <w:t xml:space="preserve"> (megnevezés, mennyiség, nettó ár)</w:t>
      </w:r>
      <w:r w:rsidR="009429D7" w:rsidRPr="001D1E52">
        <w:rPr>
          <w:rFonts w:ascii="Georgia" w:hAnsi="Georgia"/>
        </w:rPr>
        <w:t xml:space="preserve"> a teljesítést igazoló jegyzőkönyvben fel kell tünte</w:t>
      </w:r>
      <w:r w:rsidR="00A7181B" w:rsidRPr="001D1E52">
        <w:rPr>
          <w:rFonts w:ascii="Georgia" w:hAnsi="Georgia"/>
        </w:rPr>
        <w:t>t</w:t>
      </w:r>
      <w:r w:rsidR="009429D7" w:rsidRPr="001D1E52">
        <w:rPr>
          <w:rFonts w:ascii="Georgia" w:hAnsi="Georgia"/>
        </w:rPr>
        <w:t>ni.</w:t>
      </w:r>
    </w:p>
    <w:p w14:paraId="57C4A694" w14:textId="77777777" w:rsidR="005D6181" w:rsidRPr="001D1E52" w:rsidRDefault="005D6181" w:rsidP="001D1E52">
      <w:pPr>
        <w:pStyle w:val="Listaszerbekezds"/>
        <w:ind w:left="1276"/>
        <w:jc w:val="both"/>
        <w:rPr>
          <w:rFonts w:ascii="Georgia" w:hAnsi="Georgia"/>
        </w:rPr>
      </w:pPr>
    </w:p>
    <w:p w14:paraId="2E3768B7" w14:textId="6A4C357D" w:rsidR="005D6181" w:rsidRPr="001D1E52" w:rsidRDefault="005D6181" w:rsidP="001D1E52">
      <w:pPr>
        <w:numPr>
          <w:ilvl w:val="0"/>
          <w:numId w:val="2"/>
        </w:numPr>
        <w:ind w:left="567" w:hanging="567"/>
        <w:jc w:val="both"/>
        <w:rPr>
          <w:rFonts w:ascii="Georgia" w:hAnsi="Georgia"/>
          <w:b/>
          <w:bCs/>
        </w:rPr>
      </w:pPr>
      <w:r w:rsidRPr="001D1E52">
        <w:rPr>
          <w:rFonts w:ascii="Georgia" w:hAnsi="Georgia"/>
          <w:b/>
          <w:bCs/>
        </w:rPr>
        <w:t>A rendszer modernizációjára vonatkozó előírások</w:t>
      </w:r>
    </w:p>
    <w:p w14:paraId="23B28D18" w14:textId="0C40F768" w:rsidR="004D4D1E" w:rsidRPr="001D1E52" w:rsidRDefault="004D4D1E" w:rsidP="001D1E52">
      <w:pPr>
        <w:pStyle w:val="Listaszerbekezds"/>
        <w:numPr>
          <w:ilvl w:val="1"/>
          <w:numId w:val="2"/>
        </w:numPr>
        <w:ind w:left="1276" w:hanging="715"/>
        <w:jc w:val="both"/>
        <w:rPr>
          <w:rFonts w:ascii="Georgia" w:hAnsi="Georgia"/>
        </w:rPr>
      </w:pPr>
      <w:r w:rsidRPr="001D1E52">
        <w:rPr>
          <w:rFonts w:ascii="Georgia" w:hAnsi="Georgia"/>
        </w:rPr>
        <w:t xml:space="preserve">Az 1.1. pontban foglaltak teljesítése akkor tekinthető szerződésszerűnek, ha </w:t>
      </w:r>
      <w:r w:rsidR="007F74D6" w:rsidRPr="001D1E52">
        <w:rPr>
          <w:rFonts w:ascii="Georgia" w:hAnsi="Georgia"/>
        </w:rPr>
        <w:t>a Vállalkozó</w:t>
      </w:r>
      <w:r w:rsidRPr="001D1E52">
        <w:rPr>
          <w:rFonts w:ascii="Georgia" w:hAnsi="Georgia"/>
        </w:rPr>
        <w:t xml:space="preserve"> a jelen Szerződés mellékleteiben foglaltaknak megfelelő termékeket a</w:t>
      </w:r>
      <w:r w:rsidR="00A7181B" w:rsidRPr="001D1E52">
        <w:rPr>
          <w:rFonts w:ascii="Georgia" w:hAnsi="Georgia"/>
        </w:rPr>
        <w:t xml:space="preserve"> 2.1. pontban foglaltak szerint</w:t>
      </w:r>
      <w:r w:rsidRPr="001D1E52">
        <w:rPr>
          <w:rFonts w:ascii="Georgia" w:hAnsi="Georgia"/>
        </w:rPr>
        <w:t xml:space="preserve"> </w:t>
      </w:r>
      <w:r w:rsidR="009A5440" w:rsidRPr="001D1E52">
        <w:rPr>
          <w:rFonts w:ascii="Georgia" w:hAnsi="Georgia"/>
        </w:rPr>
        <w:t xml:space="preserve">a </w:t>
      </w:r>
      <w:r w:rsidRPr="001D1E52">
        <w:rPr>
          <w:rFonts w:ascii="Georgia" w:hAnsi="Georgia"/>
        </w:rPr>
        <w:t xml:space="preserve">teljesítés helyére leszállítja, funkcionálisan elhelyezi, telepíti, </w:t>
      </w:r>
      <w:r w:rsidR="0013363A" w:rsidRPr="001D1E52">
        <w:rPr>
          <w:rFonts w:ascii="Georgia" w:hAnsi="Georgia"/>
        </w:rPr>
        <w:t>üzembe helyezi, és a próbaüzem sikeresen befejeződik</w:t>
      </w:r>
      <w:r w:rsidRPr="001D1E52">
        <w:rPr>
          <w:rFonts w:ascii="Georgia" w:hAnsi="Georgia"/>
        </w:rPr>
        <w:t xml:space="preserve">. A felek az üzembe helyezés tényét </w:t>
      </w:r>
      <w:r w:rsidR="0013363A" w:rsidRPr="001D1E52">
        <w:rPr>
          <w:rFonts w:ascii="Georgia" w:hAnsi="Georgia"/>
        </w:rPr>
        <w:t xml:space="preserve">és időpontját, valamint a próbaüzem megkezdését, befejezését és a próbaüzem eredményességét vagy a próbaüzem alatt felmerült hibákat és azok elhárítását </w:t>
      </w:r>
      <w:r w:rsidRPr="001D1E52">
        <w:rPr>
          <w:rFonts w:ascii="Georgia" w:hAnsi="Georgia"/>
        </w:rPr>
        <w:t>jegyzőkönyvben rögzítik. A</w:t>
      </w:r>
      <w:r w:rsidR="0013363A" w:rsidRPr="001D1E52">
        <w:rPr>
          <w:rFonts w:ascii="Georgia" w:hAnsi="Georgia"/>
        </w:rPr>
        <w:t xml:space="preserve"> </w:t>
      </w:r>
      <w:r w:rsidRPr="001D1E52">
        <w:rPr>
          <w:rFonts w:ascii="Georgia" w:hAnsi="Georgia"/>
        </w:rPr>
        <w:t xml:space="preserve">jegyzőkönyvben fel kell tüntetni a rendszerbe illesztett </w:t>
      </w:r>
      <w:r w:rsidR="0013363A" w:rsidRPr="001D1E52">
        <w:rPr>
          <w:rFonts w:ascii="Georgia" w:hAnsi="Georgia"/>
        </w:rPr>
        <w:t>termékek</w:t>
      </w:r>
      <w:r w:rsidRPr="001D1E52">
        <w:rPr>
          <w:rFonts w:ascii="Georgia" w:hAnsi="Georgia"/>
        </w:rPr>
        <w:t xml:space="preserve"> megnevezését, típusát, gyártási számát. </w:t>
      </w:r>
    </w:p>
    <w:p w14:paraId="7CA38A0E" w14:textId="65A70327" w:rsidR="0013363A" w:rsidRPr="001D1E52" w:rsidRDefault="0013363A" w:rsidP="001D1E52">
      <w:pPr>
        <w:pStyle w:val="Listaszerbekezds"/>
        <w:numPr>
          <w:ilvl w:val="1"/>
          <w:numId w:val="2"/>
        </w:numPr>
        <w:ind w:left="1276" w:hanging="715"/>
        <w:jc w:val="both"/>
        <w:rPr>
          <w:rFonts w:ascii="Georgia" w:hAnsi="Georgia"/>
        </w:rPr>
      </w:pPr>
      <w:r w:rsidRPr="001D1E52">
        <w:rPr>
          <w:rFonts w:ascii="Georgia" w:hAnsi="Georgia"/>
        </w:rPr>
        <w:t xml:space="preserve">A próbaüzem a megkezdésétől számított </w:t>
      </w:r>
      <w:r w:rsidR="00297039" w:rsidRPr="001D1E52">
        <w:rPr>
          <w:rFonts w:ascii="Georgia" w:hAnsi="Georgia"/>
        </w:rPr>
        <w:t xml:space="preserve">15 </w:t>
      </w:r>
      <w:r w:rsidR="004D4D1E" w:rsidRPr="001D1E52">
        <w:rPr>
          <w:rFonts w:ascii="Georgia" w:hAnsi="Georgia"/>
        </w:rPr>
        <w:t xml:space="preserve">napig tart. A próbaüzem </w:t>
      </w:r>
      <w:r w:rsidRPr="001D1E52">
        <w:rPr>
          <w:rFonts w:ascii="Georgia" w:hAnsi="Georgia"/>
        </w:rPr>
        <w:t>az alközpontok</w:t>
      </w:r>
      <w:r w:rsidR="004D4D1E" w:rsidRPr="001D1E52">
        <w:rPr>
          <w:rFonts w:ascii="Georgia" w:hAnsi="Georgia"/>
        </w:rPr>
        <w:t xml:space="preserve"> bármelyikének </w:t>
      </w:r>
      <w:r w:rsidR="00297039" w:rsidRPr="001D1E52">
        <w:rPr>
          <w:rFonts w:ascii="Georgia" w:hAnsi="Georgia"/>
        </w:rPr>
        <w:t>2</w:t>
      </w:r>
      <w:r w:rsidR="004D4D1E" w:rsidRPr="001D1E52">
        <w:rPr>
          <w:rFonts w:ascii="Georgia" w:hAnsi="Georgia"/>
        </w:rPr>
        <w:t>0 kapcsolatot</w:t>
      </w:r>
      <w:r w:rsidR="004D4D1E" w:rsidRPr="001D1E52">
        <w:rPr>
          <w:rFonts w:ascii="Georgia" w:hAnsi="Georgia"/>
          <w:b/>
        </w:rPr>
        <w:t xml:space="preserve"> </w:t>
      </w:r>
      <w:r w:rsidR="00FA506B" w:rsidRPr="001D1E52">
        <w:rPr>
          <w:rFonts w:ascii="Georgia" w:hAnsi="Georgia"/>
        </w:rPr>
        <w:t xml:space="preserve">elérő </w:t>
      </w:r>
      <w:r w:rsidR="004D4D1E" w:rsidRPr="001D1E52">
        <w:rPr>
          <w:rFonts w:ascii="Georgia" w:hAnsi="Georgia"/>
        </w:rPr>
        <w:t>üzemzavara esetén újra kezdődik.</w:t>
      </w:r>
    </w:p>
    <w:p w14:paraId="6B9C7247" w14:textId="1441F612" w:rsidR="004D4D1E" w:rsidRPr="001D1E52" w:rsidRDefault="0013363A" w:rsidP="001D1E52">
      <w:pPr>
        <w:pStyle w:val="Listaszerbekezds"/>
        <w:numPr>
          <w:ilvl w:val="1"/>
          <w:numId w:val="2"/>
        </w:numPr>
        <w:ind w:left="1276" w:hanging="715"/>
        <w:jc w:val="both"/>
        <w:rPr>
          <w:rFonts w:ascii="Georgia" w:hAnsi="Georgia"/>
        </w:rPr>
      </w:pPr>
      <w:r w:rsidRPr="001D1E52">
        <w:rPr>
          <w:rFonts w:ascii="Georgia" w:hAnsi="Georgia"/>
        </w:rPr>
        <w:t xml:space="preserve">A próbaüzem alatt kerül sor </w:t>
      </w:r>
      <w:r w:rsidR="004D4D1E" w:rsidRPr="001D1E52">
        <w:rPr>
          <w:rFonts w:ascii="Georgia" w:hAnsi="Georgia"/>
        </w:rPr>
        <w:t xml:space="preserve">az adatkommunikációs bővítések beüzemelése, finom beállítása és </w:t>
      </w:r>
      <w:r w:rsidR="004E3270" w:rsidRPr="001D1E52">
        <w:rPr>
          <w:rFonts w:ascii="Georgia" w:hAnsi="Georgia"/>
        </w:rPr>
        <w:t>a kezelő személyzet oktatása is</w:t>
      </w:r>
      <w:r w:rsidR="004D4D1E" w:rsidRPr="001D1E52">
        <w:rPr>
          <w:rFonts w:ascii="Georgia" w:hAnsi="Georgia"/>
        </w:rPr>
        <w:t>.</w:t>
      </w:r>
    </w:p>
    <w:p w14:paraId="3509D7E0" w14:textId="590060E0" w:rsidR="004E3270" w:rsidRPr="001D1E52" w:rsidRDefault="00BA1CB2" w:rsidP="001D1E52">
      <w:pPr>
        <w:pStyle w:val="Listaszerbekezds"/>
        <w:numPr>
          <w:ilvl w:val="1"/>
          <w:numId w:val="2"/>
        </w:numPr>
        <w:ind w:left="1276" w:hanging="715"/>
        <w:contextualSpacing w:val="0"/>
        <w:jc w:val="both"/>
        <w:rPr>
          <w:rFonts w:ascii="Georgia" w:hAnsi="Georgia"/>
          <w:bCs/>
        </w:rPr>
      </w:pPr>
      <w:r w:rsidRPr="001D1E52">
        <w:rPr>
          <w:rFonts w:ascii="Georgia" w:hAnsi="Georgia"/>
        </w:rPr>
        <w:t>Az 1.</w:t>
      </w:r>
      <w:r w:rsidR="000A562C" w:rsidRPr="001D1E52">
        <w:rPr>
          <w:rFonts w:ascii="Georgia" w:hAnsi="Georgia"/>
        </w:rPr>
        <w:t>1.</w:t>
      </w:r>
      <w:r w:rsidRPr="001D1E52">
        <w:rPr>
          <w:rFonts w:ascii="Georgia" w:hAnsi="Georgia"/>
        </w:rPr>
        <w:t xml:space="preserve"> pontban foglaltak</w:t>
      </w:r>
      <w:r w:rsidR="00281C85">
        <w:rPr>
          <w:rFonts w:ascii="Georgia" w:hAnsi="Georgia"/>
        </w:rPr>
        <w:t xml:space="preserve">ra vonatkozó teljesítésigazolás </w:t>
      </w:r>
      <w:r w:rsidR="00B00F49">
        <w:rPr>
          <w:rFonts w:ascii="Georgia" w:hAnsi="Georgia"/>
        </w:rPr>
        <w:t>kiállítás</w:t>
      </w:r>
      <w:r w:rsidR="00281C85">
        <w:rPr>
          <w:rFonts w:ascii="Georgia" w:hAnsi="Georgia"/>
        </w:rPr>
        <w:t>a a</w:t>
      </w:r>
      <w:r w:rsidR="00354C34" w:rsidRPr="001D1E52">
        <w:rPr>
          <w:rFonts w:ascii="Georgia" w:hAnsi="Georgia"/>
        </w:rPr>
        <w:t xml:space="preserve"> </w:t>
      </w:r>
      <w:r w:rsidRPr="001D1E52">
        <w:rPr>
          <w:rFonts w:ascii="Georgia" w:hAnsi="Georgia"/>
        </w:rPr>
        <w:t>mindkét fél által aláírt</w:t>
      </w:r>
      <w:r w:rsidR="00281C85">
        <w:rPr>
          <w:rFonts w:ascii="Georgia" w:hAnsi="Georgia"/>
        </w:rPr>
        <w:t xml:space="preserve"> átadás-átvételi</w:t>
      </w:r>
      <w:r w:rsidRPr="001D1E52">
        <w:rPr>
          <w:rFonts w:ascii="Georgia" w:hAnsi="Georgia"/>
        </w:rPr>
        <w:t xml:space="preserve"> jegyzőkönyv</w:t>
      </w:r>
      <w:r w:rsidR="00281C85">
        <w:rPr>
          <w:rFonts w:ascii="Georgia" w:hAnsi="Georgia"/>
        </w:rPr>
        <w:t xml:space="preserve"> alapján </w:t>
      </w:r>
      <w:r w:rsidRPr="001D1E52">
        <w:rPr>
          <w:rFonts w:ascii="Georgia" w:hAnsi="Georgia"/>
        </w:rPr>
        <w:t>történik. A</w:t>
      </w:r>
      <w:r w:rsidR="00281C85">
        <w:rPr>
          <w:rFonts w:ascii="Georgia" w:hAnsi="Georgia"/>
        </w:rPr>
        <w:t>z</w:t>
      </w:r>
      <w:r w:rsidR="00354C34" w:rsidRPr="001D1E52">
        <w:rPr>
          <w:rFonts w:ascii="Georgia" w:hAnsi="Georgia"/>
        </w:rPr>
        <w:t xml:space="preserve"> </w:t>
      </w:r>
      <w:r w:rsidR="00281C85">
        <w:rPr>
          <w:rFonts w:ascii="Georgia" w:hAnsi="Georgia"/>
        </w:rPr>
        <w:t xml:space="preserve">átadás-átvételi </w:t>
      </w:r>
      <w:r w:rsidRPr="001D1E52">
        <w:rPr>
          <w:rFonts w:ascii="Georgia" w:hAnsi="Georgia"/>
        </w:rPr>
        <w:t>jegyzőkönyv aláírásának feltétele</w:t>
      </w:r>
      <w:r w:rsidR="004E3270" w:rsidRPr="001D1E52">
        <w:rPr>
          <w:rFonts w:ascii="Georgia" w:hAnsi="Georgia"/>
        </w:rPr>
        <w:t>:</w:t>
      </w:r>
    </w:p>
    <w:p w14:paraId="16156BD9" w14:textId="23946C5C" w:rsidR="00BA1CB2" w:rsidRPr="001D1E52" w:rsidRDefault="009A5440" w:rsidP="001D1E52">
      <w:pPr>
        <w:pStyle w:val="Listaszerbekezds"/>
        <w:numPr>
          <w:ilvl w:val="0"/>
          <w:numId w:val="8"/>
        </w:numPr>
        <w:contextualSpacing w:val="0"/>
        <w:jc w:val="both"/>
        <w:rPr>
          <w:rFonts w:ascii="Georgia" w:hAnsi="Georgia"/>
        </w:rPr>
      </w:pPr>
      <w:r w:rsidRPr="001D1E52">
        <w:rPr>
          <w:rFonts w:ascii="Georgia" w:hAnsi="Georgia"/>
        </w:rPr>
        <w:t xml:space="preserve">a Szerződés </w:t>
      </w:r>
      <w:r w:rsidR="004E3270" w:rsidRPr="001D1E52">
        <w:rPr>
          <w:rFonts w:ascii="Georgia" w:hAnsi="Georgia"/>
        </w:rPr>
        <w:t>4.</w:t>
      </w:r>
      <w:r w:rsidRPr="001D1E52">
        <w:rPr>
          <w:rFonts w:ascii="Georgia" w:hAnsi="Georgia"/>
        </w:rPr>
        <w:t>1.</w:t>
      </w:r>
      <w:r w:rsidR="004E3270" w:rsidRPr="001D1E52">
        <w:rPr>
          <w:rFonts w:ascii="Georgia" w:hAnsi="Georgia"/>
        </w:rPr>
        <w:t xml:space="preserve"> pontjában foglaltak maradéktalan teljesítése,</w:t>
      </w:r>
    </w:p>
    <w:p w14:paraId="2EE7C961" w14:textId="1C5AFB65" w:rsidR="00BA1CB2" w:rsidRPr="001D1E52" w:rsidRDefault="00BA1CB2" w:rsidP="001D1E52">
      <w:pPr>
        <w:pStyle w:val="Listaszerbekezds"/>
        <w:numPr>
          <w:ilvl w:val="0"/>
          <w:numId w:val="8"/>
        </w:numPr>
        <w:contextualSpacing w:val="0"/>
        <w:jc w:val="both"/>
        <w:rPr>
          <w:rFonts w:ascii="Georgia" w:hAnsi="Georgia"/>
        </w:rPr>
      </w:pPr>
      <w:r w:rsidRPr="001D1E52">
        <w:rPr>
          <w:rFonts w:ascii="Georgia" w:hAnsi="Georgia"/>
        </w:rPr>
        <w:t>a termékek</w:t>
      </w:r>
      <w:r w:rsidR="00926CDD" w:rsidRPr="001D1E52">
        <w:rPr>
          <w:rFonts w:ascii="Georgia" w:hAnsi="Georgia"/>
        </w:rPr>
        <w:t xml:space="preserve">re vonatkozó </w:t>
      </w:r>
      <w:r w:rsidRPr="001D1E52">
        <w:rPr>
          <w:rFonts w:ascii="Georgia" w:hAnsi="Georgia"/>
        </w:rPr>
        <w:t>magyar nyelvű felhasználói tájékoztatások</w:t>
      </w:r>
      <w:r w:rsidR="00926CDD" w:rsidRPr="001D1E52">
        <w:rPr>
          <w:rFonts w:ascii="Georgia" w:hAnsi="Georgia"/>
        </w:rPr>
        <w:t>, gyártói utasítások</w:t>
      </w:r>
      <w:r w:rsidRPr="001D1E52">
        <w:rPr>
          <w:rFonts w:ascii="Georgia" w:hAnsi="Georgia"/>
        </w:rPr>
        <w:t xml:space="preserve"> hiánytalan átadása,</w:t>
      </w:r>
    </w:p>
    <w:p w14:paraId="6B9E60E6" w14:textId="48C26EC9" w:rsidR="00BA1CB2" w:rsidRPr="001D1E52" w:rsidRDefault="00BA1CB2" w:rsidP="001D1E52">
      <w:pPr>
        <w:pStyle w:val="Listaszerbekezds"/>
        <w:numPr>
          <w:ilvl w:val="0"/>
          <w:numId w:val="8"/>
        </w:numPr>
        <w:contextualSpacing w:val="0"/>
        <w:jc w:val="both"/>
        <w:rPr>
          <w:rFonts w:ascii="Georgia" w:hAnsi="Georgia"/>
        </w:rPr>
      </w:pPr>
      <w:r w:rsidRPr="001D1E52">
        <w:rPr>
          <w:rFonts w:ascii="Georgia" w:hAnsi="Georgia"/>
        </w:rPr>
        <w:t xml:space="preserve">a </w:t>
      </w:r>
      <w:r w:rsidR="00926CDD" w:rsidRPr="001D1E52">
        <w:rPr>
          <w:rFonts w:ascii="Georgia" w:hAnsi="Georgia"/>
        </w:rPr>
        <w:t>termékek</w:t>
      </w:r>
      <w:r w:rsidRPr="001D1E52">
        <w:rPr>
          <w:rFonts w:ascii="Georgia" w:hAnsi="Georgia"/>
        </w:rPr>
        <w:t xml:space="preserve"> CE megfelelőségének igazolása,</w:t>
      </w:r>
    </w:p>
    <w:p w14:paraId="714E4E0F" w14:textId="100DDD8A" w:rsidR="009364C4" w:rsidRPr="001D1E52" w:rsidRDefault="00926CDD" w:rsidP="001D1E52">
      <w:pPr>
        <w:pStyle w:val="Listaszerbekezds"/>
        <w:numPr>
          <w:ilvl w:val="0"/>
          <w:numId w:val="8"/>
        </w:numPr>
        <w:contextualSpacing w:val="0"/>
        <w:jc w:val="both"/>
        <w:rPr>
          <w:rFonts w:ascii="Georgia" w:hAnsi="Georgia"/>
        </w:rPr>
      </w:pPr>
      <w:r w:rsidRPr="001D1E52">
        <w:rPr>
          <w:rFonts w:ascii="Georgia" w:hAnsi="Georgia"/>
        </w:rPr>
        <w:t xml:space="preserve">a </w:t>
      </w:r>
      <w:r w:rsidR="009364C4" w:rsidRPr="001D1E52">
        <w:rPr>
          <w:rFonts w:ascii="Georgia" w:hAnsi="Georgia"/>
        </w:rPr>
        <w:t>szoftverek telepítőkészletének átadása</w:t>
      </w:r>
      <w:r w:rsidR="009A5440" w:rsidRPr="001D1E52">
        <w:rPr>
          <w:rFonts w:ascii="Georgia" w:hAnsi="Georgia"/>
        </w:rPr>
        <w:t>,</w:t>
      </w:r>
    </w:p>
    <w:p w14:paraId="696B016B" w14:textId="415567E1" w:rsidR="00926CDD" w:rsidRPr="001D1E52" w:rsidRDefault="009364C4" w:rsidP="001D1E52">
      <w:pPr>
        <w:pStyle w:val="Listaszerbekezds"/>
        <w:numPr>
          <w:ilvl w:val="0"/>
          <w:numId w:val="8"/>
        </w:numPr>
        <w:contextualSpacing w:val="0"/>
        <w:jc w:val="both"/>
        <w:rPr>
          <w:rFonts w:ascii="Georgia" w:hAnsi="Georgia"/>
        </w:rPr>
      </w:pPr>
      <w:r w:rsidRPr="001D1E52">
        <w:rPr>
          <w:rFonts w:ascii="Georgia" w:hAnsi="Georgia"/>
        </w:rPr>
        <w:t>a szoftverlicencek átad</w:t>
      </w:r>
      <w:r w:rsidR="00926CDD" w:rsidRPr="001D1E52">
        <w:rPr>
          <w:rFonts w:ascii="Georgia" w:hAnsi="Georgia"/>
        </w:rPr>
        <w:t>ása,</w:t>
      </w:r>
    </w:p>
    <w:p w14:paraId="7263CF70" w14:textId="34A73168" w:rsidR="00926CDD" w:rsidRPr="001D1E52" w:rsidRDefault="00926CDD" w:rsidP="001D1E52">
      <w:pPr>
        <w:pStyle w:val="Listaszerbekezds"/>
        <w:numPr>
          <w:ilvl w:val="0"/>
          <w:numId w:val="8"/>
        </w:numPr>
        <w:contextualSpacing w:val="0"/>
        <w:jc w:val="both"/>
        <w:rPr>
          <w:rFonts w:ascii="Georgia" w:hAnsi="Georgia"/>
        </w:rPr>
      </w:pPr>
      <w:r w:rsidRPr="001D1E52">
        <w:rPr>
          <w:rFonts w:ascii="Georgia" w:hAnsi="Georgia"/>
        </w:rPr>
        <w:t>a próbaüzem sikeres lefolytatásá</w:t>
      </w:r>
      <w:r w:rsidR="009364C4" w:rsidRPr="001D1E52">
        <w:rPr>
          <w:rFonts w:ascii="Georgia" w:hAnsi="Georgia"/>
        </w:rPr>
        <w:t>t igazoló jegyzőkönyv mindkét fél által történő aláírása.</w:t>
      </w:r>
    </w:p>
    <w:p w14:paraId="3705501B" w14:textId="77777777" w:rsidR="005D6181" w:rsidRPr="001D1E52" w:rsidRDefault="005D6181" w:rsidP="001D1E52">
      <w:pPr>
        <w:pStyle w:val="Listaszerbekezds"/>
        <w:ind w:left="1776"/>
        <w:contextualSpacing w:val="0"/>
        <w:jc w:val="both"/>
        <w:rPr>
          <w:rFonts w:ascii="Georgia" w:hAnsi="Georgia"/>
        </w:rPr>
      </w:pPr>
    </w:p>
    <w:p w14:paraId="08ACE9CF" w14:textId="44CE3CF5" w:rsidR="005D6181" w:rsidRPr="001D1E52" w:rsidRDefault="005D6181" w:rsidP="001D1E52">
      <w:pPr>
        <w:numPr>
          <w:ilvl w:val="0"/>
          <w:numId w:val="2"/>
        </w:numPr>
        <w:ind w:left="567" w:hanging="567"/>
        <w:jc w:val="both"/>
        <w:rPr>
          <w:rFonts w:ascii="Georgia" w:hAnsi="Georgia"/>
          <w:b/>
          <w:bCs/>
        </w:rPr>
      </w:pPr>
      <w:r w:rsidRPr="001D1E52">
        <w:rPr>
          <w:rFonts w:ascii="Georgia" w:hAnsi="Georgia"/>
          <w:b/>
          <w:bCs/>
        </w:rPr>
        <w:t>A hibaelhárításra vonatkozó előírások</w:t>
      </w:r>
    </w:p>
    <w:p w14:paraId="5AE76D35" w14:textId="01FD88CD" w:rsidR="005D6181" w:rsidRPr="001D1E52" w:rsidRDefault="005D6181" w:rsidP="001D1E52">
      <w:pPr>
        <w:pStyle w:val="Listaszerbekezds"/>
        <w:numPr>
          <w:ilvl w:val="1"/>
          <w:numId w:val="2"/>
        </w:numPr>
        <w:ind w:left="1276" w:hanging="715"/>
        <w:contextualSpacing w:val="0"/>
        <w:jc w:val="both"/>
        <w:rPr>
          <w:rFonts w:ascii="Georgia" w:hAnsi="Georgia"/>
        </w:rPr>
      </w:pPr>
      <w:r w:rsidRPr="001D1E52">
        <w:rPr>
          <w:rFonts w:ascii="Georgia" w:hAnsi="Georgia"/>
        </w:rPr>
        <w:t xml:space="preserve">A </w:t>
      </w:r>
      <w:r w:rsidR="007F74D6" w:rsidRPr="001D1E52">
        <w:rPr>
          <w:rFonts w:ascii="Georgia" w:hAnsi="Georgia"/>
        </w:rPr>
        <w:t>Megrendelő</w:t>
      </w:r>
      <w:r w:rsidR="00DB5B96" w:rsidRPr="001D1E52">
        <w:rPr>
          <w:rFonts w:ascii="Georgia" w:hAnsi="Georgia"/>
        </w:rPr>
        <w:t xml:space="preserve"> kötelezettséget vállal arra, hogy a </w:t>
      </w:r>
      <w:r w:rsidRPr="001D1E52">
        <w:rPr>
          <w:rFonts w:ascii="Georgia" w:hAnsi="Georgia"/>
        </w:rPr>
        <w:t xml:space="preserve">rendszer </w:t>
      </w:r>
      <w:r w:rsidR="00DB5B96" w:rsidRPr="001D1E52">
        <w:rPr>
          <w:rFonts w:ascii="Georgia" w:hAnsi="Georgia"/>
        </w:rPr>
        <w:t xml:space="preserve">üzemelése során keletkező hibákat, rendellenességeket haladéktalanul bejelenti </w:t>
      </w:r>
      <w:r w:rsidR="007F74D6" w:rsidRPr="001D1E52">
        <w:rPr>
          <w:rFonts w:ascii="Georgia" w:hAnsi="Georgia"/>
        </w:rPr>
        <w:t>a Vállalkozó</w:t>
      </w:r>
      <w:r w:rsidR="00DB5B96" w:rsidRPr="001D1E52">
        <w:rPr>
          <w:rFonts w:ascii="Georgia" w:hAnsi="Georgia"/>
        </w:rPr>
        <w:t xml:space="preserve"> részére a +36 …………………….. telefonszámon és a ……………….@.............. e-mail címen.</w:t>
      </w:r>
    </w:p>
    <w:p w14:paraId="7EF8C1FC" w14:textId="593CBB65" w:rsidR="009A5440" w:rsidRPr="001D1E52" w:rsidRDefault="009A5440" w:rsidP="001D1E52">
      <w:pPr>
        <w:pStyle w:val="Listaszerbekezds"/>
        <w:ind w:left="1276"/>
        <w:contextualSpacing w:val="0"/>
        <w:jc w:val="both"/>
        <w:rPr>
          <w:rFonts w:ascii="Georgia" w:hAnsi="Georgia"/>
        </w:rPr>
      </w:pPr>
      <w:r w:rsidRPr="001D1E52">
        <w:rPr>
          <w:rFonts w:ascii="Georgia" w:hAnsi="Georgia"/>
        </w:rPr>
        <w:t>(A szerződéses adatlap alapján kerül kitöltésre.)</w:t>
      </w:r>
    </w:p>
    <w:p w14:paraId="34CCBC25" w14:textId="20A18AD8" w:rsidR="00DB5B96" w:rsidRPr="001D1E52" w:rsidRDefault="007F74D6" w:rsidP="001D1E52">
      <w:pPr>
        <w:pStyle w:val="Listaszerbekezds"/>
        <w:numPr>
          <w:ilvl w:val="1"/>
          <w:numId w:val="2"/>
        </w:numPr>
        <w:ind w:left="1276" w:hanging="715"/>
        <w:contextualSpacing w:val="0"/>
        <w:jc w:val="both"/>
        <w:rPr>
          <w:rFonts w:ascii="Georgia" w:hAnsi="Georgia"/>
        </w:rPr>
      </w:pPr>
      <w:r w:rsidRPr="001D1E52">
        <w:rPr>
          <w:rFonts w:ascii="Georgia" w:hAnsi="Georgia"/>
        </w:rPr>
        <w:lastRenderedPageBreak/>
        <w:t>A Vállalkozó</w:t>
      </w:r>
      <w:r w:rsidR="00DB5B96" w:rsidRPr="001D1E52">
        <w:rPr>
          <w:rFonts w:ascii="Georgia" w:hAnsi="Georgia"/>
        </w:rPr>
        <w:t xml:space="preserve"> kötelezettséget vállal arra, hogy </w:t>
      </w:r>
      <w:r w:rsidR="00FC2C06" w:rsidRPr="001D1E52">
        <w:rPr>
          <w:rFonts w:ascii="Georgia" w:hAnsi="Georgia"/>
        </w:rPr>
        <w:t xml:space="preserve">az e-mailben történő hibabejelentést haladéktalanul visszaigazolja a </w:t>
      </w:r>
      <w:r w:rsidRPr="001D1E52">
        <w:rPr>
          <w:rFonts w:ascii="Georgia" w:hAnsi="Georgia"/>
        </w:rPr>
        <w:t>Megrendelő</w:t>
      </w:r>
      <w:r w:rsidR="00FC2C06" w:rsidRPr="001D1E52">
        <w:rPr>
          <w:rFonts w:ascii="Georgia" w:hAnsi="Georgia"/>
        </w:rPr>
        <w:t xml:space="preserve"> részére.</w:t>
      </w:r>
    </w:p>
    <w:p w14:paraId="718A15F0" w14:textId="039C9347" w:rsidR="0011261F" w:rsidRPr="001D1E52" w:rsidRDefault="00360B73" w:rsidP="001D1E52">
      <w:pPr>
        <w:pStyle w:val="Listaszerbekezds"/>
        <w:numPr>
          <w:ilvl w:val="1"/>
          <w:numId w:val="2"/>
        </w:numPr>
        <w:ind w:left="1276" w:hanging="715"/>
        <w:contextualSpacing w:val="0"/>
        <w:jc w:val="both"/>
        <w:rPr>
          <w:rFonts w:ascii="Georgia" w:hAnsi="Georgia"/>
        </w:rPr>
      </w:pPr>
      <w:r w:rsidRPr="001D1E52">
        <w:rPr>
          <w:rFonts w:ascii="Georgia" w:hAnsi="Georgia"/>
        </w:rPr>
        <w:t xml:space="preserve">A próbaüzem időtartama alatt </w:t>
      </w:r>
      <w:r w:rsidR="007F74D6" w:rsidRPr="001D1E52">
        <w:rPr>
          <w:rFonts w:ascii="Georgia" w:hAnsi="Georgia"/>
        </w:rPr>
        <w:t>a Vállalkozó</w:t>
      </w:r>
      <w:r w:rsidRPr="001D1E52">
        <w:rPr>
          <w:rFonts w:ascii="Georgia" w:hAnsi="Georgia"/>
        </w:rPr>
        <w:t xml:space="preserve"> köteles a </w:t>
      </w:r>
      <w:r w:rsidR="007F74D6" w:rsidRPr="001D1E52">
        <w:rPr>
          <w:rFonts w:ascii="Georgia" w:hAnsi="Georgia"/>
        </w:rPr>
        <w:t>Megrendelő</w:t>
      </w:r>
      <w:r w:rsidRPr="001D1E52">
        <w:rPr>
          <w:rFonts w:ascii="Georgia" w:hAnsi="Georgia"/>
        </w:rPr>
        <w:t xml:space="preserve"> által észlelt hibák javítását a hibabejelentést követően haladéktalanul megkezdeni, és a lehetséges le</w:t>
      </w:r>
      <w:r w:rsidR="00D86801" w:rsidRPr="001D1E52">
        <w:rPr>
          <w:rFonts w:ascii="Georgia" w:hAnsi="Georgia"/>
        </w:rPr>
        <w:t>grövidebb időn belül elvégezni, vagy csereeszközt biztosítani.</w:t>
      </w:r>
    </w:p>
    <w:p w14:paraId="6B17CC05" w14:textId="40F625F4" w:rsidR="009E3104" w:rsidRPr="00377295" w:rsidRDefault="0083793A" w:rsidP="001D1E52">
      <w:pPr>
        <w:pStyle w:val="Listaszerbekezds"/>
        <w:numPr>
          <w:ilvl w:val="1"/>
          <w:numId w:val="2"/>
        </w:numPr>
        <w:ind w:left="1276" w:hanging="715"/>
        <w:contextualSpacing w:val="0"/>
        <w:jc w:val="both"/>
        <w:rPr>
          <w:rFonts w:ascii="Georgia" w:hAnsi="Georgia"/>
        </w:rPr>
      </w:pPr>
      <w:r w:rsidRPr="00377295">
        <w:rPr>
          <w:rFonts w:ascii="Georgia" w:hAnsi="Georgia"/>
        </w:rPr>
        <w:t>Az átadás-átvételt követően a h</w:t>
      </w:r>
      <w:r w:rsidRPr="001D1E52">
        <w:rPr>
          <w:rFonts w:ascii="Georgia" w:hAnsi="Georgia"/>
        </w:rPr>
        <w:t>i</w:t>
      </w:r>
      <w:r w:rsidR="009E3104" w:rsidRPr="00377295">
        <w:rPr>
          <w:rFonts w:ascii="Georgia" w:hAnsi="Georgia"/>
        </w:rPr>
        <w:t xml:space="preserve">bakezelés </w:t>
      </w:r>
      <w:r w:rsidR="007E1A89">
        <w:rPr>
          <w:rFonts w:ascii="Georgia" w:hAnsi="Georgia"/>
        </w:rPr>
        <w:t>megkezdésének</w:t>
      </w:r>
      <w:r w:rsidR="009E3104" w:rsidRPr="00377295">
        <w:rPr>
          <w:rFonts w:ascii="Georgia" w:hAnsi="Georgia"/>
        </w:rPr>
        <w:t xml:space="preserve"> és </w:t>
      </w:r>
      <w:r w:rsidR="007E1A89">
        <w:rPr>
          <w:rFonts w:ascii="Georgia" w:hAnsi="Georgia"/>
        </w:rPr>
        <w:t>elhárításának</w:t>
      </w:r>
      <w:r w:rsidR="009E3104" w:rsidRPr="00377295">
        <w:rPr>
          <w:rFonts w:ascii="Georgia" w:hAnsi="Georgia"/>
        </w:rPr>
        <w:t xml:space="preserve"> </w:t>
      </w:r>
      <w:r w:rsidR="007E1A89">
        <w:rPr>
          <w:rFonts w:ascii="Georgia" w:hAnsi="Georgia"/>
        </w:rPr>
        <w:t>határidői</w:t>
      </w:r>
      <w:r w:rsidRPr="001D1E52">
        <w:rPr>
          <w:rFonts w:ascii="Georgia" w:hAnsi="Georgia"/>
        </w:rPr>
        <w:t xml:space="preserve"> a következő</w:t>
      </w:r>
      <w:r w:rsidR="007E1A89">
        <w:rPr>
          <w:rFonts w:ascii="Georgia" w:hAnsi="Georgia"/>
        </w:rPr>
        <w:t>k</w:t>
      </w:r>
      <w:r w:rsidR="009E3104" w:rsidRPr="00377295">
        <w:rPr>
          <w:rFonts w:ascii="Georgia" w:hAnsi="Georgia"/>
        </w:rPr>
        <w:t>:</w:t>
      </w:r>
    </w:p>
    <w:p w14:paraId="13A9EDA3" w14:textId="2E167656" w:rsidR="009E3104" w:rsidRPr="00377295" w:rsidRDefault="009E3104" w:rsidP="00377295">
      <w:pPr>
        <w:pStyle w:val="Listaszerbekezds"/>
        <w:numPr>
          <w:ilvl w:val="2"/>
          <w:numId w:val="2"/>
        </w:numPr>
        <w:ind w:left="1560" w:hanging="788"/>
        <w:contextualSpacing w:val="0"/>
        <w:jc w:val="both"/>
        <w:rPr>
          <w:rFonts w:ascii="Georgia" w:hAnsi="Georgia"/>
        </w:rPr>
      </w:pPr>
      <w:r w:rsidRPr="00377295">
        <w:rPr>
          <w:rFonts w:ascii="Georgia" w:hAnsi="Georgia"/>
        </w:rPr>
        <w:t>Súlyos hib</w:t>
      </w:r>
      <w:r w:rsidR="0011261F" w:rsidRPr="001D1E52">
        <w:rPr>
          <w:rFonts w:ascii="Georgia" w:hAnsi="Georgia"/>
        </w:rPr>
        <w:t>a esetén</w:t>
      </w:r>
      <w:r w:rsidR="0083793A" w:rsidRPr="001D1E52">
        <w:rPr>
          <w:rFonts w:ascii="Georgia" w:hAnsi="Georgia"/>
        </w:rPr>
        <w:t xml:space="preserve"> </w:t>
      </w:r>
      <w:r w:rsidR="0083793A" w:rsidRPr="00377295">
        <w:rPr>
          <w:rFonts w:ascii="Georgia" w:hAnsi="Georgia"/>
        </w:rPr>
        <w:t>a hibaelhárítást a hibabejelentéstől számított 2 órán belül</w:t>
      </w:r>
      <w:r w:rsidR="0083793A" w:rsidRPr="001D1E52">
        <w:rPr>
          <w:rFonts w:ascii="Georgia" w:hAnsi="Georgia"/>
        </w:rPr>
        <w:t xml:space="preserve"> a</w:t>
      </w:r>
      <w:r w:rsidR="0083793A" w:rsidRPr="00377295">
        <w:rPr>
          <w:rFonts w:ascii="Georgia" w:hAnsi="Georgia"/>
        </w:rPr>
        <w:t xml:space="preserve"> </w:t>
      </w:r>
      <w:r w:rsidR="0083793A" w:rsidRPr="001D1E52">
        <w:rPr>
          <w:rFonts w:ascii="Georgia" w:hAnsi="Georgia"/>
        </w:rPr>
        <w:t xml:space="preserve">helyszínen </w:t>
      </w:r>
      <w:r w:rsidR="0083793A" w:rsidRPr="00377295">
        <w:rPr>
          <w:rFonts w:ascii="Georgia" w:hAnsi="Georgia"/>
        </w:rPr>
        <w:t>meg kell kezdeni és a hibát 4 órán belül el kell elhárítani.</w:t>
      </w:r>
      <w:r w:rsidR="0083793A" w:rsidRPr="001D1E52">
        <w:rPr>
          <w:rFonts w:ascii="Georgia" w:hAnsi="Georgia"/>
        </w:rPr>
        <w:t xml:space="preserve"> Súlyos hibának minősül</w:t>
      </w:r>
      <w:r w:rsidRPr="00377295">
        <w:rPr>
          <w:rFonts w:ascii="Georgia" w:hAnsi="Georgia"/>
        </w:rPr>
        <w:t xml:space="preserve">: </w:t>
      </w:r>
    </w:p>
    <w:p w14:paraId="07F0E92B" w14:textId="0229404A" w:rsidR="009E3104" w:rsidRPr="00377295" w:rsidRDefault="009E3104" w:rsidP="00377295">
      <w:pPr>
        <w:pStyle w:val="Listaszerbekezds"/>
        <w:numPr>
          <w:ilvl w:val="0"/>
          <w:numId w:val="17"/>
        </w:numPr>
        <w:autoSpaceDE w:val="0"/>
        <w:autoSpaceDN w:val="0"/>
        <w:adjustRightInd w:val="0"/>
        <w:rPr>
          <w:rFonts w:ascii="Georgia" w:hAnsi="Georgia" w:cs="Tahoma"/>
        </w:rPr>
      </w:pPr>
      <w:r w:rsidRPr="00377295">
        <w:rPr>
          <w:rFonts w:ascii="Georgia" w:hAnsi="Georgia" w:cs="Tahoma"/>
        </w:rPr>
        <w:t xml:space="preserve">16 mellék működésképtelen, </w:t>
      </w:r>
      <w:r w:rsidR="0011261F" w:rsidRPr="001D1E52">
        <w:rPr>
          <w:rFonts w:ascii="Georgia" w:hAnsi="Georgia" w:cs="Tahoma"/>
        </w:rPr>
        <w:t>vagy</w:t>
      </w:r>
    </w:p>
    <w:p w14:paraId="367E4077" w14:textId="7ABD0F1E" w:rsidR="009E3104" w:rsidRPr="00377295" w:rsidRDefault="009E3104" w:rsidP="00377295">
      <w:pPr>
        <w:pStyle w:val="Listaszerbekezds"/>
        <w:numPr>
          <w:ilvl w:val="0"/>
          <w:numId w:val="17"/>
        </w:numPr>
        <w:autoSpaceDE w:val="0"/>
        <w:autoSpaceDN w:val="0"/>
        <w:adjustRightInd w:val="0"/>
        <w:rPr>
          <w:rFonts w:ascii="Georgia" w:hAnsi="Georgia" w:cs="Tahoma"/>
        </w:rPr>
      </w:pPr>
      <w:r w:rsidRPr="00377295">
        <w:rPr>
          <w:rFonts w:ascii="Georgia" w:hAnsi="Georgia" w:cs="Tahoma"/>
        </w:rPr>
        <w:t xml:space="preserve">a hívások legalább 50 %-a megszakad, </w:t>
      </w:r>
      <w:r w:rsidR="0011261F" w:rsidRPr="00377295">
        <w:rPr>
          <w:rFonts w:ascii="Georgia" w:hAnsi="Georgia" w:cs="Tahoma"/>
        </w:rPr>
        <w:t>vagy</w:t>
      </w:r>
    </w:p>
    <w:p w14:paraId="0AFABC2E" w14:textId="6F16907C" w:rsidR="009E3104" w:rsidRPr="00377295" w:rsidRDefault="009E3104" w:rsidP="00377295">
      <w:pPr>
        <w:pStyle w:val="Listaszerbekezds"/>
        <w:numPr>
          <w:ilvl w:val="0"/>
          <w:numId w:val="17"/>
        </w:numPr>
        <w:autoSpaceDE w:val="0"/>
        <w:autoSpaceDN w:val="0"/>
        <w:adjustRightInd w:val="0"/>
        <w:rPr>
          <w:rFonts w:ascii="Georgia" w:hAnsi="Georgia" w:cs="Tahoma"/>
        </w:rPr>
      </w:pPr>
      <w:r w:rsidRPr="00377295">
        <w:rPr>
          <w:rFonts w:ascii="Georgia" w:hAnsi="Georgia" w:cs="Tahoma"/>
        </w:rPr>
        <w:t>a fő</w:t>
      </w:r>
      <w:r w:rsidR="0011261F" w:rsidRPr="00377295">
        <w:rPr>
          <w:rFonts w:ascii="Georgia" w:hAnsi="Georgia" w:cs="Tahoma"/>
        </w:rPr>
        <w:t>v</w:t>
      </w:r>
      <w:r w:rsidRPr="00377295">
        <w:rPr>
          <w:rFonts w:ascii="Georgia" w:hAnsi="Georgia" w:cs="Tahoma"/>
        </w:rPr>
        <w:t>onali áramkörök legalább 50%-a működésképtelen</w:t>
      </w:r>
    </w:p>
    <w:p w14:paraId="7DA13BF4" w14:textId="6713FCCF" w:rsidR="00360B73" w:rsidRPr="001D1E52" w:rsidRDefault="009E3104" w:rsidP="007E1A89">
      <w:pPr>
        <w:pStyle w:val="Listaszerbekezds"/>
        <w:numPr>
          <w:ilvl w:val="2"/>
          <w:numId w:val="2"/>
        </w:numPr>
        <w:ind w:left="1560" w:hanging="788"/>
        <w:contextualSpacing w:val="0"/>
        <w:jc w:val="both"/>
        <w:rPr>
          <w:rFonts w:ascii="Georgia" w:hAnsi="Georgia"/>
        </w:rPr>
      </w:pPr>
      <w:r w:rsidRPr="007E1A89">
        <w:rPr>
          <w:rFonts w:ascii="Georgia" w:hAnsi="Georgia"/>
        </w:rPr>
        <w:t>Közepesen súlyos hib</w:t>
      </w:r>
      <w:r w:rsidR="0011261F" w:rsidRPr="007E1A89">
        <w:rPr>
          <w:rFonts w:ascii="Georgia" w:hAnsi="Georgia"/>
        </w:rPr>
        <w:t>a esetén</w:t>
      </w:r>
      <w:r w:rsidR="0083793A" w:rsidRPr="007E1A89">
        <w:rPr>
          <w:rFonts w:ascii="Georgia" w:hAnsi="Georgia"/>
        </w:rPr>
        <w:t xml:space="preserve"> a hibaelhárítást a bejelentést követő első munkanapon</w:t>
      </w:r>
      <w:r w:rsidR="0083793A" w:rsidRPr="001D1E52">
        <w:rPr>
          <w:rFonts w:ascii="Georgia" w:hAnsi="Georgia"/>
        </w:rPr>
        <w:t xml:space="preserve"> a helyszínen</w:t>
      </w:r>
      <w:r w:rsidR="0083793A" w:rsidRPr="007E1A89">
        <w:rPr>
          <w:rFonts w:ascii="Georgia" w:hAnsi="Georgia"/>
        </w:rPr>
        <w:t xml:space="preserve"> meg kell kezdeni és a hibát 5 munkanapon belül el kell hárítani. Közepesen súlyos hibának minősül </w:t>
      </w:r>
      <w:r w:rsidR="007E1A89">
        <w:rPr>
          <w:rFonts w:ascii="Georgia" w:hAnsi="Georgia"/>
        </w:rPr>
        <w:t xml:space="preserve">az olyan hiba, </w:t>
      </w:r>
      <w:r w:rsidRPr="007E1A89">
        <w:rPr>
          <w:rFonts w:ascii="Georgia" w:hAnsi="Georgia"/>
        </w:rPr>
        <w:t>amelynek következtében az alközpontok működőképesek, de a hiba jelenléte hosszútávon kritikus lehet</w:t>
      </w:r>
      <w:r w:rsidR="0083793A" w:rsidRPr="007E1A89">
        <w:rPr>
          <w:rFonts w:ascii="Georgia" w:hAnsi="Georgia"/>
        </w:rPr>
        <w:t>.</w:t>
      </w:r>
    </w:p>
    <w:p w14:paraId="07AF3EEA" w14:textId="20C52916" w:rsidR="00360B73" w:rsidRPr="001D1E52" w:rsidRDefault="00360B73" w:rsidP="001D1E52">
      <w:pPr>
        <w:pStyle w:val="Listaszerbekezds"/>
        <w:numPr>
          <w:ilvl w:val="1"/>
          <w:numId w:val="2"/>
        </w:numPr>
        <w:ind w:left="1276" w:hanging="715"/>
        <w:contextualSpacing w:val="0"/>
        <w:jc w:val="both"/>
        <w:rPr>
          <w:rFonts w:ascii="Georgia" w:hAnsi="Georgia"/>
        </w:rPr>
      </w:pPr>
      <w:r w:rsidRPr="001D1E52">
        <w:rPr>
          <w:rFonts w:ascii="Georgia" w:hAnsi="Georgia"/>
        </w:rPr>
        <w:t xml:space="preserve">Amennyiben </w:t>
      </w:r>
      <w:r w:rsidR="007F74D6" w:rsidRPr="001D1E52">
        <w:rPr>
          <w:rFonts w:ascii="Georgia" w:hAnsi="Georgia"/>
        </w:rPr>
        <w:t>a Vállalkozó</w:t>
      </w:r>
      <w:r w:rsidRPr="001D1E52">
        <w:rPr>
          <w:rFonts w:ascii="Georgia" w:hAnsi="Georgia"/>
        </w:rPr>
        <w:t xml:space="preserve"> a hiba kijavítását az </w:t>
      </w:r>
      <w:r w:rsidR="00201B38" w:rsidRPr="001D1E52">
        <w:rPr>
          <w:rFonts w:ascii="Georgia" w:hAnsi="Georgia"/>
        </w:rPr>
        <w:t xml:space="preserve">5.4. </w:t>
      </w:r>
      <w:r w:rsidRPr="001D1E52">
        <w:rPr>
          <w:rFonts w:ascii="Georgia" w:hAnsi="Georgia"/>
        </w:rPr>
        <w:t>pontban</w:t>
      </w:r>
      <w:r w:rsidR="007E1A89">
        <w:rPr>
          <w:rFonts w:ascii="Georgia" w:hAnsi="Georgia"/>
        </w:rPr>
        <w:t xml:space="preserve"> előírt</w:t>
      </w:r>
      <w:proofErr w:type="gramStart"/>
      <w:r w:rsidR="007E1A89">
        <w:rPr>
          <w:rFonts w:ascii="Georgia" w:hAnsi="Georgia"/>
        </w:rPr>
        <w:t xml:space="preserve">, </w:t>
      </w:r>
      <w:r w:rsidRPr="001D1E52">
        <w:rPr>
          <w:rFonts w:ascii="Georgia" w:hAnsi="Georgia"/>
        </w:rPr>
        <w:t xml:space="preserve"> </w:t>
      </w:r>
      <w:r w:rsidR="007E1A89">
        <w:rPr>
          <w:rFonts w:ascii="Georgia" w:hAnsi="Georgia"/>
        </w:rPr>
        <w:t>az</w:t>
      </w:r>
      <w:proofErr w:type="gramEnd"/>
      <w:r w:rsidR="007E1A89">
        <w:rPr>
          <w:rFonts w:ascii="Georgia" w:hAnsi="Georgia"/>
        </w:rPr>
        <w:t xml:space="preserve"> adott hibára vonatkozó határ</w:t>
      </w:r>
      <w:r w:rsidRPr="001D1E52">
        <w:rPr>
          <w:rFonts w:ascii="Georgia" w:hAnsi="Georgia"/>
        </w:rPr>
        <w:t xml:space="preserve">időn belül nem </w:t>
      </w:r>
      <w:r w:rsidR="005F7859">
        <w:rPr>
          <w:rFonts w:ascii="Georgia" w:hAnsi="Georgia"/>
        </w:rPr>
        <w:t xml:space="preserve">kezdi </w:t>
      </w:r>
      <w:r w:rsidRPr="001D1E52">
        <w:rPr>
          <w:rFonts w:ascii="Georgia" w:hAnsi="Georgia"/>
        </w:rPr>
        <w:t>meg</w:t>
      </w:r>
      <w:r w:rsidR="005F7859">
        <w:rPr>
          <w:rFonts w:ascii="Georgia" w:hAnsi="Georgia"/>
        </w:rPr>
        <w:t>,</w:t>
      </w:r>
      <w:r w:rsidR="007E1A89">
        <w:rPr>
          <w:rFonts w:ascii="Georgia" w:hAnsi="Georgia"/>
        </w:rPr>
        <w:t xml:space="preserve"> vagy nem fejezi be</w:t>
      </w:r>
      <w:r w:rsidRPr="001D1E52">
        <w:rPr>
          <w:rFonts w:ascii="Georgia" w:hAnsi="Georgia"/>
        </w:rPr>
        <w:t xml:space="preserve">, a </w:t>
      </w:r>
      <w:r w:rsidR="005F6B91" w:rsidRPr="001D1E52">
        <w:rPr>
          <w:rFonts w:ascii="Georgia" w:hAnsi="Georgia"/>
        </w:rPr>
        <w:t xml:space="preserve">11. </w:t>
      </w:r>
      <w:r w:rsidRPr="001D1E52">
        <w:rPr>
          <w:rFonts w:ascii="Georgia" w:hAnsi="Georgia"/>
        </w:rPr>
        <w:t xml:space="preserve">pont szerinti késedelmi kötbér fizetésére köteles. A </w:t>
      </w:r>
      <w:r w:rsidR="007F74D6" w:rsidRPr="001D1E52">
        <w:rPr>
          <w:rFonts w:ascii="Georgia" w:hAnsi="Georgia"/>
        </w:rPr>
        <w:t>Megrendelő</w:t>
      </w:r>
      <w:r w:rsidRPr="001D1E52">
        <w:rPr>
          <w:rFonts w:ascii="Georgia" w:hAnsi="Georgia"/>
        </w:rPr>
        <w:t xml:space="preserve"> továbbá jogosulttá válik </w:t>
      </w:r>
      <w:r w:rsidR="007F74D6" w:rsidRPr="001D1E52">
        <w:rPr>
          <w:rFonts w:ascii="Georgia" w:hAnsi="Georgia"/>
        </w:rPr>
        <w:t>a Vállalkozó</w:t>
      </w:r>
      <w:r w:rsidRPr="001D1E52">
        <w:rPr>
          <w:rFonts w:ascii="Georgia" w:hAnsi="Georgia"/>
        </w:rPr>
        <w:t xml:space="preserve"> által el nem végzett munkát – </w:t>
      </w:r>
      <w:r w:rsidR="007F74D6" w:rsidRPr="001D1E52">
        <w:rPr>
          <w:rFonts w:ascii="Georgia" w:hAnsi="Georgia"/>
        </w:rPr>
        <w:t>a Vállalkozó</w:t>
      </w:r>
      <w:r w:rsidRPr="001D1E52">
        <w:rPr>
          <w:rFonts w:ascii="Georgia" w:hAnsi="Georgia"/>
        </w:rPr>
        <w:t xml:space="preserve"> költségére és kockázatára – harmadik személlyel elvégeztetni, és az emiatt felmerülő költségeit a biztosíték terhére érvényesíteni.</w:t>
      </w:r>
    </w:p>
    <w:p w14:paraId="3C93785E" w14:textId="26DE3DEB" w:rsidR="00360B73" w:rsidRPr="007E1A89" w:rsidRDefault="007F74D6" w:rsidP="001D1E52">
      <w:pPr>
        <w:pStyle w:val="Listaszerbekezds"/>
        <w:numPr>
          <w:ilvl w:val="1"/>
          <w:numId w:val="2"/>
        </w:numPr>
        <w:ind w:left="1276" w:hanging="715"/>
        <w:contextualSpacing w:val="0"/>
        <w:jc w:val="both"/>
        <w:rPr>
          <w:rFonts w:ascii="Georgia" w:hAnsi="Georgia"/>
        </w:rPr>
      </w:pPr>
      <w:r w:rsidRPr="001D1E52">
        <w:rPr>
          <w:rFonts w:ascii="Georgia" w:hAnsi="Georgia"/>
        </w:rPr>
        <w:t>A Vállalkozó</w:t>
      </w:r>
      <w:r w:rsidR="00360B73" w:rsidRPr="001D1E52">
        <w:rPr>
          <w:rFonts w:ascii="Georgia" w:hAnsi="Georgia"/>
        </w:rPr>
        <w:t xml:space="preserve"> a</w:t>
      </w:r>
      <w:r w:rsidR="00D86801" w:rsidRPr="001D1E52">
        <w:rPr>
          <w:rFonts w:ascii="Georgia" w:hAnsi="Georgia"/>
        </w:rPr>
        <w:t xml:space="preserve"> jelen Szerződés keretében szállított termékek meghibásodása esetén – a</w:t>
      </w:r>
      <w:r w:rsidR="00360B73" w:rsidRPr="00377295">
        <w:rPr>
          <w:rFonts w:ascii="Georgia" w:hAnsi="Georgia"/>
        </w:rPr>
        <w:t xml:space="preserve"> jótállás keretében </w:t>
      </w:r>
      <w:r w:rsidR="00D86801" w:rsidRPr="00377295">
        <w:rPr>
          <w:rFonts w:ascii="Georgia" w:hAnsi="Georgia"/>
        </w:rPr>
        <w:t xml:space="preserve">– </w:t>
      </w:r>
      <w:r w:rsidR="00360B73" w:rsidRPr="00377295">
        <w:rPr>
          <w:rFonts w:ascii="Georgia" w:hAnsi="Georgia"/>
        </w:rPr>
        <w:t xml:space="preserve">térítésmentesen </w:t>
      </w:r>
      <w:r w:rsidR="00D86801" w:rsidRPr="00377295">
        <w:rPr>
          <w:rFonts w:ascii="Georgia" w:hAnsi="Georgia"/>
        </w:rPr>
        <w:t>köteles</w:t>
      </w:r>
      <w:r w:rsidR="00360B73" w:rsidRPr="00377295">
        <w:rPr>
          <w:rFonts w:ascii="Georgia" w:hAnsi="Georgia"/>
        </w:rPr>
        <w:t xml:space="preserve"> cserealkatrész</w:t>
      </w:r>
      <w:r w:rsidR="00D86801" w:rsidRPr="00377295">
        <w:rPr>
          <w:rFonts w:ascii="Georgia" w:hAnsi="Georgia"/>
        </w:rPr>
        <w:t>t</w:t>
      </w:r>
      <w:r w:rsidR="00360B73" w:rsidRPr="00377295">
        <w:rPr>
          <w:rFonts w:ascii="Georgia" w:hAnsi="Georgia"/>
        </w:rPr>
        <w:t xml:space="preserve"> biztosít</w:t>
      </w:r>
      <w:r w:rsidR="00D86801" w:rsidRPr="00377295">
        <w:rPr>
          <w:rFonts w:ascii="Georgia" w:hAnsi="Georgia"/>
        </w:rPr>
        <w:t>ani</w:t>
      </w:r>
      <w:r w:rsidR="00360B73" w:rsidRPr="00377295">
        <w:rPr>
          <w:rFonts w:ascii="Georgia" w:hAnsi="Georgia"/>
        </w:rPr>
        <w:t>.</w:t>
      </w:r>
    </w:p>
    <w:p w14:paraId="7DF9B824" w14:textId="45E432A9" w:rsidR="002130A2" w:rsidRPr="007E1A89" w:rsidRDefault="002130A2" w:rsidP="001D1E52">
      <w:pPr>
        <w:pStyle w:val="Listaszerbekezds"/>
        <w:numPr>
          <w:ilvl w:val="1"/>
          <w:numId w:val="2"/>
        </w:numPr>
        <w:ind w:left="1276" w:hanging="715"/>
        <w:contextualSpacing w:val="0"/>
        <w:jc w:val="both"/>
        <w:rPr>
          <w:rFonts w:ascii="Georgia" w:hAnsi="Georgia"/>
        </w:rPr>
      </w:pPr>
      <w:r w:rsidRPr="001D1E52">
        <w:rPr>
          <w:rFonts w:ascii="Georgia" w:hAnsi="Georgia"/>
        </w:rPr>
        <w:t xml:space="preserve">A </w:t>
      </w:r>
      <w:r w:rsidR="00667FEB" w:rsidRPr="001D1E52">
        <w:rPr>
          <w:rFonts w:ascii="Georgia" w:hAnsi="Georgia"/>
        </w:rPr>
        <w:t>javítási munkák</w:t>
      </w:r>
      <w:r w:rsidR="00281C85">
        <w:rPr>
          <w:rFonts w:ascii="Georgia" w:hAnsi="Georgia"/>
        </w:rPr>
        <w:t>ra vonatkozó</w:t>
      </w:r>
      <w:r w:rsidR="00667FEB" w:rsidRPr="001D1E52">
        <w:rPr>
          <w:rFonts w:ascii="Georgia" w:hAnsi="Georgia"/>
        </w:rPr>
        <w:t xml:space="preserve"> teljesítésigazolás</w:t>
      </w:r>
      <w:r w:rsidR="00281C85">
        <w:rPr>
          <w:rFonts w:ascii="Georgia" w:hAnsi="Georgia"/>
        </w:rPr>
        <w:t xml:space="preserve"> kiállítás</w:t>
      </w:r>
      <w:r w:rsidR="00667FEB" w:rsidRPr="001D1E52">
        <w:rPr>
          <w:rFonts w:ascii="Georgia" w:hAnsi="Georgia"/>
        </w:rPr>
        <w:t>a</w:t>
      </w:r>
      <w:r w:rsidR="00281C85">
        <w:rPr>
          <w:rFonts w:ascii="Georgia" w:hAnsi="Georgia"/>
        </w:rPr>
        <w:t xml:space="preserve"> a</w:t>
      </w:r>
      <w:r w:rsidR="00667FEB" w:rsidRPr="001D1E52">
        <w:rPr>
          <w:rFonts w:ascii="Georgia" w:hAnsi="Georgia"/>
        </w:rPr>
        <w:t xml:space="preserve"> mindkét fél által aláírt munkalap</w:t>
      </w:r>
      <w:r w:rsidR="00281C85">
        <w:rPr>
          <w:rFonts w:ascii="Georgia" w:hAnsi="Georgia"/>
        </w:rPr>
        <w:t xml:space="preserve">ok alapján </w:t>
      </w:r>
      <w:r w:rsidRPr="00377295">
        <w:rPr>
          <w:rFonts w:ascii="Georgia" w:hAnsi="Georgia"/>
        </w:rPr>
        <w:t>történik.</w:t>
      </w:r>
      <w:r w:rsidR="00763E0C" w:rsidRPr="00377295">
        <w:rPr>
          <w:rFonts w:ascii="Georgia" w:hAnsi="Georgia"/>
        </w:rPr>
        <w:t xml:space="preserve"> A munkalapon fel kell tüntetni </w:t>
      </w:r>
      <w:r w:rsidR="00201B38" w:rsidRPr="00377295">
        <w:rPr>
          <w:rFonts w:ascii="Georgia" w:hAnsi="Georgia"/>
        </w:rPr>
        <w:t>az elvégzett munkát (javítás / csere) a javított vagy</w:t>
      </w:r>
      <w:r w:rsidR="00763E0C" w:rsidRPr="00377295">
        <w:rPr>
          <w:rFonts w:ascii="Georgia" w:hAnsi="Georgia"/>
        </w:rPr>
        <w:t xml:space="preserve"> kicserélt alkatrészek megnevezését, gyári számát, továbbá a garanciális</w:t>
      </w:r>
      <w:r w:rsidR="00201B38" w:rsidRPr="00377295">
        <w:rPr>
          <w:rFonts w:ascii="Georgia" w:hAnsi="Georgia"/>
        </w:rPr>
        <w:t xml:space="preserve"> vagy nem garanciális</w:t>
      </w:r>
      <w:r w:rsidR="00763E0C" w:rsidRPr="00377295">
        <w:rPr>
          <w:rFonts w:ascii="Georgia" w:hAnsi="Georgia"/>
        </w:rPr>
        <w:t xml:space="preserve"> cserére vonatkozó utalást</w:t>
      </w:r>
      <w:r w:rsidR="00763E0C" w:rsidRPr="007E1A89">
        <w:rPr>
          <w:rFonts w:ascii="Georgia" w:hAnsi="Georgia"/>
        </w:rPr>
        <w:t>.</w:t>
      </w:r>
    </w:p>
    <w:p w14:paraId="48A03649" w14:textId="77777777" w:rsidR="00360B73" w:rsidRPr="001D1E52" w:rsidRDefault="00360B73" w:rsidP="001D1E52">
      <w:pPr>
        <w:tabs>
          <w:tab w:val="left" w:pos="567"/>
        </w:tabs>
        <w:jc w:val="both"/>
        <w:rPr>
          <w:rFonts w:ascii="Georgia" w:hAnsi="Georgia"/>
          <w:b/>
        </w:rPr>
      </w:pPr>
    </w:p>
    <w:p w14:paraId="0B8F2B75" w14:textId="1103AA30" w:rsidR="00C23ADD" w:rsidRPr="001D1E52" w:rsidRDefault="005D6181" w:rsidP="001D1E52">
      <w:pPr>
        <w:numPr>
          <w:ilvl w:val="0"/>
          <w:numId w:val="2"/>
        </w:numPr>
        <w:ind w:left="567" w:hanging="567"/>
        <w:jc w:val="both"/>
        <w:rPr>
          <w:rFonts w:ascii="Georgia" w:hAnsi="Georgia"/>
          <w:b/>
          <w:bCs/>
        </w:rPr>
      </w:pPr>
      <w:r w:rsidRPr="001D1E52">
        <w:rPr>
          <w:rFonts w:ascii="Georgia" w:hAnsi="Georgia"/>
          <w:b/>
          <w:bCs/>
        </w:rPr>
        <w:t>A k</w:t>
      </w:r>
      <w:r w:rsidR="00C23ADD" w:rsidRPr="001D1E52">
        <w:rPr>
          <w:rFonts w:ascii="Georgia" w:hAnsi="Georgia"/>
          <w:b/>
          <w:bCs/>
        </w:rPr>
        <w:t>arbantartás</w:t>
      </w:r>
      <w:r w:rsidRPr="001D1E52">
        <w:rPr>
          <w:rFonts w:ascii="Georgia" w:hAnsi="Georgia"/>
          <w:b/>
          <w:bCs/>
        </w:rPr>
        <w:t>ra</w:t>
      </w:r>
      <w:r w:rsidR="000A089B" w:rsidRPr="001D1E52">
        <w:rPr>
          <w:rFonts w:ascii="Georgia" w:hAnsi="Georgia"/>
          <w:b/>
          <w:bCs/>
        </w:rPr>
        <w:t>, szoftverfrissítésre</w:t>
      </w:r>
      <w:r w:rsidRPr="001D1E52">
        <w:rPr>
          <w:rFonts w:ascii="Georgia" w:hAnsi="Georgia"/>
          <w:b/>
          <w:bCs/>
        </w:rPr>
        <w:t xml:space="preserve"> vonatkozó </w:t>
      </w:r>
      <w:r w:rsidR="000A089B" w:rsidRPr="001D1E52">
        <w:rPr>
          <w:rFonts w:ascii="Georgia" w:hAnsi="Georgia"/>
          <w:b/>
          <w:bCs/>
        </w:rPr>
        <w:t>előírások</w:t>
      </w:r>
    </w:p>
    <w:p w14:paraId="681D1BA0" w14:textId="46C5FD92" w:rsidR="000A089B" w:rsidRPr="001D1E52" w:rsidRDefault="007F74D6" w:rsidP="001D1E52">
      <w:pPr>
        <w:pStyle w:val="Listaszerbekezds"/>
        <w:numPr>
          <w:ilvl w:val="1"/>
          <w:numId w:val="2"/>
        </w:numPr>
        <w:ind w:left="1276" w:hanging="715"/>
        <w:contextualSpacing w:val="0"/>
        <w:jc w:val="both"/>
        <w:rPr>
          <w:rFonts w:ascii="Georgia" w:hAnsi="Georgia"/>
        </w:rPr>
      </w:pPr>
      <w:r w:rsidRPr="001D1E52">
        <w:rPr>
          <w:rFonts w:ascii="Georgia" w:hAnsi="Georgia"/>
        </w:rPr>
        <w:t>A Vállalkozó</w:t>
      </w:r>
      <w:r w:rsidR="000A089B" w:rsidRPr="001D1E52">
        <w:rPr>
          <w:rFonts w:ascii="Georgia" w:hAnsi="Georgia"/>
        </w:rPr>
        <w:t xml:space="preserve"> vállalja a teljes rendszernek a </w:t>
      </w:r>
      <w:r w:rsidR="00E9252E" w:rsidRPr="001D1E52">
        <w:rPr>
          <w:rFonts w:ascii="Georgia" w:hAnsi="Georgia"/>
        </w:rPr>
        <w:t>10.</w:t>
      </w:r>
      <w:r w:rsidR="000A089B" w:rsidRPr="001D1E52">
        <w:rPr>
          <w:rFonts w:ascii="Georgia" w:hAnsi="Georgia"/>
        </w:rPr>
        <w:t xml:space="preserve"> pontban meghatározott jótállási idő alatt</w:t>
      </w:r>
      <w:r w:rsidR="002827C0">
        <w:rPr>
          <w:rFonts w:ascii="Georgia" w:hAnsi="Georgia"/>
        </w:rPr>
        <w:t>i,</w:t>
      </w:r>
      <w:r w:rsidR="002827C0" w:rsidRPr="001D1E52">
        <w:rPr>
          <w:rFonts w:ascii="Georgia" w:hAnsi="Georgia"/>
        </w:rPr>
        <w:t xml:space="preserve"> </w:t>
      </w:r>
      <w:r w:rsidR="000A089B" w:rsidRPr="001D1E52">
        <w:rPr>
          <w:rFonts w:ascii="Georgia" w:hAnsi="Georgia"/>
        </w:rPr>
        <w:t>a gyártói utasítások alapján általa meghatározott, a Szerződés 4. sz. mellékletében foglaltak szerint</w:t>
      </w:r>
      <w:r w:rsidR="00F309FB" w:rsidRPr="001D1E52">
        <w:rPr>
          <w:rFonts w:ascii="Georgia" w:hAnsi="Georgia"/>
        </w:rPr>
        <w:t xml:space="preserve"> negyedéves elszámolással</w:t>
      </w:r>
      <w:r w:rsidR="000A089B" w:rsidRPr="001D1E52">
        <w:rPr>
          <w:rFonts w:ascii="Georgia" w:hAnsi="Georgia"/>
        </w:rPr>
        <w:t xml:space="preserve"> történő karbantartását</w:t>
      </w:r>
      <w:r w:rsidR="00F309FB" w:rsidRPr="001D1E52">
        <w:rPr>
          <w:rFonts w:ascii="Georgia" w:hAnsi="Georgia"/>
        </w:rPr>
        <w:t>.</w:t>
      </w:r>
      <w:r w:rsidR="000A089B" w:rsidRPr="001D1E52">
        <w:rPr>
          <w:rFonts w:ascii="Georgia" w:hAnsi="Georgia"/>
        </w:rPr>
        <w:t xml:space="preserve"> </w:t>
      </w:r>
    </w:p>
    <w:p w14:paraId="6D5DDC12" w14:textId="1B689443" w:rsidR="000A089B" w:rsidRPr="001D1E52" w:rsidRDefault="007F74D6" w:rsidP="001D1E52">
      <w:pPr>
        <w:pStyle w:val="Listaszerbekezds"/>
        <w:numPr>
          <w:ilvl w:val="1"/>
          <w:numId w:val="2"/>
        </w:numPr>
        <w:ind w:left="1276" w:hanging="715"/>
        <w:contextualSpacing w:val="0"/>
        <w:jc w:val="both"/>
        <w:rPr>
          <w:rFonts w:ascii="Georgia" w:hAnsi="Georgia"/>
        </w:rPr>
      </w:pPr>
      <w:r w:rsidRPr="001D1E52">
        <w:rPr>
          <w:rFonts w:ascii="Georgia" w:hAnsi="Georgia"/>
        </w:rPr>
        <w:t>A Vállalkozó</w:t>
      </w:r>
      <w:r w:rsidR="00DB5B96" w:rsidRPr="001D1E52">
        <w:rPr>
          <w:rFonts w:ascii="Georgia" w:hAnsi="Georgia"/>
        </w:rPr>
        <w:t xml:space="preserve"> vállalja </w:t>
      </w:r>
      <w:r w:rsidR="000A089B" w:rsidRPr="001D1E52">
        <w:rPr>
          <w:rFonts w:ascii="Georgia" w:hAnsi="Georgia"/>
        </w:rPr>
        <w:t>a</w:t>
      </w:r>
      <w:r w:rsidR="00DB5B96" w:rsidRPr="001D1E52">
        <w:rPr>
          <w:rFonts w:ascii="Georgia" w:hAnsi="Georgia"/>
        </w:rPr>
        <w:t xml:space="preserve"> Gyártó által kiadott szoftverf</w:t>
      </w:r>
      <w:r w:rsidR="000A089B" w:rsidRPr="001D1E52">
        <w:rPr>
          <w:rFonts w:ascii="Georgia" w:hAnsi="Georgia"/>
        </w:rPr>
        <w:t>r</w:t>
      </w:r>
      <w:r w:rsidR="00DB5B96" w:rsidRPr="001D1E52">
        <w:rPr>
          <w:rFonts w:ascii="Georgia" w:hAnsi="Georgia"/>
        </w:rPr>
        <w:t>i</w:t>
      </w:r>
      <w:r w:rsidR="000A089B" w:rsidRPr="001D1E52">
        <w:rPr>
          <w:rFonts w:ascii="Georgia" w:hAnsi="Georgia"/>
        </w:rPr>
        <w:t>ss</w:t>
      </w:r>
      <w:r w:rsidR="00DB5B96" w:rsidRPr="001D1E52">
        <w:rPr>
          <w:rFonts w:ascii="Georgia" w:hAnsi="Georgia"/>
        </w:rPr>
        <w:t xml:space="preserve">ítéseknek a </w:t>
      </w:r>
      <w:r w:rsidR="00496739" w:rsidRPr="001D1E52">
        <w:rPr>
          <w:rFonts w:ascii="Georgia" w:hAnsi="Georgia"/>
        </w:rPr>
        <w:t xml:space="preserve">gyártó által történő közzétételt követő </w:t>
      </w:r>
      <w:r w:rsidR="00DB5B96" w:rsidRPr="001D1E52">
        <w:rPr>
          <w:rFonts w:ascii="Georgia" w:hAnsi="Georgia"/>
        </w:rPr>
        <w:t>legrövidebb időn belül történő telepítését</w:t>
      </w:r>
      <w:r w:rsidR="000A089B" w:rsidRPr="001D1E52">
        <w:rPr>
          <w:rFonts w:ascii="Georgia" w:hAnsi="Georgia"/>
        </w:rPr>
        <w:t xml:space="preserve">. </w:t>
      </w:r>
    </w:p>
    <w:p w14:paraId="37DEF9CD" w14:textId="316F01E4" w:rsidR="002130A2" w:rsidRPr="001D1E52" w:rsidRDefault="007F74D6" w:rsidP="001D1E52">
      <w:pPr>
        <w:pStyle w:val="Listaszerbekezds"/>
        <w:numPr>
          <w:ilvl w:val="1"/>
          <w:numId w:val="2"/>
        </w:numPr>
        <w:ind w:left="1276" w:hanging="715"/>
        <w:contextualSpacing w:val="0"/>
        <w:jc w:val="both"/>
        <w:rPr>
          <w:rFonts w:ascii="Georgia" w:hAnsi="Georgia"/>
        </w:rPr>
      </w:pPr>
      <w:r w:rsidRPr="001D1E52">
        <w:rPr>
          <w:rFonts w:ascii="Georgia" w:hAnsi="Georgia"/>
        </w:rPr>
        <w:t>A Vállalkozó</w:t>
      </w:r>
      <w:r w:rsidR="002130A2" w:rsidRPr="001D1E52">
        <w:rPr>
          <w:rFonts w:ascii="Georgia" w:hAnsi="Georgia"/>
        </w:rPr>
        <w:t xml:space="preserve"> a karbantartási munkákat úgy köteles elvégezni, hogy a rendszer üze</w:t>
      </w:r>
      <w:r w:rsidR="00667FEB" w:rsidRPr="001D1E52">
        <w:rPr>
          <w:rFonts w:ascii="Georgia" w:hAnsi="Georgia"/>
        </w:rPr>
        <w:t>melése zavarmentes legyen.</w:t>
      </w:r>
    </w:p>
    <w:p w14:paraId="1AC2604D" w14:textId="2D168D77" w:rsidR="00667FEB" w:rsidRPr="001D1E52" w:rsidRDefault="00667FEB" w:rsidP="001D1E52">
      <w:pPr>
        <w:pStyle w:val="Listaszerbekezds"/>
        <w:numPr>
          <w:ilvl w:val="1"/>
          <w:numId w:val="2"/>
        </w:numPr>
        <w:ind w:left="1276" w:hanging="715"/>
        <w:contextualSpacing w:val="0"/>
        <w:jc w:val="both"/>
        <w:rPr>
          <w:rFonts w:ascii="Georgia" w:hAnsi="Georgia"/>
        </w:rPr>
      </w:pPr>
      <w:r w:rsidRPr="001D1E52">
        <w:rPr>
          <w:rFonts w:ascii="Georgia" w:hAnsi="Georgia"/>
        </w:rPr>
        <w:t>A Karbantartási, szoftverfrissítési munkák</w:t>
      </w:r>
      <w:r w:rsidR="00B00F49">
        <w:rPr>
          <w:rFonts w:ascii="Georgia" w:hAnsi="Georgia"/>
        </w:rPr>
        <w:t>ra vonatkozó</w:t>
      </w:r>
      <w:r w:rsidRPr="001D1E52">
        <w:rPr>
          <w:rFonts w:ascii="Georgia" w:hAnsi="Georgia"/>
        </w:rPr>
        <w:t xml:space="preserve"> teljesítés</w:t>
      </w:r>
      <w:r w:rsidR="00B00F49">
        <w:rPr>
          <w:rFonts w:ascii="Georgia" w:hAnsi="Georgia"/>
        </w:rPr>
        <w:t xml:space="preserve">igazolás a </w:t>
      </w:r>
      <w:r w:rsidRPr="001D1E52">
        <w:rPr>
          <w:rFonts w:ascii="Georgia" w:hAnsi="Georgia"/>
        </w:rPr>
        <w:t>mindkét fél által aláírt munkalap</w:t>
      </w:r>
      <w:r w:rsidR="00B00F49">
        <w:rPr>
          <w:rFonts w:ascii="Georgia" w:hAnsi="Georgia"/>
        </w:rPr>
        <w:t>ok alapján</w:t>
      </w:r>
      <w:r w:rsidRPr="001D1E52">
        <w:rPr>
          <w:rFonts w:ascii="Georgia" w:hAnsi="Georgia"/>
        </w:rPr>
        <w:t xml:space="preserve"> történik</w:t>
      </w:r>
      <w:r w:rsidR="006D152C" w:rsidRPr="001D1E52">
        <w:rPr>
          <w:rFonts w:ascii="Georgia" w:hAnsi="Georgia"/>
        </w:rPr>
        <w:t>, amely</w:t>
      </w:r>
      <w:r w:rsidR="00B00F49">
        <w:rPr>
          <w:rFonts w:ascii="Georgia" w:hAnsi="Georgia"/>
        </w:rPr>
        <w:t>ek tartalmazzák</w:t>
      </w:r>
      <w:r w:rsidR="006D152C" w:rsidRPr="001D1E52">
        <w:rPr>
          <w:rFonts w:ascii="Georgia" w:hAnsi="Georgia"/>
        </w:rPr>
        <w:t xml:space="preserve"> az elvégzett tevékenységek felsorolását</w:t>
      </w:r>
      <w:r w:rsidRPr="001D1E52">
        <w:rPr>
          <w:rFonts w:ascii="Georgia" w:hAnsi="Georgia"/>
        </w:rPr>
        <w:t>.</w:t>
      </w:r>
    </w:p>
    <w:p w14:paraId="431DA9CD" w14:textId="77777777" w:rsidR="00174963" w:rsidRPr="001D1E52" w:rsidRDefault="00174963" w:rsidP="001D1E52">
      <w:pPr>
        <w:jc w:val="both"/>
        <w:rPr>
          <w:rFonts w:ascii="Georgia" w:hAnsi="Georgia"/>
        </w:rPr>
      </w:pPr>
    </w:p>
    <w:p w14:paraId="551A5E01" w14:textId="0AFC4ECD" w:rsidR="00BA1CB2" w:rsidRPr="001D1E52" w:rsidRDefault="006A7C28" w:rsidP="001D1E52">
      <w:pPr>
        <w:numPr>
          <w:ilvl w:val="0"/>
          <w:numId w:val="2"/>
        </w:numPr>
        <w:ind w:left="567" w:hanging="567"/>
        <w:jc w:val="both"/>
        <w:rPr>
          <w:rFonts w:ascii="Georgia" w:hAnsi="Georgia"/>
          <w:b/>
          <w:bCs/>
        </w:rPr>
      </w:pPr>
      <w:r>
        <w:rPr>
          <w:rFonts w:ascii="Georgia" w:hAnsi="Georgia"/>
          <w:b/>
          <w:bCs/>
        </w:rPr>
        <w:t>Vállalkozási díj</w:t>
      </w:r>
    </w:p>
    <w:p w14:paraId="4B628279" w14:textId="74D7FB68" w:rsidR="00BA1CB2" w:rsidRPr="001D1E52" w:rsidRDefault="007F74D6" w:rsidP="001D1E52">
      <w:pPr>
        <w:pStyle w:val="Listaszerbekezds"/>
        <w:numPr>
          <w:ilvl w:val="1"/>
          <w:numId w:val="2"/>
        </w:numPr>
        <w:ind w:left="1276" w:hanging="715"/>
        <w:contextualSpacing w:val="0"/>
        <w:jc w:val="both"/>
        <w:rPr>
          <w:rFonts w:ascii="Georgia" w:hAnsi="Georgia"/>
        </w:rPr>
      </w:pPr>
      <w:r w:rsidRPr="001D1E52">
        <w:rPr>
          <w:rFonts w:ascii="Georgia" w:hAnsi="Georgia"/>
        </w:rPr>
        <w:t>A Vállalkozó</w:t>
      </w:r>
      <w:r w:rsidR="00BA1CB2" w:rsidRPr="001D1E52">
        <w:rPr>
          <w:rFonts w:ascii="Georgia" w:hAnsi="Georgia"/>
        </w:rPr>
        <w:t>t a jelen Szerződés 1.</w:t>
      </w:r>
      <w:r w:rsidR="00354C34" w:rsidRPr="001D1E52">
        <w:rPr>
          <w:rFonts w:ascii="Georgia" w:hAnsi="Georgia"/>
        </w:rPr>
        <w:t>1.</w:t>
      </w:r>
      <w:r w:rsidR="00BA1CB2" w:rsidRPr="001D1E52">
        <w:rPr>
          <w:rFonts w:ascii="Georgia" w:hAnsi="Georgia"/>
        </w:rPr>
        <w:t xml:space="preserve"> pontjában foglaltak szerződésszerű teljesítése ellenében </w:t>
      </w:r>
      <w:r w:rsidR="00354C34" w:rsidRPr="001D1E52">
        <w:rPr>
          <w:rFonts w:ascii="Georgia" w:hAnsi="Georgia"/>
        </w:rPr>
        <w:t>…………………….</w:t>
      </w:r>
      <w:r w:rsidR="00BA1CB2" w:rsidRPr="001D1E52">
        <w:rPr>
          <w:rFonts w:ascii="Georgia" w:hAnsi="Georgia"/>
        </w:rPr>
        <w:t>,- Ft + ÁFA illeti meg.</w:t>
      </w:r>
    </w:p>
    <w:p w14:paraId="1D3429CF" w14:textId="54D26DD1" w:rsidR="00354C34" w:rsidRPr="001D1E52" w:rsidRDefault="00354C34" w:rsidP="001D1E52">
      <w:pPr>
        <w:pStyle w:val="Listaszerbekezds"/>
        <w:numPr>
          <w:ilvl w:val="1"/>
          <w:numId w:val="2"/>
        </w:numPr>
        <w:ind w:left="1276" w:hanging="715"/>
        <w:contextualSpacing w:val="0"/>
        <w:jc w:val="both"/>
        <w:rPr>
          <w:rFonts w:ascii="Georgia" w:hAnsi="Georgia"/>
        </w:rPr>
      </w:pPr>
      <w:r w:rsidRPr="001D1E52">
        <w:rPr>
          <w:rFonts w:ascii="Georgia" w:hAnsi="Georgia"/>
        </w:rPr>
        <w:lastRenderedPageBreak/>
        <w:t>Az 1.2. pontban meghatározott szolgáltatások</w:t>
      </w:r>
      <w:r w:rsidR="00174963">
        <w:rPr>
          <w:rFonts w:ascii="Georgia" w:hAnsi="Georgia"/>
        </w:rPr>
        <w:t xml:space="preserve"> átalány</w:t>
      </w:r>
      <w:r w:rsidRPr="001D1E52">
        <w:rPr>
          <w:rFonts w:ascii="Georgia" w:hAnsi="Georgia"/>
        </w:rPr>
        <w:t xml:space="preserve"> </w:t>
      </w:r>
      <w:r w:rsidR="00833C74" w:rsidRPr="001D1E52">
        <w:rPr>
          <w:rFonts w:ascii="Georgia" w:hAnsi="Georgia"/>
        </w:rPr>
        <w:t>vállalkozási díja:</w:t>
      </w:r>
      <w:r w:rsidRPr="001D1E52">
        <w:rPr>
          <w:rFonts w:ascii="Georgia" w:hAnsi="Georgia"/>
        </w:rPr>
        <w:t xml:space="preserve"> ……………..- Ft + ÁFA / negyedév, </w:t>
      </w:r>
      <w:r w:rsidR="00174963">
        <w:rPr>
          <w:rFonts w:ascii="Georgia" w:hAnsi="Georgia"/>
        </w:rPr>
        <w:t xml:space="preserve">36 hónapra </w:t>
      </w:r>
      <w:r w:rsidRPr="001D1E52">
        <w:rPr>
          <w:rFonts w:ascii="Georgia" w:hAnsi="Georgia"/>
        </w:rPr>
        <w:t>összesen: …………………….- Ft + ÁFA</w:t>
      </w:r>
      <w:r w:rsidR="00174963">
        <w:rPr>
          <w:rFonts w:ascii="Georgia" w:hAnsi="Georgia"/>
        </w:rPr>
        <w:t>..</w:t>
      </w:r>
    </w:p>
    <w:p w14:paraId="02BC378B" w14:textId="072F17F8" w:rsidR="00BA1CB2" w:rsidRPr="001D1E52" w:rsidRDefault="00F11B24" w:rsidP="001D1E52">
      <w:pPr>
        <w:pStyle w:val="Listaszerbekezds"/>
        <w:numPr>
          <w:ilvl w:val="1"/>
          <w:numId w:val="2"/>
        </w:numPr>
        <w:ind w:left="1276" w:hanging="715"/>
        <w:contextualSpacing w:val="0"/>
        <w:jc w:val="both"/>
        <w:rPr>
          <w:rFonts w:ascii="Georgia" w:hAnsi="Georgia"/>
        </w:rPr>
      </w:pPr>
      <w:r w:rsidRPr="001D1E52">
        <w:rPr>
          <w:rFonts w:ascii="Georgia" w:hAnsi="Georgia"/>
        </w:rPr>
        <w:t xml:space="preserve">A </w:t>
      </w:r>
      <w:r w:rsidR="00701389" w:rsidRPr="001D1E52">
        <w:rPr>
          <w:rFonts w:ascii="Georgia" w:hAnsi="Georgia"/>
        </w:rPr>
        <w:t>7</w:t>
      </w:r>
      <w:r w:rsidRPr="001D1E52">
        <w:rPr>
          <w:rFonts w:ascii="Georgia" w:hAnsi="Georgia"/>
        </w:rPr>
        <w:t>.</w:t>
      </w:r>
      <w:r w:rsidR="008B5D7C" w:rsidRPr="001D1E52">
        <w:rPr>
          <w:rFonts w:ascii="Georgia" w:hAnsi="Georgia"/>
        </w:rPr>
        <w:t>1</w:t>
      </w:r>
      <w:r w:rsidR="00833C74" w:rsidRPr="001D1E52">
        <w:rPr>
          <w:rFonts w:ascii="Georgia" w:hAnsi="Georgia"/>
        </w:rPr>
        <w:t>-</w:t>
      </w:r>
      <w:r w:rsidR="00701389" w:rsidRPr="001D1E52">
        <w:rPr>
          <w:rFonts w:ascii="Georgia" w:hAnsi="Georgia"/>
        </w:rPr>
        <w:t>7</w:t>
      </w:r>
      <w:r w:rsidR="00833C74" w:rsidRPr="001D1E52">
        <w:rPr>
          <w:rFonts w:ascii="Georgia" w:hAnsi="Georgia"/>
        </w:rPr>
        <w:t>.</w:t>
      </w:r>
      <w:r w:rsidR="008B5D7C" w:rsidRPr="001D1E52">
        <w:rPr>
          <w:rFonts w:ascii="Georgia" w:hAnsi="Georgia"/>
        </w:rPr>
        <w:t>2</w:t>
      </w:r>
      <w:r w:rsidR="00833C74" w:rsidRPr="001D1E52">
        <w:rPr>
          <w:rFonts w:ascii="Georgia" w:hAnsi="Georgia"/>
        </w:rPr>
        <w:t>.</w:t>
      </w:r>
      <w:r w:rsidR="00BA1CB2" w:rsidRPr="001D1E52">
        <w:rPr>
          <w:rFonts w:ascii="Georgia" w:hAnsi="Georgia"/>
        </w:rPr>
        <w:t xml:space="preserve"> pont</w:t>
      </w:r>
      <w:r w:rsidR="00833C74" w:rsidRPr="001D1E52">
        <w:rPr>
          <w:rFonts w:ascii="Georgia" w:hAnsi="Georgia"/>
        </w:rPr>
        <w:t>ok</w:t>
      </w:r>
      <w:r w:rsidR="00BA1CB2" w:rsidRPr="001D1E52">
        <w:rPr>
          <w:rFonts w:ascii="Georgia" w:hAnsi="Georgia"/>
        </w:rPr>
        <w:t>ban meghatározott</w:t>
      </w:r>
      <w:r w:rsidR="00174963">
        <w:rPr>
          <w:rFonts w:ascii="Georgia" w:hAnsi="Georgia"/>
        </w:rPr>
        <w:t xml:space="preserve">, összesen: ……………………- Ft + ÁFA összegű </w:t>
      </w:r>
      <w:r w:rsidR="00BA1CB2" w:rsidRPr="001D1E52">
        <w:rPr>
          <w:rFonts w:ascii="Georgia" w:hAnsi="Georgia"/>
        </w:rPr>
        <w:t>ellenszolgáltatás tartalmazza a szerződés teljesítéshez szükséges összes költséget</w:t>
      </w:r>
      <w:r w:rsidR="00174963">
        <w:rPr>
          <w:rFonts w:ascii="Georgia" w:hAnsi="Georgia"/>
        </w:rPr>
        <w:t>, ideértve a felhasznált anyagok és a rendszer zavartalan üzemeléséhez érdekében kicserélt alkatrészek árát is</w:t>
      </w:r>
      <w:r w:rsidR="00BA1CB2" w:rsidRPr="001D1E52">
        <w:rPr>
          <w:rFonts w:ascii="Georgia" w:hAnsi="Georgia"/>
        </w:rPr>
        <w:t xml:space="preserve"> és a szerződés időtartama alatt semmilyen jogcímen sem emelhető.</w:t>
      </w:r>
    </w:p>
    <w:p w14:paraId="493842B8" w14:textId="77777777" w:rsidR="00F11B24" w:rsidRPr="001D1E52" w:rsidRDefault="00F11B24" w:rsidP="001D1E52">
      <w:pPr>
        <w:pStyle w:val="Listaszerbekezds"/>
        <w:ind w:left="1276"/>
        <w:contextualSpacing w:val="0"/>
        <w:jc w:val="both"/>
        <w:rPr>
          <w:rFonts w:ascii="Georgia" w:hAnsi="Georgia"/>
        </w:rPr>
      </w:pPr>
    </w:p>
    <w:p w14:paraId="0E645CFC" w14:textId="77777777" w:rsidR="00BA1CB2" w:rsidRPr="001D1E52" w:rsidRDefault="00BA1CB2" w:rsidP="001D1E52">
      <w:pPr>
        <w:numPr>
          <w:ilvl w:val="0"/>
          <w:numId w:val="2"/>
        </w:numPr>
        <w:ind w:left="567" w:hanging="567"/>
        <w:jc w:val="both"/>
        <w:rPr>
          <w:rFonts w:ascii="Georgia" w:hAnsi="Georgia"/>
          <w:b/>
          <w:bCs/>
        </w:rPr>
      </w:pPr>
      <w:r w:rsidRPr="001D1E52">
        <w:rPr>
          <w:rFonts w:ascii="Georgia" w:hAnsi="Georgia"/>
          <w:b/>
          <w:bCs/>
        </w:rPr>
        <w:t>Fizetési feltételek</w:t>
      </w:r>
    </w:p>
    <w:p w14:paraId="3B4FD9F5" w14:textId="50CED2BB" w:rsidR="00BA1CB2" w:rsidRPr="001D1E52" w:rsidRDefault="00BA1CB2" w:rsidP="001D1E52">
      <w:pPr>
        <w:pStyle w:val="Listaszerbekezds"/>
        <w:numPr>
          <w:ilvl w:val="1"/>
          <w:numId w:val="2"/>
        </w:numPr>
        <w:ind w:left="1276" w:hanging="715"/>
        <w:contextualSpacing w:val="0"/>
        <w:jc w:val="both"/>
        <w:rPr>
          <w:rFonts w:ascii="Georgia" w:hAnsi="Georgia"/>
        </w:rPr>
      </w:pPr>
      <w:r w:rsidRPr="001D1E52">
        <w:rPr>
          <w:rFonts w:ascii="Georgia" w:hAnsi="Georgia"/>
        </w:rPr>
        <w:t xml:space="preserve">A </w:t>
      </w:r>
      <w:r w:rsidR="007F74D6" w:rsidRPr="001D1E52">
        <w:rPr>
          <w:rFonts w:ascii="Georgia" w:hAnsi="Georgia"/>
        </w:rPr>
        <w:t>Megrendelő</w:t>
      </w:r>
      <w:r w:rsidRPr="001D1E52">
        <w:rPr>
          <w:rFonts w:ascii="Georgia" w:hAnsi="Georgia"/>
        </w:rPr>
        <w:t xml:space="preserve"> előlegfizetést nem teljesít.</w:t>
      </w:r>
    </w:p>
    <w:p w14:paraId="01695E81" w14:textId="2EAF4449" w:rsidR="00BA1CB2" w:rsidRPr="001D1E52" w:rsidRDefault="007F74D6" w:rsidP="001D1E52">
      <w:pPr>
        <w:pStyle w:val="Listaszerbekezds"/>
        <w:numPr>
          <w:ilvl w:val="1"/>
          <w:numId w:val="2"/>
        </w:numPr>
        <w:ind w:left="1276" w:hanging="715"/>
        <w:contextualSpacing w:val="0"/>
        <w:jc w:val="both"/>
        <w:rPr>
          <w:rFonts w:ascii="Georgia" w:hAnsi="Georgia"/>
        </w:rPr>
      </w:pPr>
      <w:r w:rsidRPr="001D1E52">
        <w:rPr>
          <w:rFonts w:ascii="Georgia" w:hAnsi="Georgia"/>
        </w:rPr>
        <w:t>A Vállalkozó</w:t>
      </w:r>
      <w:r w:rsidR="00BA1CB2" w:rsidRPr="001D1E52">
        <w:rPr>
          <w:rFonts w:ascii="Georgia" w:hAnsi="Georgia"/>
        </w:rPr>
        <w:t xml:space="preserve"> az 1.</w:t>
      </w:r>
      <w:r w:rsidR="00F11B24" w:rsidRPr="001D1E52">
        <w:rPr>
          <w:rFonts w:ascii="Georgia" w:hAnsi="Georgia"/>
        </w:rPr>
        <w:t>1</w:t>
      </w:r>
      <w:r w:rsidR="00BA1CB2" w:rsidRPr="001D1E52">
        <w:rPr>
          <w:rFonts w:ascii="Georgia" w:hAnsi="Georgia"/>
        </w:rPr>
        <w:t xml:space="preserve"> pontban foglaltak vonatkozásában e</w:t>
      </w:r>
      <w:r w:rsidR="00174963">
        <w:rPr>
          <w:rFonts w:ascii="Georgia" w:hAnsi="Georgia"/>
        </w:rPr>
        <w:t>gy számla benyújtására jogosult</w:t>
      </w:r>
      <w:r w:rsidR="00BA1CB2" w:rsidRPr="001D1E52">
        <w:rPr>
          <w:rFonts w:ascii="Georgia" w:hAnsi="Georgia"/>
        </w:rPr>
        <w:t xml:space="preserve"> a teljesítés </w:t>
      </w:r>
      <w:r w:rsidR="00701389" w:rsidRPr="001D1E52">
        <w:rPr>
          <w:rFonts w:ascii="Georgia" w:hAnsi="Georgia"/>
        </w:rPr>
        <w:t>4</w:t>
      </w:r>
      <w:r w:rsidR="00BA1CB2" w:rsidRPr="001D1E52">
        <w:rPr>
          <w:rFonts w:ascii="Georgia" w:hAnsi="Georgia"/>
        </w:rPr>
        <w:t>.</w:t>
      </w:r>
      <w:r w:rsidR="00926CDD" w:rsidRPr="001D1E52">
        <w:rPr>
          <w:rFonts w:ascii="Georgia" w:hAnsi="Georgia"/>
        </w:rPr>
        <w:t>4</w:t>
      </w:r>
      <w:r w:rsidR="00BA1CB2" w:rsidRPr="001D1E52">
        <w:rPr>
          <w:rFonts w:ascii="Georgia" w:hAnsi="Georgia"/>
        </w:rPr>
        <w:t xml:space="preserve"> pont szerinti jegyzőkönyvvel történő igazolás</w:t>
      </w:r>
      <w:r w:rsidR="00174963">
        <w:rPr>
          <w:rFonts w:ascii="Georgia" w:hAnsi="Georgia"/>
        </w:rPr>
        <w:t>át követően</w:t>
      </w:r>
      <w:r w:rsidR="00BA1CB2" w:rsidRPr="001D1E52">
        <w:rPr>
          <w:rFonts w:ascii="Georgia" w:hAnsi="Georgia"/>
        </w:rPr>
        <w:t xml:space="preserve">. A számla benyújtásának további feltétele a </w:t>
      </w:r>
      <w:r w:rsidR="00822C93" w:rsidRPr="001D1E52">
        <w:rPr>
          <w:rFonts w:ascii="Georgia" w:hAnsi="Georgia"/>
        </w:rPr>
        <w:t>1</w:t>
      </w:r>
      <w:r w:rsidR="005F6B91" w:rsidRPr="001D1E52">
        <w:rPr>
          <w:rFonts w:ascii="Georgia" w:hAnsi="Georgia"/>
        </w:rPr>
        <w:t>2</w:t>
      </w:r>
      <w:r w:rsidR="00822C93" w:rsidRPr="001D1E52">
        <w:rPr>
          <w:rFonts w:ascii="Georgia" w:hAnsi="Georgia"/>
        </w:rPr>
        <w:t xml:space="preserve">. </w:t>
      </w:r>
      <w:r w:rsidR="00BA1CB2" w:rsidRPr="001D1E52">
        <w:rPr>
          <w:rFonts w:ascii="Georgia" w:hAnsi="Georgia"/>
        </w:rPr>
        <w:t xml:space="preserve">pontban előírt biztosíték </w:t>
      </w:r>
      <w:r w:rsidRPr="001D1E52">
        <w:rPr>
          <w:rFonts w:ascii="Georgia" w:hAnsi="Georgia"/>
        </w:rPr>
        <w:t>Megrendelő</w:t>
      </w:r>
      <w:r w:rsidR="00BA1CB2" w:rsidRPr="001D1E52">
        <w:rPr>
          <w:rFonts w:ascii="Georgia" w:hAnsi="Georgia"/>
        </w:rPr>
        <w:t xml:space="preserve"> rendelkezésére bocsátása.</w:t>
      </w:r>
    </w:p>
    <w:p w14:paraId="3F5F4F6E" w14:textId="771D611C" w:rsidR="00926CDD" w:rsidRPr="001D1E52" w:rsidRDefault="00926CDD" w:rsidP="001D1E52">
      <w:pPr>
        <w:pStyle w:val="Listaszerbekezds"/>
        <w:numPr>
          <w:ilvl w:val="1"/>
          <w:numId w:val="2"/>
        </w:numPr>
        <w:ind w:left="1276" w:hanging="715"/>
        <w:contextualSpacing w:val="0"/>
        <w:jc w:val="both"/>
        <w:rPr>
          <w:rFonts w:ascii="Georgia" w:hAnsi="Georgia"/>
        </w:rPr>
      </w:pPr>
      <w:r w:rsidRPr="001D1E52">
        <w:rPr>
          <w:rFonts w:ascii="Georgia" w:hAnsi="Georgia"/>
        </w:rPr>
        <w:t>A Szerződés az 1.2.</w:t>
      </w:r>
      <w:r w:rsidR="002D5A69" w:rsidRPr="001D1E52">
        <w:rPr>
          <w:rFonts w:ascii="Georgia" w:hAnsi="Georgia"/>
        </w:rPr>
        <w:t xml:space="preserve"> pontban </w:t>
      </w:r>
      <w:r w:rsidRPr="001D1E52">
        <w:rPr>
          <w:rFonts w:ascii="Georgia" w:hAnsi="Georgia"/>
        </w:rPr>
        <w:t>m</w:t>
      </w:r>
      <w:r w:rsidR="002D5A69" w:rsidRPr="001D1E52">
        <w:rPr>
          <w:rFonts w:ascii="Georgia" w:hAnsi="Georgia"/>
        </w:rPr>
        <w:t>e</w:t>
      </w:r>
      <w:r w:rsidRPr="001D1E52">
        <w:rPr>
          <w:rFonts w:ascii="Georgia" w:hAnsi="Georgia"/>
        </w:rPr>
        <w:t>ghatározott szolgáltatások tekintetében</w:t>
      </w:r>
      <w:r w:rsidR="001250A3" w:rsidRPr="001D1E52">
        <w:rPr>
          <w:rFonts w:ascii="Georgia" w:hAnsi="Georgia"/>
        </w:rPr>
        <w:t xml:space="preserve"> </w:t>
      </w:r>
      <w:r w:rsidRPr="001D1E52">
        <w:rPr>
          <w:rFonts w:ascii="Georgia" w:hAnsi="Georgia"/>
        </w:rPr>
        <w:t xml:space="preserve">elszámolási időszakra kötött ügyletnek minősül, az elszámolási időszak </w:t>
      </w:r>
      <w:r w:rsidR="00415B36" w:rsidRPr="001D1E52">
        <w:rPr>
          <w:rFonts w:ascii="Georgia" w:hAnsi="Georgia"/>
        </w:rPr>
        <w:t>egy</w:t>
      </w:r>
      <w:r w:rsidRPr="001D1E52">
        <w:rPr>
          <w:rFonts w:ascii="Georgia" w:hAnsi="Georgia"/>
        </w:rPr>
        <w:t xml:space="preserve"> negyedév</w:t>
      </w:r>
      <w:r w:rsidR="00B716AB">
        <w:rPr>
          <w:rFonts w:ascii="Georgia" w:hAnsi="Georgia"/>
        </w:rPr>
        <w:t xml:space="preserve">, a számlák a teljesítés 6.4. pont szerinti </w:t>
      </w:r>
      <w:r w:rsidR="004D3E49">
        <w:rPr>
          <w:rFonts w:ascii="Georgia" w:hAnsi="Georgia"/>
        </w:rPr>
        <w:t>teljesítés</w:t>
      </w:r>
      <w:r w:rsidR="00B716AB">
        <w:rPr>
          <w:rFonts w:ascii="Georgia" w:hAnsi="Georgia"/>
        </w:rPr>
        <w:t>igazolás</w:t>
      </w:r>
      <w:r w:rsidR="004D3E49">
        <w:rPr>
          <w:rFonts w:ascii="Georgia" w:hAnsi="Georgia"/>
        </w:rPr>
        <w:t xml:space="preserve"> alapján </w:t>
      </w:r>
      <w:r w:rsidR="00B716AB">
        <w:rPr>
          <w:rFonts w:ascii="Georgia" w:hAnsi="Georgia"/>
        </w:rPr>
        <w:t>nyújthatók be</w:t>
      </w:r>
      <w:r w:rsidRPr="001D1E52">
        <w:rPr>
          <w:rFonts w:ascii="Georgia" w:hAnsi="Georgia"/>
        </w:rPr>
        <w:t>.</w:t>
      </w:r>
      <w:r w:rsidR="00121133" w:rsidRPr="001D1E52">
        <w:rPr>
          <w:rFonts w:ascii="Georgia" w:hAnsi="Georgia"/>
        </w:rPr>
        <w:t xml:space="preserve"> </w:t>
      </w:r>
    </w:p>
    <w:p w14:paraId="425B2DD1" w14:textId="11B69ED8" w:rsidR="00BA1CB2" w:rsidRPr="001D1E52" w:rsidRDefault="00BA1CB2" w:rsidP="001D1E52">
      <w:pPr>
        <w:pStyle w:val="Listaszerbekezds"/>
        <w:numPr>
          <w:ilvl w:val="1"/>
          <w:numId w:val="2"/>
        </w:numPr>
        <w:ind w:left="1276" w:hanging="715"/>
        <w:contextualSpacing w:val="0"/>
        <w:jc w:val="both"/>
        <w:rPr>
          <w:rFonts w:ascii="Georgia" w:hAnsi="Georgia"/>
        </w:rPr>
      </w:pPr>
      <w:r w:rsidRPr="001D1E52">
        <w:rPr>
          <w:rFonts w:ascii="Georgia" w:hAnsi="Georgia"/>
        </w:rPr>
        <w:t>A számlá</w:t>
      </w:r>
      <w:r w:rsidR="00B716AB">
        <w:rPr>
          <w:rFonts w:ascii="Georgia" w:hAnsi="Georgia"/>
        </w:rPr>
        <w:t>ko</w:t>
      </w:r>
      <w:r w:rsidRPr="001D1E52">
        <w:rPr>
          <w:rFonts w:ascii="Georgia" w:hAnsi="Georgia"/>
        </w:rPr>
        <w:t xml:space="preserve">n a </w:t>
      </w:r>
      <w:r w:rsidR="007F74D6" w:rsidRPr="001D1E52">
        <w:rPr>
          <w:rFonts w:ascii="Georgia" w:hAnsi="Georgia"/>
        </w:rPr>
        <w:t>Megrendelő</w:t>
      </w:r>
      <w:r w:rsidRPr="001D1E52">
        <w:rPr>
          <w:rFonts w:ascii="Georgia" w:hAnsi="Georgia"/>
        </w:rPr>
        <w:t xml:space="preserve"> neve, címe: Országgyűlés Hivatala 1055 Budapest, Kossuth Lajos tér 1-3., a</w:t>
      </w:r>
      <w:r w:rsidR="006A7C28">
        <w:rPr>
          <w:rFonts w:ascii="Georgia" w:hAnsi="Georgia"/>
        </w:rPr>
        <w:t>dószáma: 15300014-2-41. A számlák</w:t>
      </w:r>
      <w:r w:rsidRPr="001D1E52">
        <w:rPr>
          <w:rFonts w:ascii="Georgia" w:hAnsi="Georgia"/>
        </w:rPr>
        <w:t xml:space="preserve"> postázási címe: Országgyűlés Hivatala, </w:t>
      </w:r>
      <w:r w:rsidR="00415B36" w:rsidRPr="001D1E52">
        <w:rPr>
          <w:rFonts w:ascii="Georgia" w:hAnsi="Georgia"/>
        </w:rPr>
        <w:t>Információs Rendszer Üzemeltetési Főosztály, 1054</w:t>
      </w:r>
      <w:r w:rsidRPr="001D1E52">
        <w:rPr>
          <w:rFonts w:ascii="Georgia" w:hAnsi="Georgia"/>
        </w:rPr>
        <w:t xml:space="preserve"> Budapest, </w:t>
      </w:r>
      <w:r w:rsidR="00415B36" w:rsidRPr="001D1E52">
        <w:rPr>
          <w:rFonts w:ascii="Georgia" w:hAnsi="Georgia"/>
        </w:rPr>
        <w:t>Széchenyi rkp. 19</w:t>
      </w:r>
      <w:r w:rsidRPr="001D1E52">
        <w:rPr>
          <w:rFonts w:ascii="Georgia" w:hAnsi="Georgia"/>
        </w:rPr>
        <w:t>.</w:t>
      </w:r>
    </w:p>
    <w:p w14:paraId="3EF9722F" w14:textId="0EDB997E" w:rsidR="00BA1CB2" w:rsidRPr="001D1E52" w:rsidRDefault="00415B36" w:rsidP="001D1E52">
      <w:pPr>
        <w:pStyle w:val="Listaszerbekezds"/>
        <w:numPr>
          <w:ilvl w:val="1"/>
          <w:numId w:val="2"/>
        </w:numPr>
        <w:ind w:left="1276" w:hanging="715"/>
        <w:contextualSpacing w:val="0"/>
        <w:jc w:val="both"/>
        <w:rPr>
          <w:rFonts w:ascii="Georgia" w:hAnsi="Georgia"/>
        </w:rPr>
      </w:pPr>
      <w:r w:rsidRPr="001D1E52">
        <w:rPr>
          <w:rFonts w:ascii="Georgia" w:hAnsi="Georgia"/>
        </w:rPr>
        <w:t xml:space="preserve">A </w:t>
      </w:r>
      <w:r w:rsidR="00C23ADD" w:rsidRPr="001D1E52">
        <w:rPr>
          <w:rFonts w:ascii="Georgia" w:hAnsi="Georgia"/>
        </w:rPr>
        <w:t>Szerződés</w:t>
      </w:r>
      <w:r w:rsidR="001250A3" w:rsidRPr="001D1E52">
        <w:rPr>
          <w:rFonts w:ascii="Georgia" w:hAnsi="Georgia"/>
        </w:rPr>
        <w:t>re az adózás rendjéről szóló 2017. évi CL. törvény rendelkezéseit kell alkalmazni</w:t>
      </w:r>
      <w:r w:rsidR="00C23ADD" w:rsidRPr="001D1E52">
        <w:rPr>
          <w:rFonts w:ascii="Georgia" w:hAnsi="Georgia"/>
        </w:rPr>
        <w:t>.</w:t>
      </w:r>
    </w:p>
    <w:p w14:paraId="55BFF13A" w14:textId="5F1C002B" w:rsidR="00BA1CB2" w:rsidRPr="001D1E52" w:rsidRDefault="00BA1CB2" w:rsidP="001D1E52">
      <w:pPr>
        <w:pStyle w:val="Listaszerbekezds"/>
        <w:numPr>
          <w:ilvl w:val="1"/>
          <w:numId w:val="2"/>
        </w:numPr>
        <w:ind w:left="1276" w:hanging="715"/>
        <w:contextualSpacing w:val="0"/>
        <w:jc w:val="both"/>
        <w:rPr>
          <w:rFonts w:ascii="Georgia" w:hAnsi="Georgia"/>
        </w:rPr>
      </w:pPr>
      <w:r w:rsidRPr="001D1E52">
        <w:rPr>
          <w:rFonts w:ascii="Georgia" w:hAnsi="Georgia"/>
        </w:rPr>
        <w:t xml:space="preserve">Az általános forgalmi adóról szóló </w:t>
      </w:r>
      <w:r w:rsidR="006A7C28">
        <w:rPr>
          <w:rFonts w:ascii="Georgia" w:hAnsi="Georgia"/>
        </w:rPr>
        <w:t>2007. évi CXXVII. törvény</w:t>
      </w:r>
      <w:r w:rsidRPr="001D1E52">
        <w:rPr>
          <w:rFonts w:ascii="Georgia" w:hAnsi="Georgia"/>
        </w:rPr>
        <w:t xml:space="preserve"> rendelkezéseinek megfelelően kiállított számla </w:t>
      </w:r>
      <w:r w:rsidRPr="001D1E52">
        <w:rPr>
          <w:rFonts w:ascii="Georgia" w:eastAsia="MyriadPro-Semibold" w:hAnsi="Georgia"/>
        </w:rPr>
        <w:t xml:space="preserve">a Kbt. 135. § (1) bekezdésében, 135. § </w:t>
      </w:r>
      <w:r w:rsidR="006A7C28">
        <w:rPr>
          <w:rFonts w:ascii="Georgia" w:eastAsia="MyriadPro-Semibold" w:hAnsi="Georgia"/>
        </w:rPr>
        <w:t>(5)-</w:t>
      </w:r>
      <w:r w:rsidRPr="001D1E52">
        <w:rPr>
          <w:rFonts w:ascii="Georgia" w:eastAsia="MyriadPro-Semibold" w:hAnsi="Georgia"/>
        </w:rPr>
        <w:t>(6) bekezdésében,</w:t>
      </w:r>
      <w:r w:rsidRPr="001D1E52">
        <w:rPr>
          <w:rFonts w:ascii="Georgia" w:hAnsi="Georgia"/>
        </w:rPr>
        <w:t xml:space="preserve"> a Ptk. 6:130. § (1)-(2) bekezdéseiben előírtak szerint, a kézhezvételének napját követő 30 naptári napon belül kerül kifizetésre </w:t>
      </w:r>
      <w:r w:rsidR="007F74D6" w:rsidRPr="001D1E52">
        <w:rPr>
          <w:rFonts w:ascii="Georgia" w:hAnsi="Georgia"/>
        </w:rPr>
        <w:t>a Vállalkozó</w:t>
      </w:r>
      <w:r w:rsidRPr="001D1E52">
        <w:rPr>
          <w:rFonts w:ascii="Georgia" w:hAnsi="Georgia"/>
        </w:rPr>
        <w:t xml:space="preserve"> cégkivonatában szereplő, a számlán feltüntetésre kerülő </w:t>
      </w:r>
      <w:r w:rsidR="00C23ADD" w:rsidRPr="001D1E52">
        <w:rPr>
          <w:rFonts w:ascii="Georgia" w:hAnsi="Georgia"/>
        </w:rPr>
        <w:t xml:space="preserve">pénzforgalmi </w:t>
      </w:r>
      <w:r w:rsidRPr="001D1E52">
        <w:rPr>
          <w:rFonts w:ascii="Georgia" w:hAnsi="Georgia"/>
        </w:rPr>
        <w:t xml:space="preserve">számlájára történő átutalással. </w:t>
      </w:r>
    </w:p>
    <w:p w14:paraId="3F962D6A" w14:textId="692EFDEA" w:rsidR="00BA1CB2" w:rsidRPr="001D1E52" w:rsidRDefault="00BA1CB2" w:rsidP="001D1E52">
      <w:pPr>
        <w:pStyle w:val="Listaszerbekezds"/>
        <w:numPr>
          <w:ilvl w:val="1"/>
          <w:numId w:val="2"/>
        </w:numPr>
        <w:ind w:left="1276" w:hanging="715"/>
        <w:contextualSpacing w:val="0"/>
        <w:jc w:val="both"/>
        <w:rPr>
          <w:rFonts w:ascii="Georgia" w:hAnsi="Georgia"/>
        </w:rPr>
      </w:pPr>
      <w:r w:rsidRPr="001D1E52">
        <w:rPr>
          <w:rFonts w:ascii="Georgia" w:hAnsi="Georgia"/>
        </w:rPr>
        <w:t xml:space="preserve">Késedelmes teljesítés esetén </w:t>
      </w:r>
      <w:r w:rsidR="007F74D6" w:rsidRPr="001D1E52">
        <w:rPr>
          <w:rFonts w:ascii="Georgia" w:hAnsi="Georgia"/>
        </w:rPr>
        <w:t>Megrendelő</w:t>
      </w:r>
      <w:r w:rsidRPr="001D1E52">
        <w:rPr>
          <w:rFonts w:ascii="Georgia" w:hAnsi="Georgia"/>
        </w:rPr>
        <w:t xml:space="preserve"> a Ptk. 6:155. §-ában meghatározott késedelmi kamat fizetésére köteles.</w:t>
      </w:r>
    </w:p>
    <w:p w14:paraId="7F591232" w14:textId="4043EAF6" w:rsidR="00BA1CB2" w:rsidRPr="001D1E52" w:rsidRDefault="007F74D6" w:rsidP="001D1E52">
      <w:pPr>
        <w:pStyle w:val="Listaszerbekezds"/>
        <w:numPr>
          <w:ilvl w:val="1"/>
          <w:numId w:val="2"/>
        </w:numPr>
        <w:ind w:left="1276" w:hanging="715"/>
        <w:contextualSpacing w:val="0"/>
        <w:jc w:val="both"/>
        <w:rPr>
          <w:rFonts w:ascii="Georgia" w:hAnsi="Georgia"/>
        </w:rPr>
      </w:pPr>
      <w:r w:rsidRPr="001D1E52">
        <w:rPr>
          <w:rFonts w:ascii="Georgia" w:hAnsi="Georgia"/>
        </w:rPr>
        <w:t>A Vállalkozó</w:t>
      </w:r>
      <w:r w:rsidR="00BA1CB2" w:rsidRPr="001D1E52">
        <w:rPr>
          <w:rFonts w:ascii="Georgia" w:hAnsi="Georgia"/>
        </w:rPr>
        <w:t xml:space="preserve"> </w:t>
      </w:r>
      <w:bookmarkStart w:id="2" w:name="_Toc389741997"/>
      <w:r w:rsidR="00BA1CB2" w:rsidRPr="001D1E52">
        <w:rPr>
          <w:rFonts w:ascii="Georgia" w:hAnsi="Georgia"/>
        </w:rPr>
        <w:t>a Kbt. 136. § (1) bekezdése alapján kötelezettséget vállal arra, hogy</w:t>
      </w:r>
      <w:bookmarkEnd w:id="2"/>
      <w:r w:rsidR="00BA1CB2" w:rsidRPr="001D1E52">
        <w:rPr>
          <w:rFonts w:ascii="Georgia" w:hAnsi="Georgia"/>
        </w:rPr>
        <w:t xml:space="preserve"> </w:t>
      </w:r>
    </w:p>
    <w:p w14:paraId="171C0E70" w14:textId="0EB5FD29" w:rsidR="00BA1CB2" w:rsidRPr="001D1E52" w:rsidRDefault="00BA1CB2" w:rsidP="001D1E52">
      <w:pPr>
        <w:pStyle w:val="Listaszerbekezds"/>
        <w:numPr>
          <w:ilvl w:val="0"/>
          <w:numId w:val="3"/>
        </w:numPr>
        <w:contextualSpacing w:val="0"/>
        <w:jc w:val="both"/>
        <w:rPr>
          <w:rFonts w:ascii="Georgia" w:hAnsi="Georgia"/>
        </w:rPr>
      </w:pPr>
      <w:bookmarkStart w:id="3" w:name="_Toc389741998"/>
      <w:r w:rsidRPr="001D1E52">
        <w:rPr>
          <w:rFonts w:ascii="Georgia" w:hAnsi="Georgia"/>
        </w:rPr>
        <w:t xml:space="preserve">nem fizet, illetve számol el a szerződés teljesítésével összefüggésben olyan költségeket, amelyek a Kbt. 62. § (1) bekezdés </w:t>
      </w:r>
      <w:r w:rsidRPr="001D1E52">
        <w:rPr>
          <w:rFonts w:ascii="Georgia" w:hAnsi="Georgia"/>
          <w:iCs/>
        </w:rPr>
        <w:t xml:space="preserve">k) </w:t>
      </w:r>
      <w:r w:rsidRPr="001D1E52">
        <w:rPr>
          <w:rFonts w:ascii="Georgia" w:hAnsi="Georgia"/>
        </w:rPr>
        <w:t xml:space="preserve">pont </w:t>
      </w:r>
      <w:r w:rsidRPr="001D1E52">
        <w:rPr>
          <w:rFonts w:ascii="Georgia" w:hAnsi="Georgia"/>
          <w:iCs/>
        </w:rPr>
        <w:t xml:space="preserve">ka)-kb) </w:t>
      </w:r>
      <w:r w:rsidRPr="001D1E52">
        <w:rPr>
          <w:rFonts w:ascii="Georgia" w:hAnsi="Georgia"/>
        </w:rPr>
        <w:t xml:space="preserve">alpontja szerinti feltételeknek nem megfelelő társaság tekintetében merülnek fel, és amelyek </w:t>
      </w:r>
      <w:r w:rsidR="007F74D6" w:rsidRPr="001D1E52">
        <w:rPr>
          <w:rFonts w:ascii="Georgia" w:hAnsi="Georgia"/>
        </w:rPr>
        <w:t>a Vállalkozó</w:t>
      </w:r>
      <w:r w:rsidRPr="001D1E52">
        <w:rPr>
          <w:rFonts w:ascii="Georgia" w:hAnsi="Georgia"/>
        </w:rPr>
        <w:t xml:space="preserve"> adóköteles jövedelmének csökkentésére alkalmasak;</w:t>
      </w:r>
    </w:p>
    <w:p w14:paraId="2A62A559" w14:textId="011FCE9F" w:rsidR="00BA1CB2" w:rsidRPr="001D1E52" w:rsidRDefault="00BA1CB2" w:rsidP="001D1E52">
      <w:pPr>
        <w:pStyle w:val="Listaszerbekezds"/>
        <w:numPr>
          <w:ilvl w:val="0"/>
          <w:numId w:val="3"/>
        </w:numPr>
        <w:contextualSpacing w:val="0"/>
        <w:jc w:val="both"/>
        <w:rPr>
          <w:rFonts w:ascii="Georgia" w:hAnsi="Georgia"/>
        </w:rPr>
      </w:pPr>
      <w:r w:rsidRPr="001D1E52">
        <w:rPr>
          <w:rFonts w:ascii="Georgia" w:hAnsi="Georgia"/>
        </w:rPr>
        <w:t xml:space="preserve">a szerződés teljesítésének teljes időtartama alatt tulajdonosi szerkezetét a </w:t>
      </w:r>
      <w:r w:rsidR="007F74D6" w:rsidRPr="001D1E52">
        <w:rPr>
          <w:rFonts w:ascii="Georgia" w:hAnsi="Georgia"/>
        </w:rPr>
        <w:t>Megrendelő</w:t>
      </w:r>
      <w:r w:rsidRPr="001D1E52">
        <w:rPr>
          <w:rFonts w:ascii="Georgia" w:hAnsi="Georgia"/>
        </w:rPr>
        <w:t xml:space="preserve"> számára megismerhetővé teszi és a Kbt. 143. § (3) bekezdése szerinti ügyletekről a </w:t>
      </w:r>
      <w:r w:rsidR="007F74D6" w:rsidRPr="001D1E52">
        <w:rPr>
          <w:rFonts w:ascii="Georgia" w:hAnsi="Georgia"/>
        </w:rPr>
        <w:t>Megrendelő</w:t>
      </w:r>
      <w:r w:rsidRPr="001D1E52">
        <w:rPr>
          <w:rFonts w:ascii="Georgia" w:hAnsi="Georgia"/>
        </w:rPr>
        <w:t>t haladéktalanul értesíti.</w:t>
      </w:r>
    </w:p>
    <w:bookmarkEnd w:id="3"/>
    <w:p w14:paraId="256E05D3" w14:textId="77777777" w:rsidR="00BA1CB2" w:rsidRPr="001D1E52" w:rsidRDefault="00BA1CB2" w:rsidP="001D1E52">
      <w:pPr>
        <w:rPr>
          <w:rFonts w:ascii="Georgia" w:hAnsi="Georgia"/>
          <w:b/>
        </w:rPr>
      </w:pPr>
    </w:p>
    <w:p w14:paraId="6AC866F3" w14:textId="77777777" w:rsidR="00496739" w:rsidRPr="001D1E52" w:rsidRDefault="00496739" w:rsidP="001D1E52">
      <w:pPr>
        <w:numPr>
          <w:ilvl w:val="0"/>
          <w:numId w:val="2"/>
        </w:numPr>
        <w:ind w:left="567" w:hanging="567"/>
        <w:jc w:val="both"/>
        <w:rPr>
          <w:rFonts w:ascii="Georgia" w:hAnsi="Georgia"/>
          <w:b/>
          <w:bCs/>
        </w:rPr>
      </w:pPr>
      <w:bookmarkStart w:id="4" w:name="_Toc320531826"/>
      <w:bookmarkStart w:id="5" w:name="_Toc342990515"/>
      <w:bookmarkStart w:id="6" w:name="_Toc358789727"/>
      <w:r w:rsidRPr="001D1E52">
        <w:rPr>
          <w:rFonts w:ascii="Georgia" w:hAnsi="Georgia"/>
          <w:b/>
          <w:bCs/>
        </w:rPr>
        <w:t>Jogszavatosság, szellemi alkotáshoz fűződő jogok</w:t>
      </w:r>
      <w:bookmarkEnd w:id="4"/>
      <w:bookmarkEnd w:id="5"/>
      <w:bookmarkEnd w:id="6"/>
    </w:p>
    <w:p w14:paraId="25226F1E" w14:textId="422A9844" w:rsidR="00496739" w:rsidRPr="001D1E52" w:rsidRDefault="007F74D6" w:rsidP="001D1E52">
      <w:pPr>
        <w:pStyle w:val="Listaszerbekezds"/>
        <w:numPr>
          <w:ilvl w:val="1"/>
          <w:numId w:val="2"/>
        </w:numPr>
        <w:ind w:left="1276" w:hanging="715"/>
        <w:contextualSpacing w:val="0"/>
        <w:jc w:val="both"/>
        <w:rPr>
          <w:rFonts w:ascii="Georgia" w:hAnsi="Georgia"/>
        </w:rPr>
      </w:pPr>
      <w:r w:rsidRPr="001D1E52">
        <w:rPr>
          <w:rFonts w:ascii="Georgia" w:hAnsi="Georgia"/>
        </w:rPr>
        <w:t>A Vállalkozó</w:t>
      </w:r>
      <w:r w:rsidR="00496739" w:rsidRPr="001D1E52">
        <w:rPr>
          <w:rFonts w:ascii="Georgia" w:hAnsi="Georgia"/>
        </w:rPr>
        <w:t xml:space="preserve"> szavatolja, hogy harmadik személynek nincs olyan joga, amely a szerződés</w:t>
      </w:r>
      <w:r w:rsidR="000240E8" w:rsidRPr="001D1E52">
        <w:rPr>
          <w:rFonts w:ascii="Georgia" w:hAnsi="Georgia"/>
        </w:rPr>
        <w:t xml:space="preserve"> tárgyát képező </w:t>
      </w:r>
      <w:r w:rsidR="00496739" w:rsidRPr="001D1E52">
        <w:rPr>
          <w:rFonts w:ascii="Georgia" w:hAnsi="Georgia"/>
        </w:rPr>
        <w:t xml:space="preserve">szellemi alkotások </w:t>
      </w:r>
      <w:r w:rsidRPr="001D1E52">
        <w:rPr>
          <w:rFonts w:ascii="Georgia" w:hAnsi="Georgia"/>
        </w:rPr>
        <w:t>Megrendelő</w:t>
      </w:r>
      <w:r w:rsidR="00496739" w:rsidRPr="001D1E52">
        <w:rPr>
          <w:rFonts w:ascii="Georgia" w:hAnsi="Georgia"/>
        </w:rPr>
        <w:t xml:space="preserve"> általi felhasználását, </w:t>
      </w:r>
      <w:r w:rsidRPr="001D1E52">
        <w:rPr>
          <w:rFonts w:ascii="Georgia" w:hAnsi="Georgia"/>
        </w:rPr>
        <w:t>a Vállalkozó</w:t>
      </w:r>
      <w:r w:rsidR="000240E8" w:rsidRPr="001D1E52">
        <w:rPr>
          <w:rFonts w:ascii="Georgia" w:hAnsi="Georgia"/>
        </w:rPr>
        <w:t xml:space="preserve"> által nyújtott</w:t>
      </w:r>
      <w:r w:rsidR="00496739" w:rsidRPr="001D1E52">
        <w:rPr>
          <w:rFonts w:ascii="Georgia" w:hAnsi="Georgia"/>
        </w:rPr>
        <w:t xml:space="preserve"> szolgáltatások </w:t>
      </w:r>
      <w:r w:rsidRPr="001D1E52">
        <w:rPr>
          <w:rFonts w:ascii="Georgia" w:hAnsi="Georgia"/>
        </w:rPr>
        <w:t>Megrendelő</w:t>
      </w:r>
      <w:r w:rsidR="00496739" w:rsidRPr="001D1E52">
        <w:rPr>
          <w:rFonts w:ascii="Georgia" w:hAnsi="Georgia"/>
        </w:rPr>
        <w:t xml:space="preserve"> általi igénybevételét, a felhasználási jog </w:t>
      </w:r>
      <w:r w:rsidRPr="001D1E52">
        <w:rPr>
          <w:rFonts w:ascii="Georgia" w:hAnsi="Georgia"/>
        </w:rPr>
        <w:t>Megrendelő</w:t>
      </w:r>
      <w:r w:rsidR="00496739" w:rsidRPr="001D1E52">
        <w:rPr>
          <w:rFonts w:ascii="Georgia" w:hAnsi="Georgia"/>
        </w:rPr>
        <w:t xml:space="preserve"> által történő megszerzését kizárja vagy korlátozza. Harmadik személy igényeivel szemben minden </w:t>
      </w:r>
      <w:r w:rsidR="00496739" w:rsidRPr="001D1E52">
        <w:rPr>
          <w:rFonts w:ascii="Georgia" w:hAnsi="Georgia"/>
        </w:rPr>
        <w:lastRenderedPageBreak/>
        <w:t xml:space="preserve">felelősség és kötelezettség </w:t>
      </w:r>
      <w:r w:rsidRPr="001D1E52">
        <w:rPr>
          <w:rFonts w:ascii="Georgia" w:hAnsi="Georgia"/>
        </w:rPr>
        <w:t>a Vállalkozó</w:t>
      </w:r>
      <w:r w:rsidR="000240E8" w:rsidRPr="001D1E52">
        <w:rPr>
          <w:rFonts w:ascii="Georgia" w:hAnsi="Georgia"/>
        </w:rPr>
        <w:t xml:space="preserve">t </w:t>
      </w:r>
      <w:r w:rsidR="00496739" w:rsidRPr="001D1E52">
        <w:rPr>
          <w:rFonts w:ascii="Georgia" w:hAnsi="Georgia"/>
        </w:rPr>
        <w:t xml:space="preserve">terheli, harmadik személy igényeivel szemben </w:t>
      </w:r>
      <w:r w:rsidRPr="001D1E52">
        <w:rPr>
          <w:rFonts w:ascii="Georgia" w:hAnsi="Georgia"/>
        </w:rPr>
        <w:t>a Vállalkozó</w:t>
      </w:r>
      <w:r w:rsidR="000240E8" w:rsidRPr="001D1E52">
        <w:rPr>
          <w:rFonts w:ascii="Georgia" w:hAnsi="Georgia"/>
        </w:rPr>
        <w:t xml:space="preserve"> </w:t>
      </w:r>
      <w:r w:rsidR="00496739" w:rsidRPr="001D1E52">
        <w:rPr>
          <w:rFonts w:ascii="Georgia" w:hAnsi="Georgia"/>
        </w:rPr>
        <w:t>közvetlenül tartozik helytállni.</w:t>
      </w:r>
    </w:p>
    <w:p w14:paraId="66363AF4" w14:textId="287B04A4" w:rsidR="00AF2936" w:rsidRPr="001D1E52" w:rsidRDefault="007F74D6" w:rsidP="001D1E52">
      <w:pPr>
        <w:pStyle w:val="Listaszerbekezds"/>
        <w:numPr>
          <w:ilvl w:val="1"/>
          <w:numId w:val="2"/>
        </w:numPr>
        <w:ind w:left="1276" w:hanging="715"/>
        <w:contextualSpacing w:val="0"/>
        <w:jc w:val="both"/>
        <w:rPr>
          <w:rFonts w:ascii="Georgia" w:hAnsi="Georgia"/>
        </w:rPr>
      </w:pPr>
      <w:r w:rsidRPr="001D1E52">
        <w:rPr>
          <w:rFonts w:ascii="Georgia" w:hAnsi="Georgia"/>
        </w:rPr>
        <w:t>A Vállalkozó</w:t>
      </w:r>
      <w:r w:rsidR="00496739" w:rsidRPr="001D1E52">
        <w:rPr>
          <w:rFonts w:ascii="Georgia" w:hAnsi="Georgia"/>
        </w:rPr>
        <w:t xml:space="preserve"> szavatol azért, hogy minden, a szerződés teljesítésében közreműködő természetes személlyel, jogképes szervezettel - olyan megállapodást hoz létre, amelynek eredményeképpen a jelen szerződés alapján </w:t>
      </w:r>
      <w:r w:rsidR="00AF2936" w:rsidRPr="001D1E52">
        <w:rPr>
          <w:rFonts w:ascii="Georgia" w:hAnsi="Georgia"/>
        </w:rPr>
        <w:t xml:space="preserve">a </w:t>
      </w:r>
      <w:r w:rsidRPr="001D1E52">
        <w:rPr>
          <w:rFonts w:ascii="Georgia" w:hAnsi="Georgia"/>
        </w:rPr>
        <w:t>Megrendelő</w:t>
      </w:r>
      <w:r w:rsidR="00AF2936" w:rsidRPr="001D1E52">
        <w:rPr>
          <w:rFonts w:ascii="Georgia" w:hAnsi="Georgia"/>
        </w:rPr>
        <w:t xml:space="preserve">nek átadásra kerülő </w:t>
      </w:r>
      <w:r w:rsidR="00496739" w:rsidRPr="001D1E52">
        <w:rPr>
          <w:rFonts w:ascii="Georgia" w:hAnsi="Georgia"/>
        </w:rPr>
        <w:t xml:space="preserve">minden szellemi alkotás vonatkozásában biztosítja a </w:t>
      </w:r>
      <w:r w:rsidRPr="001D1E52">
        <w:rPr>
          <w:rFonts w:ascii="Georgia" w:hAnsi="Georgia"/>
        </w:rPr>
        <w:t>Megrendelő</w:t>
      </w:r>
      <w:r w:rsidR="00496739" w:rsidRPr="001D1E52">
        <w:rPr>
          <w:rFonts w:ascii="Georgia" w:hAnsi="Georgia"/>
        </w:rPr>
        <w:t xml:space="preserve"> kizárólagos és feltétel nélküli jogszerzését. </w:t>
      </w:r>
    </w:p>
    <w:p w14:paraId="30F52262" w14:textId="4356EA78" w:rsidR="00AF2936" w:rsidRPr="001D1E52" w:rsidRDefault="00AF2936" w:rsidP="001D1E52">
      <w:pPr>
        <w:pStyle w:val="Listaszerbekezds"/>
        <w:numPr>
          <w:ilvl w:val="1"/>
          <w:numId w:val="2"/>
        </w:numPr>
        <w:ind w:left="1276" w:hanging="715"/>
        <w:contextualSpacing w:val="0"/>
        <w:jc w:val="both"/>
        <w:rPr>
          <w:rFonts w:ascii="Georgia" w:hAnsi="Georgia"/>
        </w:rPr>
      </w:pPr>
      <w:r w:rsidRPr="001D1E52">
        <w:rPr>
          <w:rFonts w:ascii="Georgia" w:hAnsi="Georgia"/>
        </w:rPr>
        <w:t xml:space="preserve">A </w:t>
      </w:r>
      <w:r w:rsidR="007F74D6" w:rsidRPr="001D1E52">
        <w:rPr>
          <w:rFonts w:ascii="Georgia" w:hAnsi="Georgia"/>
        </w:rPr>
        <w:t>Megrendelő</w:t>
      </w:r>
      <w:r w:rsidRPr="001D1E52">
        <w:rPr>
          <w:rFonts w:ascii="Georgia" w:hAnsi="Georgia"/>
        </w:rPr>
        <w:t xml:space="preserve"> szoftverekre</w:t>
      </w:r>
      <w:r w:rsidR="00496739" w:rsidRPr="001D1E52">
        <w:rPr>
          <w:rFonts w:ascii="Georgia" w:hAnsi="Georgia"/>
        </w:rPr>
        <w:t xml:space="preserve"> </w:t>
      </w:r>
      <w:r w:rsidRPr="001D1E52">
        <w:rPr>
          <w:rFonts w:ascii="Georgia" w:hAnsi="Georgia"/>
        </w:rPr>
        <w:t xml:space="preserve">vonatkozó </w:t>
      </w:r>
      <w:r w:rsidR="00496739" w:rsidRPr="001D1E52">
        <w:rPr>
          <w:rFonts w:ascii="Georgia" w:hAnsi="Georgia"/>
        </w:rPr>
        <w:t>felhasz</w:t>
      </w:r>
      <w:r w:rsidRPr="001D1E52">
        <w:rPr>
          <w:rFonts w:ascii="Georgia" w:hAnsi="Georgia"/>
        </w:rPr>
        <w:t>nálási jogának korlátja: ………………………………………………………………………………………………………</w:t>
      </w:r>
    </w:p>
    <w:p w14:paraId="350D88AC" w14:textId="798D666F" w:rsidR="00496739" w:rsidRPr="001D1E52" w:rsidRDefault="00AF2936" w:rsidP="001D1E52">
      <w:pPr>
        <w:pStyle w:val="Listaszerbekezds"/>
        <w:ind w:left="1276"/>
        <w:contextualSpacing w:val="0"/>
        <w:jc w:val="both"/>
        <w:rPr>
          <w:rFonts w:ascii="Georgia" w:hAnsi="Georgia"/>
        </w:rPr>
      </w:pPr>
      <w:r w:rsidRPr="001D1E52">
        <w:rPr>
          <w:rFonts w:ascii="Georgia" w:hAnsi="Georgia"/>
        </w:rPr>
        <w:t>(A szerződéses adatlap alapján kerül meghatározásra.)</w:t>
      </w:r>
      <w:r w:rsidR="00496739" w:rsidRPr="001D1E52">
        <w:rPr>
          <w:rFonts w:ascii="Georgia" w:hAnsi="Georgia"/>
        </w:rPr>
        <w:t xml:space="preserve">. </w:t>
      </w:r>
    </w:p>
    <w:p w14:paraId="6340FFDB" w14:textId="184BC723" w:rsidR="00496739" w:rsidRPr="001D1E52" w:rsidRDefault="007F74D6" w:rsidP="001D1E52">
      <w:pPr>
        <w:pStyle w:val="Listaszerbekezds"/>
        <w:numPr>
          <w:ilvl w:val="1"/>
          <w:numId w:val="2"/>
        </w:numPr>
        <w:ind w:left="1276" w:hanging="715"/>
        <w:contextualSpacing w:val="0"/>
        <w:jc w:val="both"/>
        <w:rPr>
          <w:rFonts w:ascii="Georgia" w:hAnsi="Georgia"/>
        </w:rPr>
      </w:pPr>
      <w:r w:rsidRPr="001D1E52">
        <w:rPr>
          <w:rFonts w:ascii="Georgia" w:hAnsi="Georgia"/>
        </w:rPr>
        <w:t>A Vállalkozó</w:t>
      </w:r>
      <w:r w:rsidR="00496739" w:rsidRPr="001D1E52">
        <w:rPr>
          <w:rFonts w:ascii="Georgia" w:hAnsi="Georgia"/>
        </w:rPr>
        <w:t xml:space="preserve"> a jelen szerződés </w:t>
      </w:r>
      <w:r w:rsidR="006F2494" w:rsidRPr="001D1E52">
        <w:rPr>
          <w:rFonts w:ascii="Georgia" w:hAnsi="Georgia"/>
        </w:rPr>
        <w:t xml:space="preserve">alapján a </w:t>
      </w:r>
      <w:r w:rsidRPr="001D1E52">
        <w:rPr>
          <w:rFonts w:ascii="Georgia" w:hAnsi="Georgia"/>
        </w:rPr>
        <w:t>Megrendelő</w:t>
      </w:r>
      <w:r w:rsidR="006F2494" w:rsidRPr="001D1E52">
        <w:rPr>
          <w:rFonts w:ascii="Georgia" w:hAnsi="Georgia"/>
        </w:rPr>
        <w:t xml:space="preserve"> részére átadott </w:t>
      </w:r>
      <w:r w:rsidR="00496739" w:rsidRPr="001D1E52">
        <w:rPr>
          <w:rFonts w:ascii="Georgia" w:hAnsi="Georgia"/>
        </w:rPr>
        <w:t xml:space="preserve">szellemi alkotásokra – azok átadásával – teljes körű, </w:t>
      </w:r>
      <w:r w:rsidR="006F2494" w:rsidRPr="001D1E52">
        <w:rPr>
          <w:rFonts w:ascii="Georgia" w:hAnsi="Georgia"/>
        </w:rPr>
        <w:t xml:space="preserve">nem </w:t>
      </w:r>
      <w:r w:rsidR="00496739" w:rsidRPr="001D1E52">
        <w:rPr>
          <w:rFonts w:ascii="Georgia" w:hAnsi="Georgia"/>
        </w:rPr>
        <w:t xml:space="preserve">kizárólagos, átengedhető, a teljes oltalmi időre szóló felhasználási jogot enged a </w:t>
      </w:r>
      <w:r w:rsidRPr="001D1E52">
        <w:rPr>
          <w:rFonts w:ascii="Georgia" w:hAnsi="Georgia"/>
        </w:rPr>
        <w:t>Megrendelő</w:t>
      </w:r>
      <w:r w:rsidR="006F2494" w:rsidRPr="001D1E52">
        <w:rPr>
          <w:rFonts w:ascii="Georgia" w:hAnsi="Georgia"/>
        </w:rPr>
        <w:t xml:space="preserve"> </w:t>
      </w:r>
      <w:r w:rsidR="00496739" w:rsidRPr="001D1E52">
        <w:rPr>
          <w:rFonts w:ascii="Georgia" w:hAnsi="Georgia"/>
        </w:rPr>
        <w:t xml:space="preserve">részére. </w:t>
      </w:r>
    </w:p>
    <w:p w14:paraId="6EE19F65" w14:textId="00401B8C" w:rsidR="00496739" w:rsidRPr="001D1E52" w:rsidRDefault="00496739" w:rsidP="001D1E52">
      <w:pPr>
        <w:pStyle w:val="Listaszerbekezds"/>
        <w:numPr>
          <w:ilvl w:val="1"/>
          <w:numId w:val="2"/>
        </w:numPr>
        <w:ind w:left="1276" w:hanging="715"/>
        <w:contextualSpacing w:val="0"/>
        <w:jc w:val="both"/>
        <w:rPr>
          <w:rFonts w:ascii="Georgia" w:hAnsi="Georgia"/>
        </w:rPr>
      </w:pPr>
      <w:r w:rsidRPr="001D1E52">
        <w:rPr>
          <w:rFonts w:ascii="Georgia" w:hAnsi="Georgia"/>
        </w:rPr>
        <w:t xml:space="preserve">A jelen 9. pontban meghatározott felhasználási jog ellenértékét a Szerződés </w:t>
      </w:r>
      <w:r w:rsidR="00701389" w:rsidRPr="001D1E52">
        <w:rPr>
          <w:rFonts w:ascii="Georgia" w:hAnsi="Georgia"/>
        </w:rPr>
        <w:t>7.</w:t>
      </w:r>
      <w:r w:rsidR="006A7C28">
        <w:rPr>
          <w:rFonts w:ascii="Georgia" w:hAnsi="Georgia"/>
        </w:rPr>
        <w:t>1</w:t>
      </w:r>
      <w:r w:rsidR="00701389" w:rsidRPr="001D1E52">
        <w:rPr>
          <w:rFonts w:ascii="Georgia" w:hAnsi="Georgia"/>
        </w:rPr>
        <w:t xml:space="preserve">. </w:t>
      </w:r>
      <w:r w:rsidRPr="001D1E52">
        <w:rPr>
          <w:rFonts w:ascii="Georgia" w:hAnsi="Georgia"/>
        </w:rPr>
        <w:t xml:space="preserve">pontjában meghatározott </w:t>
      </w:r>
      <w:r w:rsidR="006F2494" w:rsidRPr="001D1E52">
        <w:rPr>
          <w:rFonts w:ascii="Georgia" w:hAnsi="Georgia"/>
        </w:rPr>
        <w:t>ár magában foglalja</w:t>
      </w:r>
      <w:r w:rsidRPr="001D1E52">
        <w:rPr>
          <w:rFonts w:ascii="Georgia" w:hAnsi="Georgia"/>
        </w:rPr>
        <w:t>.</w:t>
      </w:r>
    </w:p>
    <w:p w14:paraId="3D0E0581" w14:textId="77777777" w:rsidR="003553D4" w:rsidRPr="001D1E52" w:rsidRDefault="003553D4" w:rsidP="001D1E52">
      <w:pPr>
        <w:rPr>
          <w:rFonts w:ascii="Georgia" w:hAnsi="Georgia"/>
          <w:b/>
        </w:rPr>
      </w:pPr>
    </w:p>
    <w:p w14:paraId="08E235DD" w14:textId="77777777" w:rsidR="00BA1CB2" w:rsidRPr="001D1E52" w:rsidRDefault="00BA1CB2" w:rsidP="001D1E52">
      <w:pPr>
        <w:numPr>
          <w:ilvl w:val="0"/>
          <w:numId w:val="2"/>
        </w:numPr>
        <w:ind w:left="567" w:hanging="567"/>
        <w:jc w:val="both"/>
        <w:rPr>
          <w:rFonts w:ascii="Georgia" w:hAnsi="Georgia"/>
          <w:b/>
          <w:bCs/>
        </w:rPr>
      </w:pPr>
      <w:bookmarkStart w:id="7" w:name="_Toc427651520"/>
      <w:r w:rsidRPr="001D1E52">
        <w:rPr>
          <w:rFonts w:ascii="Georgia" w:hAnsi="Georgia"/>
          <w:b/>
          <w:bCs/>
        </w:rPr>
        <w:t>Jótállás</w:t>
      </w:r>
      <w:bookmarkEnd w:id="7"/>
      <w:r w:rsidRPr="001D1E52">
        <w:rPr>
          <w:rFonts w:ascii="Georgia" w:hAnsi="Georgia"/>
          <w:b/>
          <w:bCs/>
        </w:rPr>
        <w:t>, szavatosság</w:t>
      </w:r>
    </w:p>
    <w:p w14:paraId="0837E603" w14:textId="1BEBF013" w:rsidR="009364C4" w:rsidRPr="001D1E52" w:rsidRDefault="007F74D6" w:rsidP="001D1E52">
      <w:pPr>
        <w:pStyle w:val="Listaszerbekezds"/>
        <w:numPr>
          <w:ilvl w:val="1"/>
          <w:numId w:val="2"/>
        </w:numPr>
        <w:ind w:left="1276" w:hanging="715"/>
        <w:contextualSpacing w:val="0"/>
        <w:jc w:val="both"/>
        <w:rPr>
          <w:rFonts w:ascii="Georgia" w:hAnsi="Georgia"/>
        </w:rPr>
      </w:pPr>
      <w:r w:rsidRPr="001D1E52">
        <w:rPr>
          <w:rFonts w:ascii="Georgia" w:hAnsi="Georgia"/>
        </w:rPr>
        <w:t>A Vállalkozó</w:t>
      </w:r>
      <w:r w:rsidR="009364C4" w:rsidRPr="001D1E52">
        <w:rPr>
          <w:rFonts w:ascii="Georgia" w:hAnsi="Georgia"/>
        </w:rPr>
        <w:t xml:space="preserve"> kijelenti, hogy a szerződés keretében szállított termékek és teljesített szolgáltatások megfelelnek az Európai Unióban érvényes szabványoknak, műszaki előírásoknak és a hatályos magyar jogszabályokban és szabványokban foglaltaknak.</w:t>
      </w:r>
    </w:p>
    <w:p w14:paraId="637FAC66" w14:textId="6D5A0B7E" w:rsidR="009364C4" w:rsidRPr="001D1E52" w:rsidRDefault="007F74D6" w:rsidP="001D1E52">
      <w:pPr>
        <w:pStyle w:val="Listaszerbekezds"/>
        <w:numPr>
          <w:ilvl w:val="1"/>
          <w:numId w:val="2"/>
        </w:numPr>
        <w:ind w:left="1276" w:hanging="715"/>
        <w:contextualSpacing w:val="0"/>
        <w:jc w:val="both"/>
        <w:rPr>
          <w:rFonts w:ascii="Georgia" w:hAnsi="Georgia"/>
        </w:rPr>
      </w:pPr>
      <w:r w:rsidRPr="001D1E52">
        <w:rPr>
          <w:rFonts w:ascii="Georgia" w:hAnsi="Georgia"/>
        </w:rPr>
        <w:t>A Vállalkozó</w:t>
      </w:r>
      <w:r w:rsidR="009364C4" w:rsidRPr="001D1E52">
        <w:rPr>
          <w:rFonts w:ascii="Georgia" w:hAnsi="Georgia"/>
        </w:rPr>
        <w:t xml:space="preserve"> szavatolja, hogy a szerződés keretén belül általa leszállított termékek újak, megfelelnek a Szerződésben és mellékleteiben foglalt követelményeknek, alkalmasak a rendeltetésszerű használatra, valamint mentesek mindenfajta tervezési, anyagbeli, kivitelezési hibától. </w:t>
      </w:r>
    </w:p>
    <w:p w14:paraId="4EB3E773" w14:textId="5BB47987" w:rsidR="00BA1CB2" w:rsidRPr="001D1E52" w:rsidRDefault="007F74D6" w:rsidP="001D1E52">
      <w:pPr>
        <w:pStyle w:val="Listaszerbekezds"/>
        <w:numPr>
          <w:ilvl w:val="1"/>
          <w:numId w:val="2"/>
        </w:numPr>
        <w:ind w:left="1276" w:hanging="715"/>
        <w:contextualSpacing w:val="0"/>
        <w:jc w:val="both"/>
        <w:rPr>
          <w:rFonts w:ascii="Georgia" w:hAnsi="Georgia"/>
        </w:rPr>
      </w:pPr>
      <w:r w:rsidRPr="001D1E52">
        <w:rPr>
          <w:rFonts w:ascii="Georgia" w:hAnsi="Georgia"/>
        </w:rPr>
        <w:t>A Vállalkozó</w:t>
      </w:r>
      <w:r w:rsidR="00BA1CB2" w:rsidRPr="001D1E52">
        <w:rPr>
          <w:rFonts w:ascii="Georgia" w:hAnsi="Georgia"/>
        </w:rPr>
        <w:t xml:space="preserve"> </w:t>
      </w:r>
      <w:r w:rsidR="00C23ADD" w:rsidRPr="001D1E52">
        <w:rPr>
          <w:rFonts w:ascii="Georgia" w:hAnsi="Georgia"/>
        </w:rPr>
        <w:t xml:space="preserve">a </w:t>
      </w:r>
      <w:r w:rsidRPr="001D1E52">
        <w:rPr>
          <w:rFonts w:ascii="Georgia" w:hAnsi="Georgia"/>
        </w:rPr>
        <w:t>Megrendelő</w:t>
      </w:r>
      <w:r w:rsidR="00C23ADD" w:rsidRPr="001D1E52">
        <w:rPr>
          <w:rFonts w:ascii="Georgia" w:hAnsi="Georgia"/>
        </w:rPr>
        <w:t xml:space="preserve"> részére átadott</w:t>
      </w:r>
      <w:r w:rsidR="00BA1CB2" w:rsidRPr="001D1E52">
        <w:rPr>
          <w:rFonts w:ascii="Georgia" w:hAnsi="Georgia"/>
        </w:rPr>
        <w:t xml:space="preserve"> termékekre,</w:t>
      </w:r>
      <w:r w:rsidR="00C23ADD" w:rsidRPr="001D1E52">
        <w:rPr>
          <w:rFonts w:ascii="Georgia" w:hAnsi="Georgia"/>
        </w:rPr>
        <w:t xml:space="preserve"> továbbá az általa teljesített szolgáltatásokra </w:t>
      </w:r>
      <w:r w:rsidR="005F7859">
        <w:rPr>
          <w:rFonts w:ascii="Georgia" w:hAnsi="Georgia"/>
        </w:rPr>
        <w:t xml:space="preserve">– a 3.2. pontban foglaltakra tekintettel – </w:t>
      </w:r>
      <w:r w:rsidR="00C23ADD" w:rsidRPr="001D1E52">
        <w:rPr>
          <w:rFonts w:ascii="Georgia" w:hAnsi="Georgia"/>
        </w:rPr>
        <w:t xml:space="preserve">a teljesítésigazoló jegyzőkönyv aláírásától számított </w:t>
      </w:r>
      <w:r w:rsidR="005F7859">
        <w:rPr>
          <w:rFonts w:ascii="Georgia" w:hAnsi="Georgia"/>
        </w:rPr>
        <w:t>39</w:t>
      </w:r>
      <w:r w:rsidR="00C23ADD" w:rsidRPr="001D1E52">
        <w:rPr>
          <w:rFonts w:ascii="Georgia" w:hAnsi="Georgia"/>
        </w:rPr>
        <w:t xml:space="preserve"> hónap</w:t>
      </w:r>
      <w:r w:rsidR="00BA1CB2" w:rsidRPr="001D1E52">
        <w:rPr>
          <w:rFonts w:ascii="Georgia" w:hAnsi="Georgia"/>
        </w:rPr>
        <w:t xml:space="preserve"> jótállást vállal. </w:t>
      </w:r>
    </w:p>
    <w:p w14:paraId="62C795E3" w14:textId="59869B6E" w:rsidR="00BA1CB2" w:rsidRPr="001D1E52" w:rsidRDefault="007F74D6" w:rsidP="001D1E52">
      <w:pPr>
        <w:pStyle w:val="Listaszerbekezds"/>
        <w:numPr>
          <w:ilvl w:val="1"/>
          <w:numId w:val="2"/>
        </w:numPr>
        <w:ind w:left="1276" w:hanging="715"/>
        <w:contextualSpacing w:val="0"/>
        <w:jc w:val="both"/>
        <w:rPr>
          <w:rFonts w:ascii="Georgia" w:hAnsi="Georgia"/>
        </w:rPr>
      </w:pPr>
      <w:r w:rsidRPr="001D1E52">
        <w:rPr>
          <w:rFonts w:ascii="Georgia" w:hAnsi="Georgia"/>
        </w:rPr>
        <w:t>A Vállalkozó</w:t>
      </w:r>
      <w:r w:rsidR="00BA1CB2" w:rsidRPr="001D1E52">
        <w:rPr>
          <w:rFonts w:ascii="Georgia" w:hAnsi="Georgia"/>
        </w:rPr>
        <w:t xml:space="preserve"> jótállási és szavatossági felelőssége nem terjed ki az olyan hibákra, amelyek az átadott kezelési utasítások be nem tartásából, rendeltetésellenes használatból, rongálásból, illetve elemi csapásból származnak, ebben az esetben </w:t>
      </w:r>
      <w:r w:rsidRPr="001D1E52">
        <w:rPr>
          <w:rFonts w:ascii="Georgia" w:hAnsi="Georgia"/>
        </w:rPr>
        <w:t>a Vállalkozó</w:t>
      </w:r>
      <w:r w:rsidR="00BA1CB2" w:rsidRPr="001D1E52">
        <w:rPr>
          <w:rFonts w:ascii="Georgia" w:hAnsi="Georgia"/>
        </w:rPr>
        <w:t xml:space="preserve"> a hibajavításra vonatkozó írásbeli ajánlatot ad a </w:t>
      </w:r>
      <w:r w:rsidRPr="001D1E52">
        <w:rPr>
          <w:rFonts w:ascii="Georgia" w:hAnsi="Georgia"/>
        </w:rPr>
        <w:t>Megrendelő</w:t>
      </w:r>
      <w:r w:rsidR="00BA1CB2" w:rsidRPr="001D1E52">
        <w:rPr>
          <w:rFonts w:ascii="Georgia" w:hAnsi="Georgia"/>
        </w:rPr>
        <w:t>nek, majd annak írásbeli jóváhagyását követően végzi el a hiba elhárítását.</w:t>
      </w:r>
    </w:p>
    <w:p w14:paraId="1DCE0D2B" w14:textId="698CB717" w:rsidR="00BA1CB2" w:rsidRPr="001D1E52" w:rsidRDefault="00BA1CB2" w:rsidP="001D1E52">
      <w:pPr>
        <w:pStyle w:val="Listaszerbekezds"/>
        <w:numPr>
          <w:ilvl w:val="1"/>
          <w:numId w:val="2"/>
        </w:numPr>
        <w:ind w:left="1276" w:hanging="715"/>
        <w:contextualSpacing w:val="0"/>
        <w:jc w:val="both"/>
        <w:rPr>
          <w:rFonts w:ascii="Georgia" w:hAnsi="Georgia"/>
        </w:rPr>
      </w:pPr>
      <w:r w:rsidRPr="001D1E52">
        <w:rPr>
          <w:rFonts w:ascii="Georgia" w:hAnsi="Georgia"/>
        </w:rPr>
        <w:t xml:space="preserve">A jótállási idő alatt bejelentett igények a jótállási idő leteltét követő </w:t>
      </w:r>
      <w:r w:rsidR="00684AAB">
        <w:rPr>
          <w:rFonts w:ascii="Georgia" w:hAnsi="Georgia"/>
        </w:rPr>
        <w:t>hat</w:t>
      </w:r>
      <w:r w:rsidRPr="001D1E52">
        <w:rPr>
          <w:rFonts w:ascii="Georgia" w:hAnsi="Georgia"/>
        </w:rPr>
        <w:t xml:space="preserve"> hónapon belül is érvényesíthetők.</w:t>
      </w:r>
    </w:p>
    <w:p w14:paraId="04DBED16" w14:textId="1FA9FCFC" w:rsidR="00BA1CB2" w:rsidRPr="001D1E52" w:rsidRDefault="007F74D6" w:rsidP="001D1E52">
      <w:pPr>
        <w:pStyle w:val="Listaszerbekezds"/>
        <w:numPr>
          <w:ilvl w:val="1"/>
          <w:numId w:val="2"/>
        </w:numPr>
        <w:ind w:left="1276" w:hanging="715"/>
        <w:contextualSpacing w:val="0"/>
        <w:jc w:val="both"/>
        <w:rPr>
          <w:rFonts w:ascii="Georgia" w:hAnsi="Georgia"/>
        </w:rPr>
      </w:pPr>
      <w:r w:rsidRPr="001D1E52">
        <w:rPr>
          <w:rFonts w:ascii="Georgia" w:hAnsi="Georgia"/>
        </w:rPr>
        <w:t>A Vállalkozó</w:t>
      </w:r>
      <w:r w:rsidR="00BA1CB2" w:rsidRPr="001D1E52">
        <w:rPr>
          <w:rFonts w:ascii="Georgia" w:hAnsi="Georgia"/>
        </w:rPr>
        <w:t xml:space="preserve"> szavatossági illetve jótállási kötelezettségeire a Ptk. 6:171. §, 6:173. § és 6:157. § - 6:167. § rendelkezéseit kell alkalmazni. </w:t>
      </w:r>
    </w:p>
    <w:p w14:paraId="04231CE5" w14:textId="59AF6D6D" w:rsidR="00BA1CB2" w:rsidRPr="001D1E52" w:rsidRDefault="007F74D6" w:rsidP="001D1E52">
      <w:pPr>
        <w:pStyle w:val="Listaszerbekezds"/>
        <w:numPr>
          <w:ilvl w:val="1"/>
          <w:numId w:val="2"/>
        </w:numPr>
        <w:ind w:left="1276" w:hanging="715"/>
        <w:contextualSpacing w:val="0"/>
        <w:jc w:val="both"/>
        <w:rPr>
          <w:rFonts w:ascii="Georgia" w:hAnsi="Georgia"/>
        </w:rPr>
      </w:pPr>
      <w:r w:rsidRPr="001D1E52">
        <w:rPr>
          <w:rFonts w:ascii="Georgia" w:hAnsi="Georgia"/>
        </w:rPr>
        <w:t>A Vállalkozó</w:t>
      </w:r>
      <w:r w:rsidR="00BA1CB2" w:rsidRPr="001D1E52">
        <w:rPr>
          <w:rFonts w:ascii="Georgia" w:hAnsi="Georgia"/>
        </w:rPr>
        <w:t xml:space="preserve"> szavatolja, hogy a szerződés alapján a </w:t>
      </w:r>
      <w:r w:rsidRPr="001D1E52">
        <w:rPr>
          <w:rFonts w:ascii="Georgia" w:hAnsi="Georgia"/>
        </w:rPr>
        <w:t>Megrendelő</w:t>
      </w:r>
      <w:r w:rsidR="00BA1CB2" w:rsidRPr="001D1E52">
        <w:rPr>
          <w:rFonts w:ascii="Georgia" w:hAnsi="Georgia"/>
        </w:rPr>
        <w:t xml:space="preserve">nek átadott </w:t>
      </w:r>
      <w:r w:rsidR="0032299D" w:rsidRPr="001D1E52">
        <w:rPr>
          <w:rFonts w:ascii="Georgia" w:hAnsi="Georgia"/>
        </w:rPr>
        <w:t>termékek</w:t>
      </w:r>
      <w:r w:rsidR="00BA1CB2" w:rsidRPr="001D1E52">
        <w:rPr>
          <w:rFonts w:ascii="Georgia" w:hAnsi="Georgia"/>
        </w:rPr>
        <w:t xml:space="preserve"> újak, alkalmasak a rendeltetésszerű használatra, valamint mentesek mindenfajta tervezési, anyagbeli, kivitelezési </w:t>
      </w:r>
      <w:r w:rsidR="0032299D" w:rsidRPr="001D1E52">
        <w:rPr>
          <w:rFonts w:ascii="Georgia" w:hAnsi="Georgia"/>
        </w:rPr>
        <w:t xml:space="preserve">és egyéb </w:t>
      </w:r>
      <w:r w:rsidR="00BA1CB2" w:rsidRPr="001D1E52">
        <w:rPr>
          <w:rFonts w:ascii="Georgia" w:hAnsi="Georgia"/>
        </w:rPr>
        <w:t>hibától.</w:t>
      </w:r>
    </w:p>
    <w:p w14:paraId="64940D1B" w14:textId="5DBF8F11" w:rsidR="009364C4" w:rsidRPr="001D1E52" w:rsidRDefault="007F74D6" w:rsidP="001D1E52">
      <w:pPr>
        <w:pStyle w:val="Listaszerbekezds"/>
        <w:numPr>
          <w:ilvl w:val="1"/>
          <w:numId w:val="2"/>
        </w:numPr>
        <w:ind w:left="1276" w:hanging="715"/>
        <w:contextualSpacing w:val="0"/>
        <w:jc w:val="both"/>
        <w:rPr>
          <w:rFonts w:ascii="Georgia" w:hAnsi="Georgia"/>
        </w:rPr>
      </w:pPr>
      <w:r w:rsidRPr="001D1E52">
        <w:rPr>
          <w:rFonts w:ascii="Georgia" w:hAnsi="Georgia"/>
        </w:rPr>
        <w:t>A Vállalkozó</w:t>
      </w:r>
      <w:r w:rsidR="009364C4" w:rsidRPr="001D1E52">
        <w:rPr>
          <w:rFonts w:ascii="Georgia" w:hAnsi="Georgia"/>
        </w:rPr>
        <w:t xml:space="preserve"> kötelezettséget vállal arra, hogy a szállított termékek alkatrészeinek utánpótlását a teljesítést igazoló jegyzőkönyv aláírásától számított </w:t>
      </w:r>
      <w:r w:rsidR="00684AAB">
        <w:rPr>
          <w:rFonts w:ascii="Georgia" w:hAnsi="Georgia"/>
        </w:rPr>
        <w:t>8</w:t>
      </w:r>
      <w:r w:rsidR="009364C4" w:rsidRPr="001D1E52">
        <w:rPr>
          <w:rFonts w:ascii="Georgia" w:hAnsi="Georgia"/>
        </w:rPr>
        <w:t xml:space="preserve"> évig biztosítja. </w:t>
      </w:r>
    </w:p>
    <w:p w14:paraId="18E0714B" w14:textId="77777777" w:rsidR="00684AAB" w:rsidRPr="001D1E52" w:rsidRDefault="00684AAB" w:rsidP="001D1E52">
      <w:pPr>
        <w:rPr>
          <w:rFonts w:ascii="Georgia" w:hAnsi="Georgia"/>
          <w:b/>
        </w:rPr>
      </w:pPr>
    </w:p>
    <w:p w14:paraId="40678C37" w14:textId="77777777" w:rsidR="00BA1CB2" w:rsidRPr="001D1E52" w:rsidRDefault="00BA1CB2" w:rsidP="001D1E52">
      <w:pPr>
        <w:numPr>
          <w:ilvl w:val="0"/>
          <w:numId w:val="2"/>
        </w:numPr>
        <w:ind w:left="567" w:hanging="567"/>
        <w:jc w:val="both"/>
        <w:rPr>
          <w:rFonts w:ascii="Georgia" w:hAnsi="Georgia"/>
          <w:b/>
          <w:bCs/>
        </w:rPr>
      </w:pPr>
      <w:r w:rsidRPr="001D1E52">
        <w:rPr>
          <w:rFonts w:ascii="Georgia" w:hAnsi="Georgia"/>
          <w:b/>
          <w:bCs/>
        </w:rPr>
        <w:t>Kártérítés, kötbérek</w:t>
      </w:r>
    </w:p>
    <w:p w14:paraId="5F7AED99" w14:textId="434F0988" w:rsidR="00BA1CB2" w:rsidRPr="001D1E52" w:rsidRDefault="007F74D6" w:rsidP="001D1E52">
      <w:pPr>
        <w:pStyle w:val="Listaszerbekezds"/>
        <w:numPr>
          <w:ilvl w:val="1"/>
          <w:numId w:val="2"/>
        </w:numPr>
        <w:ind w:left="1276" w:hanging="715"/>
        <w:contextualSpacing w:val="0"/>
        <w:jc w:val="both"/>
        <w:rPr>
          <w:rFonts w:ascii="Georgia" w:hAnsi="Georgia"/>
        </w:rPr>
      </w:pPr>
      <w:r w:rsidRPr="001D1E52">
        <w:rPr>
          <w:rFonts w:ascii="Georgia" w:hAnsi="Georgia"/>
        </w:rPr>
        <w:t>A Vállalkozó</w:t>
      </w:r>
      <w:r w:rsidR="00BA1CB2" w:rsidRPr="001D1E52">
        <w:rPr>
          <w:rFonts w:ascii="Georgia" w:hAnsi="Georgia"/>
        </w:rPr>
        <w:t xml:space="preserve"> köteles az általa, az alkalmazottja, az alvállalkozója vagy </w:t>
      </w:r>
      <w:r w:rsidR="0032299D" w:rsidRPr="001D1E52">
        <w:rPr>
          <w:rFonts w:ascii="Georgia" w:hAnsi="Georgia"/>
        </w:rPr>
        <w:t xml:space="preserve">egyéb </w:t>
      </w:r>
      <w:r w:rsidR="00BA1CB2" w:rsidRPr="001D1E52">
        <w:rPr>
          <w:rFonts w:ascii="Georgia" w:hAnsi="Georgia"/>
        </w:rPr>
        <w:t xml:space="preserve">közreműködője által okozott károkat a </w:t>
      </w:r>
      <w:r w:rsidRPr="001D1E52">
        <w:rPr>
          <w:rFonts w:ascii="Georgia" w:hAnsi="Georgia"/>
        </w:rPr>
        <w:t>Megrendelő</w:t>
      </w:r>
      <w:r w:rsidR="00BA1CB2" w:rsidRPr="001D1E52">
        <w:rPr>
          <w:rFonts w:ascii="Georgia" w:hAnsi="Georgia"/>
        </w:rPr>
        <w:t xml:space="preserve"> számára megtéríteni. </w:t>
      </w:r>
    </w:p>
    <w:p w14:paraId="11E17017" w14:textId="4D02B50D" w:rsidR="00747FDD" w:rsidRPr="001D1E52" w:rsidRDefault="00BA1CB2" w:rsidP="001D1E52">
      <w:pPr>
        <w:pStyle w:val="Listaszerbekezds"/>
        <w:numPr>
          <w:ilvl w:val="1"/>
          <w:numId w:val="2"/>
        </w:numPr>
        <w:ind w:left="1276" w:hanging="715"/>
        <w:contextualSpacing w:val="0"/>
        <w:jc w:val="both"/>
        <w:rPr>
          <w:rFonts w:ascii="Georgia" w:hAnsi="Georgia"/>
        </w:rPr>
      </w:pPr>
      <w:r w:rsidRPr="001D1E52">
        <w:rPr>
          <w:rFonts w:ascii="Georgia" w:hAnsi="Georgia"/>
        </w:rPr>
        <w:lastRenderedPageBreak/>
        <w:t xml:space="preserve">Amennyiben </w:t>
      </w:r>
      <w:r w:rsidR="007F74D6" w:rsidRPr="001D1E52">
        <w:rPr>
          <w:rFonts w:ascii="Georgia" w:hAnsi="Georgia"/>
        </w:rPr>
        <w:t>a Vállalkozó</w:t>
      </w:r>
      <w:r w:rsidRPr="001D1E52">
        <w:rPr>
          <w:rFonts w:ascii="Georgia" w:hAnsi="Georgia"/>
        </w:rPr>
        <w:t xml:space="preserve"> elmulasztja a szerződésben vállalt kötelezettségének az előírt határidőre történő teljesítését olyan ok miatt, amelyért felelős, úgy a </w:t>
      </w:r>
      <w:r w:rsidR="007F74D6" w:rsidRPr="001D1E52">
        <w:rPr>
          <w:rFonts w:ascii="Georgia" w:hAnsi="Georgia"/>
        </w:rPr>
        <w:t>Megrendelő</w:t>
      </w:r>
      <w:r w:rsidRPr="001D1E52">
        <w:rPr>
          <w:rFonts w:ascii="Georgia" w:hAnsi="Georgia"/>
        </w:rPr>
        <w:t xml:space="preserve"> késedelmi kötbérre jogosult. A késedelmi kötbér mértéke az 1.</w:t>
      </w:r>
      <w:r w:rsidR="0032299D" w:rsidRPr="001D1E52">
        <w:rPr>
          <w:rFonts w:ascii="Georgia" w:hAnsi="Georgia"/>
        </w:rPr>
        <w:t>1.</w:t>
      </w:r>
      <w:r w:rsidRPr="001D1E52">
        <w:rPr>
          <w:rFonts w:ascii="Georgia" w:hAnsi="Georgia"/>
        </w:rPr>
        <w:t xml:space="preserve"> pontban foglaltak vonatkozásában, minden késedelmes nap után, a szerződésszegéssel érintett termékek </w:t>
      </w:r>
      <w:r w:rsidR="00747FDD" w:rsidRPr="001D1E52">
        <w:rPr>
          <w:rFonts w:ascii="Georgia" w:hAnsi="Georgia"/>
        </w:rPr>
        <w:t xml:space="preserve">jelen Szerződésben meghatározott, </w:t>
      </w:r>
      <w:r w:rsidRPr="001D1E52">
        <w:rPr>
          <w:rFonts w:ascii="Georgia" w:hAnsi="Georgia"/>
        </w:rPr>
        <w:t>általános forgalmi adó nélkül számított árának 1%-a</w:t>
      </w:r>
      <w:r w:rsidR="0032299D" w:rsidRPr="001D1E52">
        <w:rPr>
          <w:rFonts w:ascii="Georgia" w:hAnsi="Georgia"/>
        </w:rPr>
        <w:t xml:space="preserve">, az 1.2. pontban meghatározott szolgáltatás tekintetében: ………………….- Ft </w:t>
      </w:r>
    </w:p>
    <w:p w14:paraId="09F9FBB3" w14:textId="66B84FFE" w:rsidR="00BA1CB2" w:rsidRPr="001D1E52" w:rsidRDefault="0032299D" w:rsidP="001D1E52">
      <w:pPr>
        <w:pStyle w:val="Listaszerbekezds"/>
        <w:ind w:left="1276"/>
        <w:contextualSpacing w:val="0"/>
        <w:jc w:val="both"/>
        <w:rPr>
          <w:rFonts w:ascii="Georgia" w:hAnsi="Georgia"/>
        </w:rPr>
      </w:pPr>
      <w:r w:rsidRPr="001D1E52">
        <w:rPr>
          <w:rFonts w:ascii="Georgia" w:hAnsi="Georgia"/>
        </w:rPr>
        <w:t>(</w:t>
      </w:r>
      <w:r w:rsidR="00747FDD" w:rsidRPr="001D1E52">
        <w:rPr>
          <w:rFonts w:ascii="Georgia" w:hAnsi="Georgia"/>
        </w:rPr>
        <w:t xml:space="preserve">A szerződéskötéskor kerül meghatározásra: a </w:t>
      </w:r>
      <w:r w:rsidR="00AC6DAF" w:rsidRPr="001D1E52">
        <w:rPr>
          <w:rFonts w:ascii="Georgia" w:hAnsi="Georgia"/>
        </w:rPr>
        <w:t>7</w:t>
      </w:r>
      <w:r w:rsidRPr="001D1E52">
        <w:rPr>
          <w:rFonts w:ascii="Georgia" w:hAnsi="Georgia"/>
        </w:rPr>
        <w:t>.</w:t>
      </w:r>
      <w:r w:rsidR="00AC6DAF" w:rsidRPr="001D1E52">
        <w:rPr>
          <w:rFonts w:ascii="Georgia" w:hAnsi="Georgia"/>
        </w:rPr>
        <w:t>2</w:t>
      </w:r>
      <w:r w:rsidRPr="001D1E52">
        <w:rPr>
          <w:rFonts w:ascii="Georgia" w:hAnsi="Georgia"/>
        </w:rPr>
        <w:t xml:space="preserve">. pontban meghatározott </w:t>
      </w:r>
      <w:r w:rsidR="00D71AB2">
        <w:rPr>
          <w:rFonts w:ascii="Georgia" w:hAnsi="Georgia"/>
        </w:rPr>
        <w:t xml:space="preserve">negyedéves, </w:t>
      </w:r>
      <w:r w:rsidRPr="001D1E52">
        <w:rPr>
          <w:rFonts w:ascii="Georgia" w:hAnsi="Georgia"/>
        </w:rPr>
        <w:t>ÁFA nélküli vállalkozási díj 1/</w:t>
      </w:r>
      <w:r w:rsidR="0081474E">
        <w:rPr>
          <w:rFonts w:ascii="Georgia" w:hAnsi="Georgia"/>
        </w:rPr>
        <w:t>18</w:t>
      </w:r>
      <w:r w:rsidR="00747FDD" w:rsidRPr="001D1E52">
        <w:rPr>
          <w:rFonts w:ascii="Georgia" w:hAnsi="Georgia"/>
        </w:rPr>
        <w:t>0</w:t>
      </w:r>
      <w:r w:rsidRPr="001D1E52">
        <w:rPr>
          <w:rFonts w:ascii="Georgia" w:hAnsi="Georgia"/>
        </w:rPr>
        <w:t>-</w:t>
      </w:r>
      <w:r w:rsidR="0081474E">
        <w:rPr>
          <w:rFonts w:ascii="Georgia" w:hAnsi="Georgia"/>
        </w:rPr>
        <w:t>a</w:t>
      </w:r>
      <w:r w:rsidRPr="001D1E52">
        <w:rPr>
          <w:rFonts w:ascii="Georgia" w:hAnsi="Georgia"/>
        </w:rPr>
        <w:t>d része a kerekítési</w:t>
      </w:r>
      <w:r w:rsidR="00747FDD" w:rsidRPr="001D1E52">
        <w:rPr>
          <w:rFonts w:ascii="Georgia" w:hAnsi="Georgia"/>
        </w:rPr>
        <w:t xml:space="preserve"> szabályok figyelembe vételével.)</w:t>
      </w:r>
      <w:r w:rsidR="00BA1CB2" w:rsidRPr="001D1E52">
        <w:rPr>
          <w:rFonts w:ascii="Georgia" w:hAnsi="Georgia"/>
        </w:rPr>
        <w:t xml:space="preserve"> </w:t>
      </w:r>
    </w:p>
    <w:p w14:paraId="5639B1D5" w14:textId="39D8BF38" w:rsidR="00BA1CB2" w:rsidRPr="001D1E52" w:rsidRDefault="007F74D6" w:rsidP="001D1E52">
      <w:pPr>
        <w:pStyle w:val="Listaszerbekezds"/>
        <w:numPr>
          <w:ilvl w:val="1"/>
          <w:numId w:val="2"/>
        </w:numPr>
        <w:ind w:left="1276" w:hanging="715"/>
        <w:contextualSpacing w:val="0"/>
        <w:jc w:val="both"/>
        <w:rPr>
          <w:rFonts w:ascii="Georgia" w:hAnsi="Georgia"/>
        </w:rPr>
      </w:pPr>
      <w:r w:rsidRPr="001D1E52">
        <w:rPr>
          <w:rFonts w:ascii="Georgia" w:hAnsi="Georgia"/>
        </w:rPr>
        <w:t>A Vállalkozó</w:t>
      </w:r>
      <w:r w:rsidR="00BA1CB2" w:rsidRPr="001D1E52">
        <w:rPr>
          <w:rFonts w:ascii="Georgia" w:hAnsi="Georgia"/>
        </w:rPr>
        <w:t xml:space="preserve"> hibás teljesítése esetén a </w:t>
      </w:r>
      <w:r w:rsidRPr="001D1E52">
        <w:rPr>
          <w:rFonts w:ascii="Georgia" w:hAnsi="Georgia"/>
        </w:rPr>
        <w:t>Megrendelő</w:t>
      </w:r>
      <w:r w:rsidR="00BA1CB2" w:rsidRPr="001D1E52">
        <w:rPr>
          <w:rFonts w:ascii="Georgia" w:hAnsi="Georgia"/>
        </w:rPr>
        <w:t xml:space="preserve"> a hiba bejelentés</w:t>
      </w:r>
      <w:r w:rsidR="0081474E">
        <w:rPr>
          <w:rFonts w:ascii="Georgia" w:hAnsi="Georgia"/>
        </w:rPr>
        <w:t>ekor a hiba kijavítására meghatározott határidő letelt</w:t>
      </w:r>
      <w:r w:rsidR="00BA1CB2" w:rsidRPr="001D1E52">
        <w:rPr>
          <w:rFonts w:ascii="Georgia" w:hAnsi="Georgia"/>
        </w:rPr>
        <w:t xml:space="preserve">étől a hiba kijavításáig a </w:t>
      </w:r>
      <w:r w:rsidR="00701389" w:rsidRPr="001D1E52">
        <w:rPr>
          <w:rFonts w:ascii="Georgia" w:hAnsi="Georgia"/>
        </w:rPr>
        <w:t>11</w:t>
      </w:r>
      <w:r w:rsidR="00747FDD" w:rsidRPr="001D1E52">
        <w:rPr>
          <w:rFonts w:ascii="Georgia" w:hAnsi="Georgia"/>
        </w:rPr>
        <w:t>.2. pont szerinti</w:t>
      </w:r>
      <w:r w:rsidR="00BA1CB2" w:rsidRPr="001D1E52">
        <w:rPr>
          <w:rFonts w:ascii="Georgia" w:hAnsi="Georgia"/>
        </w:rPr>
        <w:t xml:space="preserve"> kötbérrel megegyező mértékű minőségi kötbérre jogosult. Mentesül </w:t>
      </w:r>
      <w:r w:rsidRPr="001D1E52">
        <w:rPr>
          <w:rFonts w:ascii="Georgia" w:hAnsi="Georgia"/>
        </w:rPr>
        <w:t>a Vállalkozó</w:t>
      </w:r>
      <w:r w:rsidR="00BA1CB2" w:rsidRPr="001D1E52">
        <w:rPr>
          <w:rFonts w:ascii="Georgia" w:hAnsi="Georgia"/>
        </w:rPr>
        <w:t xml:space="preserve"> a kötbérfizetési kötelezettsége alól, ha a hibabejelentés</w:t>
      </w:r>
      <w:r w:rsidR="00747FDD" w:rsidRPr="001D1E52">
        <w:rPr>
          <w:rFonts w:ascii="Georgia" w:hAnsi="Georgia"/>
        </w:rPr>
        <w:t>től számított 24 órán belül</w:t>
      </w:r>
      <w:r w:rsidR="00BA1CB2" w:rsidRPr="001D1E52">
        <w:rPr>
          <w:rFonts w:ascii="Georgia" w:hAnsi="Georgia"/>
        </w:rPr>
        <w:t xml:space="preserve"> hibátlan termékre cseréli a hibás terméket.</w:t>
      </w:r>
    </w:p>
    <w:p w14:paraId="049E6AAD" w14:textId="29946D2F" w:rsidR="00747FDD" w:rsidRPr="001D1E52" w:rsidRDefault="00BA1CB2" w:rsidP="00005D8A">
      <w:pPr>
        <w:pStyle w:val="Listaszerbekezds"/>
        <w:numPr>
          <w:ilvl w:val="1"/>
          <w:numId w:val="2"/>
        </w:numPr>
        <w:ind w:left="1276" w:hanging="715"/>
        <w:contextualSpacing w:val="0"/>
        <w:jc w:val="both"/>
        <w:rPr>
          <w:rFonts w:ascii="Georgia" w:hAnsi="Georgia"/>
        </w:rPr>
      </w:pPr>
      <w:r w:rsidRPr="001D1E52">
        <w:rPr>
          <w:rFonts w:ascii="Georgia" w:hAnsi="Georgia"/>
        </w:rPr>
        <w:t xml:space="preserve">Amennyiben </w:t>
      </w:r>
      <w:r w:rsidR="007F74D6" w:rsidRPr="001D1E52">
        <w:rPr>
          <w:rFonts w:ascii="Georgia" w:hAnsi="Georgia"/>
        </w:rPr>
        <w:t>a Vállalkozó</w:t>
      </w:r>
      <w:r w:rsidRPr="001D1E52">
        <w:rPr>
          <w:rFonts w:ascii="Georgia" w:hAnsi="Georgia"/>
        </w:rPr>
        <w:t xml:space="preserve"> szerződéses kötelezettségét az ő érdekkörében felmerült okból nem teljesíti, úgy köteles a</w:t>
      </w:r>
      <w:r w:rsidR="00747FDD" w:rsidRPr="001D1E52">
        <w:rPr>
          <w:rFonts w:ascii="Georgia" w:hAnsi="Georgia"/>
        </w:rPr>
        <w:t>z 1.1. pontban foglaltak tekintetében a</w:t>
      </w:r>
      <w:r w:rsidRPr="001D1E52">
        <w:rPr>
          <w:rFonts w:ascii="Georgia" w:hAnsi="Georgia"/>
        </w:rPr>
        <w:t xml:space="preserve"> </w:t>
      </w:r>
      <w:r w:rsidR="0032299D" w:rsidRPr="001D1E52">
        <w:rPr>
          <w:rFonts w:ascii="Georgia" w:hAnsi="Georgia"/>
        </w:rPr>
        <w:t>szerződés</w:t>
      </w:r>
      <w:r w:rsidR="00747FDD" w:rsidRPr="001D1E52">
        <w:rPr>
          <w:rFonts w:ascii="Georgia" w:hAnsi="Georgia"/>
        </w:rPr>
        <w:t>s</w:t>
      </w:r>
      <w:r w:rsidR="0032299D" w:rsidRPr="001D1E52">
        <w:rPr>
          <w:rFonts w:ascii="Georgia" w:hAnsi="Georgia"/>
        </w:rPr>
        <w:t>zegé</w:t>
      </w:r>
      <w:r w:rsidR="00747FDD" w:rsidRPr="001D1E52">
        <w:rPr>
          <w:rFonts w:ascii="Georgia" w:hAnsi="Georgia"/>
        </w:rPr>
        <w:t>s</w:t>
      </w:r>
      <w:r w:rsidR="0032299D" w:rsidRPr="001D1E52">
        <w:rPr>
          <w:rFonts w:ascii="Georgia" w:hAnsi="Georgia"/>
        </w:rPr>
        <w:t>sel érinte</w:t>
      </w:r>
      <w:r w:rsidR="00747FDD" w:rsidRPr="001D1E52">
        <w:rPr>
          <w:rFonts w:ascii="Georgia" w:hAnsi="Georgia"/>
        </w:rPr>
        <w:t>tt</w:t>
      </w:r>
      <w:r w:rsidR="0032299D" w:rsidRPr="001D1E52">
        <w:rPr>
          <w:rFonts w:ascii="Georgia" w:hAnsi="Georgia"/>
        </w:rPr>
        <w:t xml:space="preserve"> </w:t>
      </w:r>
      <w:r w:rsidR="00747FDD" w:rsidRPr="001D1E52">
        <w:rPr>
          <w:rFonts w:ascii="Georgia" w:hAnsi="Georgia"/>
        </w:rPr>
        <w:t>termék</w:t>
      </w:r>
      <w:r w:rsidR="00005D8A">
        <w:rPr>
          <w:rFonts w:ascii="Georgia" w:hAnsi="Georgia"/>
        </w:rPr>
        <w:t>ek</w:t>
      </w:r>
      <w:r w:rsidR="00747FDD" w:rsidRPr="001D1E52">
        <w:rPr>
          <w:rFonts w:ascii="Georgia" w:hAnsi="Georgia"/>
        </w:rPr>
        <w:t xml:space="preserve"> ÁFA nélküli</w:t>
      </w:r>
      <w:r w:rsidRPr="001D1E52">
        <w:rPr>
          <w:rFonts w:ascii="Georgia" w:hAnsi="Georgia"/>
        </w:rPr>
        <w:t xml:space="preserve"> ellenértéke 30 %-át</w:t>
      </w:r>
      <w:r w:rsidR="00747FDD" w:rsidRPr="001D1E52">
        <w:rPr>
          <w:rFonts w:ascii="Georgia" w:hAnsi="Georgia"/>
        </w:rPr>
        <w:t xml:space="preserve">, az 1.2. pontban meghatározott szolgáltatások tekintetében: ………………….- Ft összeget meghiúsulási kötbér címén a </w:t>
      </w:r>
      <w:r w:rsidR="007F74D6" w:rsidRPr="001D1E52">
        <w:rPr>
          <w:rFonts w:ascii="Georgia" w:hAnsi="Georgia"/>
        </w:rPr>
        <w:t>Megrendelő</w:t>
      </w:r>
      <w:r w:rsidR="00747FDD" w:rsidRPr="001D1E52">
        <w:rPr>
          <w:rFonts w:ascii="Georgia" w:hAnsi="Georgia"/>
        </w:rPr>
        <w:t>nek megfizetni.</w:t>
      </w:r>
    </w:p>
    <w:p w14:paraId="1B9B9ECB" w14:textId="04FDDBEC" w:rsidR="00747FDD" w:rsidRPr="001D1E52" w:rsidRDefault="00747FDD" w:rsidP="001D1E52">
      <w:pPr>
        <w:pStyle w:val="Listaszerbekezds"/>
        <w:ind w:left="1276"/>
        <w:contextualSpacing w:val="0"/>
        <w:jc w:val="both"/>
        <w:rPr>
          <w:rFonts w:ascii="Georgia" w:hAnsi="Georgia"/>
        </w:rPr>
      </w:pPr>
      <w:r w:rsidRPr="001D1E52">
        <w:rPr>
          <w:rFonts w:ascii="Georgia" w:hAnsi="Georgia"/>
        </w:rPr>
        <w:t xml:space="preserve">(A szerződéskötéskor kerül meghatározásra: a </w:t>
      </w:r>
      <w:r w:rsidR="00701389" w:rsidRPr="001D1E52">
        <w:rPr>
          <w:rFonts w:ascii="Georgia" w:hAnsi="Georgia"/>
        </w:rPr>
        <w:t>7</w:t>
      </w:r>
      <w:r w:rsidRPr="001D1E52">
        <w:rPr>
          <w:rFonts w:ascii="Georgia" w:hAnsi="Georgia"/>
        </w:rPr>
        <w:t>.</w:t>
      </w:r>
      <w:r w:rsidR="0024077B" w:rsidRPr="001D1E52">
        <w:rPr>
          <w:rFonts w:ascii="Georgia" w:hAnsi="Georgia"/>
        </w:rPr>
        <w:t>2</w:t>
      </w:r>
      <w:r w:rsidRPr="001D1E52">
        <w:rPr>
          <w:rFonts w:ascii="Georgia" w:hAnsi="Georgia"/>
        </w:rPr>
        <w:t xml:space="preserve">. pontban meghatározott </w:t>
      </w:r>
      <w:r w:rsidR="0081474E">
        <w:rPr>
          <w:rFonts w:ascii="Georgia" w:hAnsi="Georgia"/>
        </w:rPr>
        <w:t xml:space="preserve">éves, </w:t>
      </w:r>
      <w:r w:rsidRPr="001D1E52">
        <w:rPr>
          <w:rFonts w:ascii="Georgia" w:hAnsi="Georgia"/>
        </w:rPr>
        <w:t>ÁFA nélküli vállalkozási díj 1/</w:t>
      </w:r>
      <w:r w:rsidR="0081474E">
        <w:rPr>
          <w:rFonts w:ascii="Georgia" w:hAnsi="Georgia"/>
        </w:rPr>
        <w:t>3</w:t>
      </w:r>
      <w:r w:rsidRPr="001D1E52">
        <w:rPr>
          <w:rFonts w:ascii="Georgia" w:hAnsi="Georgia"/>
        </w:rPr>
        <w:t xml:space="preserve">-ad része a kerekítési szabályok figyelembe vételével.) </w:t>
      </w:r>
    </w:p>
    <w:p w14:paraId="78E90783" w14:textId="77777777" w:rsidR="00BA1CB2" w:rsidRPr="001D1E52" w:rsidRDefault="00BA1CB2" w:rsidP="001D1E52">
      <w:pPr>
        <w:pStyle w:val="Listaszerbekezds"/>
        <w:numPr>
          <w:ilvl w:val="1"/>
          <w:numId w:val="2"/>
        </w:numPr>
        <w:ind w:left="1276" w:hanging="715"/>
        <w:contextualSpacing w:val="0"/>
        <w:jc w:val="both"/>
        <w:rPr>
          <w:rFonts w:ascii="Georgia" w:hAnsi="Georgia"/>
        </w:rPr>
      </w:pPr>
      <w:r w:rsidRPr="001D1E52">
        <w:rPr>
          <w:rFonts w:ascii="Georgia" w:hAnsi="Georgia"/>
        </w:rPr>
        <w:t xml:space="preserve">A kötbér a szerződésszegés napján válik esedékessé. </w:t>
      </w:r>
    </w:p>
    <w:p w14:paraId="014F2B03" w14:textId="1421306B" w:rsidR="00BA1CB2" w:rsidRPr="001D1E52" w:rsidRDefault="00BA1CB2" w:rsidP="001D1E52">
      <w:pPr>
        <w:pStyle w:val="Listaszerbekezds"/>
        <w:numPr>
          <w:ilvl w:val="1"/>
          <w:numId w:val="2"/>
        </w:numPr>
        <w:ind w:left="1276" w:hanging="715"/>
        <w:contextualSpacing w:val="0"/>
        <w:jc w:val="both"/>
        <w:rPr>
          <w:rFonts w:ascii="Georgia" w:hAnsi="Georgia"/>
        </w:rPr>
      </w:pPr>
      <w:r w:rsidRPr="001D1E52">
        <w:rPr>
          <w:rFonts w:ascii="Georgia" w:hAnsi="Georgia"/>
        </w:rPr>
        <w:t xml:space="preserve">Az esedékessé vált késedelmi kötbér és kártérítési igény a benyújtott számlából – </w:t>
      </w:r>
      <w:r w:rsidR="007F74D6" w:rsidRPr="001D1E52">
        <w:rPr>
          <w:rFonts w:ascii="Georgia" w:hAnsi="Georgia"/>
        </w:rPr>
        <w:t>a Vállalkozó</w:t>
      </w:r>
      <w:r w:rsidRPr="001D1E52">
        <w:rPr>
          <w:rFonts w:ascii="Georgia" w:hAnsi="Georgia"/>
        </w:rPr>
        <w:t xml:space="preserve"> egyoldalú hozzájáruló nyilatkozata vagy mindkét fél által aláírt jegyzőkönyv alapján – </w:t>
      </w:r>
      <w:r w:rsidR="00BF27E2">
        <w:rPr>
          <w:rFonts w:ascii="Georgia" w:hAnsi="Georgia"/>
        </w:rPr>
        <w:t>levonható</w:t>
      </w:r>
      <w:r w:rsidRPr="001D1E52">
        <w:rPr>
          <w:rFonts w:ascii="Georgia" w:hAnsi="Georgia"/>
        </w:rPr>
        <w:t xml:space="preserve">, a minőségi kötbér ugyanezen dokumentumok alapján a </w:t>
      </w:r>
      <w:r w:rsidR="005F6B91" w:rsidRPr="001D1E52">
        <w:rPr>
          <w:rFonts w:ascii="Georgia" w:hAnsi="Georgia"/>
        </w:rPr>
        <w:t xml:space="preserve">12. </w:t>
      </w:r>
      <w:r w:rsidRPr="001D1E52">
        <w:rPr>
          <w:rFonts w:ascii="Georgia" w:hAnsi="Georgia"/>
        </w:rPr>
        <w:t>pont szerinti biztosíték terhére is érvényesíthető.</w:t>
      </w:r>
    </w:p>
    <w:p w14:paraId="5531CAE2" w14:textId="71A89A02" w:rsidR="00BA1CB2" w:rsidRPr="001D1E52" w:rsidRDefault="00BA1CB2" w:rsidP="001D1E52">
      <w:pPr>
        <w:pStyle w:val="Listaszerbekezds"/>
        <w:numPr>
          <w:ilvl w:val="1"/>
          <w:numId w:val="2"/>
        </w:numPr>
        <w:ind w:left="1276" w:hanging="715"/>
        <w:contextualSpacing w:val="0"/>
        <w:jc w:val="both"/>
        <w:rPr>
          <w:rFonts w:ascii="Georgia" w:hAnsi="Georgia"/>
        </w:rPr>
      </w:pPr>
      <w:r w:rsidRPr="001D1E52">
        <w:rPr>
          <w:rFonts w:ascii="Georgia" w:hAnsi="Georgia"/>
        </w:rPr>
        <w:t xml:space="preserve">Bármely nem szerződésszerű teljesítés jogi fenntartás nélküli elfogadása a </w:t>
      </w:r>
      <w:r w:rsidR="007F74D6" w:rsidRPr="001D1E52">
        <w:rPr>
          <w:rFonts w:ascii="Georgia" w:hAnsi="Georgia"/>
        </w:rPr>
        <w:t>Megrendelő</w:t>
      </w:r>
      <w:r w:rsidRPr="001D1E52">
        <w:rPr>
          <w:rFonts w:ascii="Georgia" w:hAnsi="Georgia"/>
        </w:rPr>
        <w:t xml:space="preserve"> részéről nem jelent joglemondást azon igényről vagy igényekről, amelyek a </w:t>
      </w:r>
      <w:r w:rsidR="007F74D6" w:rsidRPr="001D1E52">
        <w:rPr>
          <w:rFonts w:ascii="Georgia" w:hAnsi="Georgia"/>
        </w:rPr>
        <w:t>Megrendelő</w:t>
      </w:r>
      <w:r w:rsidRPr="001D1E52">
        <w:rPr>
          <w:rFonts w:ascii="Georgia" w:hAnsi="Georgia"/>
        </w:rPr>
        <w:t xml:space="preserve">t </w:t>
      </w:r>
      <w:r w:rsidR="007F74D6" w:rsidRPr="001D1E52">
        <w:rPr>
          <w:rFonts w:ascii="Georgia" w:hAnsi="Georgia"/>
        </w:rPr>
        <w:t>a Vállalkozó</w:t>
      </w:r>
      <w:r w:rsidRPr="001D1E52">
        <w:rPr>
          <w:rFonts w:ascii="Georgia" w:hAnsi="Georgia"/>
        </w:rPr>
        <w:t xml:space="preserve"> szerződésszegése következményeként megilletik.</w:t>
      </w:r>
    </w:p>
    <w:p w14:paraId="7241342A" w14:textId="77777777" w:rsidR="00BA1CB2" w:rsidRPr="001D1E52" w:rsidRDefault="00BA1CB2" w:rsidP="001D1E52">
      <w:pPr>
        <w:tabs>
          <w:tab w:val="left" w:pos="567"/>
        </w:tabs>
        <w:jc w:val="both"/>
        <w:rPr>
          <w:rFonts w:ascii="Georgia" w:hAnsi="Georgia"/>
          <w:b/>
        </w:rPr>
      </w:pPr>
    </w:p>
    <w:p w14:paraId="4A7B226C" w14:textId="77777777" w:rsidR="00BA1CB2" w:rsidRPr="001D1E52" w:rsidRDefault="00BA1CB2" w:rsidP="001D1E52">
      <w:pPr>
        <w:numPr>
          <w:ilvl w:val="0"/>
          <w:numId w:val="2"/>
        </w:numPr>
        <w:ind w:left="567" w:hanging="567"/>
        <w:jc w:val="both"/>
        <w:rPr>
          <w:rFonts w:ascii="Georgia" w:hAnsi="Georgia"/>
          <w:b/>
          <w:bCs/>
        </w:rPr>
      </w:pPr>
      <w:bookmarkStart w:id="8" w:name="_Toc427651522"/>
      <w:r w:rsidRPr="001D1E52">
        <w:rPr>
          <w:rFonts w:ascii="Georgia" w:hAnsi="Georgia"/>
          <w:b/>
          <w:bCs/>
        </w:rPr>
        <w:t>Biztosíték</w:t>
      </w:r>
      <w:bookmarkEnd w:id="8"/>
    </w:p>
    <w:p w14:paraId="70E46A1D" w14:textId="3D641D30" w:rsidR="00BA1CB2" w:rsidRPr="001D1E52" w:rsidRDefault="007F74D6" w:rsidP="001D1E52">
      <w:pPr>
        <w:pStyle w:val="Listaszerbekezds"/>
        <w:numPr>
          <w:ilvl w:val="1"/>
          <w:numId w:val="2"/>
        </w:numPr>
        <w:ind w:left="1276" w:hanging="715"/>
        <w:contextualSpacing w:val="0"/>
        <w:jc w:val="both"/>
        <w:rPr>
          <w:rFonts w:ascii="Georgia" w:hAnsi="Georgia"/>
        </w:rPr>
      </w:pPr>
      <w:r w:rsidRPr="001D1E52">
        <w:rPr>
          <w:rFonts w:ascii="Georgia" w:hAnsi="Georgia"/>
        </w:rPr>
        <w:t>A Vállalkozó</w:t>
      </w:r>
      <w:r w:rsidR="00BA1CB2" w:rsidRPr="001D1E52">
        <w:rPr>
          <w:rFonts w:ascii="Georgia" w:hAnsi="Georgia"/>
        </w:rPr>
        <w:t xml:space="preserve"> a szerződés hibás teljesítésével kapcsolatos igények biztosítékaként – a Kbt. 134. §. (3) bekezdése alapján, a Kbt. 134. § (6) bekezdés a) pontjának megfelelő –biztosítékot nyújt a </w:t>
      </w:r>
      <w:r w:rsidRPr="001D1E52">
        <w:rPr>
          <w:rFonts w:ascii="Georgia" w:hAnsi="Georgia"/>
        </w:rPr>
        <w:t>Megrendelő</w:t>
      </w:r>
      <w:r w:rsidR="00BA1CB2" w:rsidRPr="001D1E52">
        <w:rPr>
          <w:rFonts w:ascii="Georgia" w:hAnsi="Georgia"/>
        </w:rPr>
        <w:t xml:space="preserve">nek a jótállás időtartamát egy hónappal meghaladó érvényességi idővel, a </w:t>
      </w:r>
      <w:r w:rsidR="00701389" w:rsidRPr="001D1E52">
        <w:rPr>
          <w:rFonts w:ascii="Georgia" w:hAnsi="Georgia"/>
        </w:rPr>
        <w:t>7</w:t>
      </w:r>
      <w:r w:rsidR="00BA1CB2" w:rsidRPr="001D1E52">
        <w:rPr>
          <w:rFonts w:ascii="Georgia" w:hAnsi="Georgia"/>
        </w:rPr>
        <w:t>.</w:t>
      </w:r>
      <w:r w:rsidR="0024077B" w:rsidRPr="001D1E52">
        <w:rPr>
          <w:rFonts w:ascii="Georgia" w:hAnsi="Georgia"/>
        </w:rPr>
        <w:t>1</w:t>
      </w:r>
      <w:r w:rsidR="00BA1CB2" w:rsidRPr="001D1E52">
        <w:rPr>
          <w:rFonts w:ascii="Georgia" w:hAnsi="Georgia"/>
        </w:rPr>
        <w:t xml:space="preserve"> pont szerinti, általános forgalmi adó nélkül számított ellenszolgáltatás 5%-át kitevő, vagyis </w:t>
      </w:r>
      <w:r w:rsidR="00747FDD" w:rsidRPr="001D1E52">
        <w:rPr>
          <w:rFonts w:ascii="Georgia" w:hAnsi="Georgia"/>
          <w:b/>
        </w:rPr>
        <w:t>………………………</w:t>
      </w:r>
      <w:r w:rsidR="00BA1CB2" w:rsidRPr="001D1E52">
        <w:rPr>
          <w:rFonts w:ascii="Georgia" w:hAnsi="Georgia"/>
          <w:b/>
        </w:rPr>
        <w:t>.- Ft</w:t>
      </w:r>
      <w:r w:rsidR="00BA1CB2" w:rsidRPr="001D1E52">
        <w:rPr>
          <w:rFonts w:ascii="Georgia" w:hAnsi="Georgia"/>
        </w:rPr>
        <w:t xml:space="preserve"> értékben. A számla benyújtásának feltétele ezen biztosíték rendelkezésre bocsátása az arról szóló eredeti okmány </w:t>
      </w:r>
      <w:r w:rsidRPr="001D1E52">
        <w:rPr>
          <w:rFonts w:ascii="Georgia" w:hAnsi="Georgia"/>
        </w:rPr>
        <w:t>Megrendelő</w:t>
      </w:r>
      <w:r w:rsidR="00BA1CB2" w:rsidRPr="001D1E52">
        <w:rPr>
          <w:rFonts w:ascii="Georgia" w:hAnsi="Georgia"/>
        </w:rPr>
        <w:t xml:space="preserve"> részére történő átadásával. A biztosítékról sz</w:t>
      </w:r>
      <w:r w:rsidR="00481AD1" w:rsidRPr="001D1E52">
        <w:rPr>
          <w:rFonts w:ascii="Georgia" w:hAnsi="Georgia"/>
        </w:rPr>
        <w:t>óló eredeti okmány a szerződés 8</w:t>
      </w:r>
      <w:r w:rsidR="00BA1CB2" w:rsidRPr="001D1E52">
        <w:rPr>
          <w:rFonts w:ascii="Georgia" w:hAnsi="Georgia"/>
        </w:rPr>
        <w:t>. sz. mellékletévé válik.</w:t>
      </w:r>
    </w:p>
    <w:p w14:paraId="2F51B710" w14:textId="34734B31" w:rsidR="00747FDD" w:rsidRPr="001D1E52" w:rsidRDefault="00747FDD" w:rsidP="001D1E52">
      <w:pPr>
        <w:pStyle w:val="Listaszerbekezds"/>
        <w:ind w:left="1276"/>
        <w:contextualSpacing w:val="0"/>
        <w:jc w:val="both"/>
        <w:rPr>
          <w:rFonts w:ascii="Georgia" w:hAnsi="Georgia"/>
        </w:rPr>
      </w:pPr>
      <w:r w:rsidRPr="001D1E52">
        <w:rPr>
          <w:rFonts w:ascii="Georgia" w:hAnsi="Georgia"/>
        </w:rPr>
        <w:t>(A szerződéskötéskor kerül meghatározásra.)</w:t>
      </w:r>
    </w:p>
    <w:p w14:paraId="05C7D56C" w14:textId="0274DEF2" w:rsidR="00BA1CB2" w:rsidRPr="001D1E52" w:rsidRDefault="007F74D6" w:rsidP="001D1E52">
      <w:pPr>
        <w:pStyle w:val="Listaszerbekezds"/>
        <w:numPr>
          <w:ilvl w:val="1"/>
          <w:numId w:val="2"/>
        </w:numPr>
        <w:ind w:left="1276" w:hanging="715"/>
        <w:contextualSpacing w:val="0"/>
        <w:jc w:val="both"/>
        <w:rPr>
          <w:rFonts w:ascii="Georgia" w:hAnsi="Georgia"/>
        </w:rPr>
      </w:pPr>
      <w:r w:rsidRPr="001D1E52">
        <w:rPr>
          <w:rFonts w:ascii="Georgia" w:hAnsi="Georgia"/>
        </w:rPr>
        <w:t>A Vállalkozó</w:t>
      </w:r>
      <w:r w:rsidR="00BA1CB2" w:rsidRPr="001D1E52">
        <w:rPr>
          <w:rFonts w:ascii="Georgia" w:hAnsi="Georgia"/>
        </w:rPr>
        <w:t xml:space="preserve"> hibásan teljesít, amennyiben az általa szállított bármely </w:t>
      </w:r>
      <w:r w:rsidR="003553D4" w:rsidRPr="001D1E52">
        <w:rPr>
          <w:rFonts w:ascii="Georgia" w:hAnsi="Georgia"/>
        </w:rPr>
        <w:t>termék</w:t>
      </w:r>
      <w:r w:rsidR="00BA1CB2" w:rsidRPr="001D1E52">
        <w:rPr>
          <w:rFonts w:ascii="Georgia" w:hAnsi="Georgia"/>
        </w:rPr>
        <w:t xml:space="preserve">, illetve teljesített bármely szolgáltatás nem felel meg a Szerződés szerinti követelményeknek vagy a hatályos jogszabályi rendelkezéseknek </w:t>
      </w:r>
      <w:r w:rsidR="00BA1CB2" w:rsidRPr="001D1E52">
        <w:rPr>
          <w:rFonts w:ascii="Georgia" w:hAnsi="Georgia"/>
        </w:rPr>
        <w:lastRenderedPageBreak/>
        <w:t>vagy hatósági előírásoknak vagy a hatályos magyar szabványoknak, szakmai szokásoknak.</w:t>
      </w:r>
    </w:p>
    <w:p w14:paraId="5E533F83" w14:textId="77777777" w:rsidR="00BA1CB2" w:rsidRPr="001D1E52" w:rsidRDefault="00BA1CB2" w:rsidP="001D1E52">
      <w:pPr>
        <w:tabs>
          <w:tab w:val="left" w:pos="540"/>
        </w:tabs>
        <w:rPr>
          <w:rFonts w:ascii="Georgia" w:hAnsi="Georgia"/>
        </w:rPr>
      </w:pPr>
    </w:p>
    <w:p w14:paraId="3AB87608" w14:textId="77777777" w:rsidR="00BA1CB2" w:rsidRPr="001D1E52" w:rsidRDefault="00BA1CB2" w:rsidP="001D1E52">
      <w:pPr>
        <w:numPr>
          <w:ilvl w:val="0"/>
          <w:numId w:val="2"/>
        </w:numPr>
        <w:ind w:left="567" w:hanging="567"/>
        <w:jc w:val="both"/>
        <w:rPr>
          <w:rFonts w:ascii="Georgia" w:hAnsi="Georgia"/>
          <w:b/>
          <w:bCs/>
        </w:rPr>
      </w:pPr>
      <w:r w:rsidRPr="001D1E52">
        <w:rPr>
          <w:rFonts w:ascii="Georgia" w:hAnsi="Georgia"/>
          <w:b/>
          <w:bCs/>
        </w:rPr>
        <w:t>Együttműködés,</w:t>
      </w:r>
    </w:p>
    <w:p w14:paraId="5194EAE5" w14:textId="77777777" w:rsidR="00BA1CB2" w:rsidRPr="001D1E52" w:rsidRDefault="00BA1CB2" w:rsidP="001D1E52">
      <w:pPr>
        <w:pStyle w:val="Listaszerbekezds"/>
        <w:numPr>
          <w:ilvl w:val="1"/>
          <w:numId w:val="2"/>
        </w:numPr>
        <w:ind w:left="1276" w:hanging="715"/>
        <w:contextualSpacing w:val="0"/>
        <w:jc w:val="both"/>
        <w:rPr>
          <w:rFonts w:ascii="Georgia" w:hAnsi="Georgia"/>
        </w:rPr>
      </w:pPr>
      <w:r w:rsidRPr="001D1E52">
        <w:rPr>
          <w:rFonts w:ascii="Georgia" w:hAnsi="Georgia"/>
        </w:rPr>
        <w:t>A felek megállapodnak abban, hogy együttműködnek jelen szerződés eredményes teljesítése céljából.</w:t>
      </w:r>
    </w:p>
    <w:p w14:paraId="590432CC" w14:textId="77777777" w:rsidR="00BA1CB2" w:rsidRPr="001D1E52" w:rsidRDefault="00BA1CB2" w:rsidP="001D1E52">
      <w:pPr>
        <w:pStyle w:val="Listaszerbekezds"/>
        <w:numPr>
          <w:ilvl w:val="1"/>
          <w:numId w:val="2"/>
        </w:numPr>
        <w:ind w:left="1276" w:hanging="715"/>
        <w:contextualSpacing w:val="0"/>
        <w:jc w:val="both"/>
        <w:rPr>
          <w:rFonts w:ascii="Georgia" w:hAnsi="Georgia"/>
        </w:rPr>
      </w:pPr>
      <w:r w:rsidRPr="001D1E52">
        <w:rPr>
          <w:rFonts w:ascii="Georgia" w:hAnsi="Georgia"/>
        </w:rPr>
        <w:t>A jelen szerződéssel kapcsolatban a felek közötti bármely értesítésnek írásban kell történnie.</w:t>
      </w:r>
    </w:p>
    <w:p w14:paraId="111DB3A0" w14:textId="77777777" w:rsidR="00BA1CB2" w:rsidRPr="001D1E52" w:rsidRDefault="00BA1CB2" w:rsidP="001D1E52">
      <w:pPr>
        <w:pStyle w:val="Listaszerbekezds"/>
        <w:numPr>
          <w:ilvl w:val="1"/>
          <w:numId w:val="2"/>
        </w:numPr>
        <w:ind w:left="1276" w:hanging="715"/>
        <w:contextualSpacing w:val="0"/>
        <w:jc w:val="both"/>
        <w:rPr>
          <w:rFonts w:ascii="Georgia" w:hAnsi="Georgia"/>
        </w:rPr>
      </w:pPr>
      <w:r w:rsidRPr="001D1E52">
        <w:rPr>
          <w:rFonts w:ascii="Georgia" w:hAnsi="Georgia"/>
        </w:rPr>
        <w:t>A felek nyilatkozattételre jogosult képviselői:</w:t>
      </w:r>
    </w:p>
    <w:p w14:paraId="3B80A9BD" w14:textId="56C98991" w:rsidR="00BA1CB2" w:rsidRPr="001D1E52" w:rsidRDefault="00BA1CB2" w:rsidP="001D1E52">
      <w:pPr>
        <w:pStyle w:val="Listaszerbekezds"/>
        <w:numPr>
          <w:ilvl w:val="2"/>
          <w:numId w:val="2"/>
        </w:numPr>
        <w:ind w:left="1418" w:hanging="851"/>
        <w:contextualSpacing w:val="0"/>
        <w:jc w:val="both"/>
        <w:rPr>
          <w:rFonts w:ascii="Georgia" w:hAnsi="Georgia"/>
        </w:rPr>
      </w:pPr>
      <w:r w:rsidRPr="001D1E52">
        <w:rPr>
          <w:rFonts w:ascii="Georgia" w:hAnsi="Georgia"/>
        </w:rPr>
        <w:t xml:space="preserve">a </w:t>
      </w:r>
      <w:r w:rsidR="007F74D6" w:rsidRPr="001D1E52">
        <w:rPr>
          <w:rFonts w:ascii="Georgia" w:hAnsi="Georgia"/>
        </w:rPr>
        <w:t>Megrendelő</w:t>
      </w:r>
      <w:r w:rsidRPr="001D1E52">
        <w:rPr>
          <w:rFonts w:ascii="Georgia" w:hAnsi="Georgia"/>
        </w:rPr>
        <w:t xml:space="preserve"> képviselői:</w:t>
      </w:r>
    </w:p>
    <w:p w14:paraId="51FC7C5E" w14:textId="77777777" w:rsidR="00BA1CB2" w:rsidRPr="001D1E52" w:rsidRDefault="00BA1CB2" w:rsidP="001D1E52">
      <w:pPr>
        <w:tabs>
          <w:tab w:val="left" w:pos="540"/>
        </w:tabs>
        <w:ind w:left="1416"/>
        <w:rPr>
          <w:rFonts w:ascii="Georgia" w:hAnsi="Georgia"/>
        </w:rPr>
      </w:pPr>
      <w:r w:rsidRPr="001D1E52">
        <w:rPr>
          <w:rFonts w:ascii="Georgia" w:hAnsi="Georgia"/>
        </w:rPr>
        <w:t>Szerződéses kérdésekben: Gáspár Csaba, az Információs Rendszer Üzemeltetési Főosztály vezetője</w:t>
      </w:r>
    </w:p>
    <w:p w14:paraId="5E3C11A4" w14:textId="77777777" w:rsidR="00BA1CB2" w:rsidRPr="001D1E52" w:rsidRDefault="00BA1CB2" w:rsidP="001D1E52">
      <w:pPr>
        <w:tabs>
          <w:tab w:val="left" w:pos="540"/>
        </w:tabs>
        <w:ind w:left="1416"/>
        <w:rPr>
          <w:rFonts w:ascii="Georgia" w:hAnsi="Georgia"/>
        </w:rPr>
      </w:pPr>
      <w:r w:rsidRPr="001D1E52">
        <w:rPr>
          <w:rFonts w:ascii="Georgia" w:hAnsi="Georgia"/>
        </w:rPr>
        <w:t>tel: +36 1 441 6249</w:t>
      </w:r>
      <w:r w:rsidRPr="001D1E52">
        <w:rPr>
          <w:rFonts w:ascii="Georgia" w:hAnsi="Georgia"/>
        </w:rPr>
        <w:tab/>
        <w:t>fax: +36 1 441 6979</w:t>
      </w:r>
    </w:p>
    <w:p w14:paraId="417DA535" w14:textId="77777777" w:rsidR="00BA1CB2" w:rsidRPr="001D1E52" w:rsidRDefault="00A517A3" w:rsidP="001D1E52">
      <w:pPr>
        <w:tabs>
          <w:tab w:val="left" w:pos="540"/>
        </w:tabs>
        <w:ind w:left="1416"/>
        <w:rPr>
          <w:rFonts w:ascii="Georgia" w:hAnsi="Georgia"/>
        </w:rPr>
      </w:pPr>
      <w:hyperlink r:id="rId8" w:history="1">
        <w:r w:rsidR="00BA1CB2" w:rsidRPr="001D1E52">
          <w:rPr>
            <w:rStyle w:val="Hiperhivatkozs"/>
            <w:rFonts w:ascii="Georgia" w:hAnsi="Georgia"/>
          </w:rPr>
          <w:t>gaspar.csaba@parlament.hu</w:t>
        </w:r>
      </w:hyperlink>
      <w:r w:rsidR="00BA1CB2" w:rsidRPr="001D1E52">
        <w:rPr>
          <w:rFonts w:ascii="Georgia" w:hAnsi="Georgia"/>
        </w:rPr>
        <w:t xml:space="preserve"> </w:t>
      </w:r>
    </w:p>
    <w:p w14:paraId="0C37B9EC" w14:textId="77777777" w:rsidR="00BA1CB2" w:rsidRPr="001D1E52" w:rsidRDefault="00BA1CB2" w:rsidP="001D1E52">
      <w:pPr>
        <w:tabs>
          <w:tab w:val="left" w:pos="540"/>
        </w:tabs>
        <w:ind w:left="1416"/>
        <w:rPr>
          <w:rFonts w:ascii="Georgia" w:hAnsi="Georgia"/>
        </w:rPr>
      </w:pPr>
    </w:p>
    <w:p w14:paraId="50E45A24" w14:textId="68EFFC8B" w:rsidR="00BA1CB2" w:rsidRPr="001D1E52" w:rsidRDefault="00BA1CB2" w:rsidP="001D1E52">
      <w:pPr>
        <w:tabs>
          <w:tab w:val="left" w:pos="540"/>
        </w:tabs>
        <w:ind w:left="1416"/>
        <w:rPr>
          <w:rFonts w:ascii="Georgia" w:hAnsi="Georgia"/>
        </w:rPr>
      </w:pPr>
      <w:r w:rsidRPr="001D1E52">
        <w:rPr>
          <w:rFonts w:ascii="Georgia" w:hAnsi="Georgia"/>
        </w:rPr>
        <w:t xml:space="preserve">Szakmai kérdésekben: </w:t>
      </w:r>
      <w:r w:rsidR="003553D4" w:rsidRPr="001D1E52">
        <w:rPr>
          <w:rFonts w:ascii="Georgia" w:hAnsi="Georgia"/>
        </w:rPr>
        <w:t>……………………..</w:t>
      </w:r>
    </w:p>
    <w:p w14:paraId="6362F4E3" w14:textId="4446765D" w:rsidR="00BA1CB2" w:rsidRPr="001D1E52" w:rsidRDefault="00BA1CB2" w:rsidP="001D1E52">
      <w:pPr>
        <w:pStyle w:val="Listaszerbekezds"/>
        <w:ind w:left="1416"/>
        <w:contextualSpacing w:val="0"/>
        <w:jc w:val="both"/>
        <w:rPr>
          <w:rFonts w:ascii="Georgia" w:hAnsi="Georgia"/>
        </w:rPr>
      </w:pPr>
      <w:r w:rsidRPr="001D1E52">
        <w:rPr>
          <w:rFonts w:ascii="Georgia" w:hAnsi="Georgia"/>
        </w:rPr>
        <w:t>tel: +36 1 441-</w:t>
      </w:r>
      <w:r w:rsidR="003553D4" w:rsidRPr="001D1E52">
        <w:rPr>
          <w:rFonts w:ascii="Georgia" w:hAnsi="Georgia"/>
        </w:rPr>
        <w:t>………………..</w:t>
      </w:r>
      <w:r w:rsidRPr="001D1E52">
        <w:rPr>
          <w:rFonts w:ascii="Georgia" w:hAnsi="Georgia"/>
        </w:rPr>
        <w:t xml:space="preserve"> fax: +36 1 441 </w:t>
      </w:r>
      <w:r w:rsidR="003553D4" w:rsidRPr="001D1E52">
        <w:rPr>
          <w:rFonts w:ascii="Georgia" w:hAnsi="Georgia"/>
        </w:rPr>
        <w:t>………………..</w:t>
      </w:r>
    </w:p>
    <w:p w14:paraId="66599230" w14:textId="291DBC99" w:rsidR="00BA1CB2" w:rsidRPr="001D1E52" w:rsidRDefault="00BA1CB2" w:rsidP="001D1E52">
      <w:pPr>
        <w:pStyle w:val="Listaszerbekezds"/>
        <w:ind w:left="1416"/>
        <w:contextualSpacing w:val="0"/>
        <w:jc w:val="both"/>
        <w:rPr>
          <w:rFonts w:ascii="Georgia" w:hAnsi="Georgia"/>
        </w:rPr>
      </w:pPr>
      <w:r w:rsidRPr="001D1E52">
        <w:rPr>
          <w:rFonts w:ascii="Georgia" w:hAnsi="Georgia"/>
        </w:rPr>
        <w:t xml:space="preserve">e-mail: </w:t>
      </w:r>
      <w:hyperlink r:id="rId9" w:history="1">
        <w:r w:rsidR="003553D4" w:rsidRPr="001D1E52">
          <w:rPr>
            <w:rStyle w:val="Hiperhivatkozs"/>
            <w:rFonts w:ascii="Georgia" w:hAnsi="Georgia"/>
          </w:rPr>
          <w:t>……………………..</w:t>
        </w:r>
        <w:r w:rsidRPr="001D1E52">
          <w:rPr>
            <w:rStyle w:val="Hiperhivatkozs"/>
            <w:rFonts w:ascii="Georgia" w:hAnsi="Georgia"/>
          </w:rPr>
          <w:t>@</w:t>
        </w:r>
        <w:r w:rsidR="003553D4" w:rsidRPr="001D1E52">
          <w:rPr>
            <w:rStyle w:val="Hiperhivatkozs"/>
            <w:rFonts w:ascii="Georgia" w:hAnsi="Georgia"/>
          </w:rPr>
          <w:t>parlament</w:t>
        </w:r>
        <w:r w:rsidRPr="001D1E52">
          <w:rPr>
            <w:rStyle w:val="Hiperhivatkozs"/>
            <w:rFonts w:ascii="Georgia" w:hAnsi="Georgia"/>
          </w:rPr>
          <w:t>.hu</w:t>
        </w:r>
      </w:hyperlink>
      <w:r w:rsidRPr="001D1E52">
        <w:rPr>
          <w:rFonts w:ascii="Georgia" w:hAnsi="Georgia"/>
        </w:rPr>
        <w:t xml:space="preserve"> </w:t>
      </w:r>
    </w:p>
    <w:p w14:paraId="154A2098" w14:textId="77777777" w:rsidR="00BA1CB2" w:rsidRPr="001D1E52" w:rsidRDefault="00BA1CB2" w:rsidP="001D1E52">
      <w:pPr>
        <w:pStyle w:val="Listaszerbekezds"/>
        <w:ind w:left="1416"/>
        <w:contextualSpacing w:val="0"/>
        <w:jc w:val="both"/>
        <w:rPr>
          <w:rFonts w:ascii="Georgia" w:hAnsi="Georgia"/>
        </w:rPr>
      </w:pPr>
    </w:p>
    <w:p w14:paraId="57D122EF" w14:textId="1A3A5FDB" w:rsidR="00BA1CB2" w:rsidRPr="001D1E52" w:rsidRDefault="007F74D6" w:rsidP="001D1E52">
      <w:pPr>
        <w:pStyle w:val="Listaszerbekezds"/>
        <w:numPr>
          <w:ilvl w:val="2"/>
          <w:numId w:val="2"/>
        </w:numPr>
        <w:ind w:left="1418" w:hanging="851"/>
        <w:contextualSpacing w:val="0"/>
        <w:jc w:val="both"/>
        <w:rPr>
          <w:rFonts w:ascii="Georgia" w:hAnsi="Georgia"/>
        </w:rPr>
      </w:pPr>
      <w:r w:rsidRPr="001D1E52">
        <w:rPr>
          <w:rFonts w:ascii="Georgia" w:hAnsi="Georgia"/>
        </w:rPr>
        <w:t>A Vállalkozó</w:t>
      </w:r>
      <w:r w:rsidR="00BA1CB2" w:rsidRPr="001D1E52">
        <w:rPr>
          <w:rFonts w:ascii="Georgia" w:hAnsi="Georgia"/>
        </w:rPr>
        <w:t xml:space="preserve"> képviselői</w:t>
      </w:r>
    </w:p>
    <w:p w14:paraId="0600E9BA" w14:textId="739A5B07" w:rsidR="003553D4" w:rsidRPr="001D1E52" w:rsidRDefault="00BA1CB2" w:rsidP="001D1E52">
      <w:pPr>
        <w:tabs>
          <w:tab w:val="left" w:pos="540"/>
        </w:tabs>
        <w:ind w:left="1416"/>
        <w:rPr>
          <w:rFonts w:ascii="Georgia" w:hAnsi="Georgia"/>
        </w:rPr>
      </w:pPr>
      <w:r w:rsidRPr="001D1E52">
        <w:rPr>
          <w:rFonts w:ascii="Georgia" w:hAnsi="Georgia"/>
        </w:rPr>
        <w:t xml:space="preserve">Szerződéses kérdésekben: </w:t>
      </w:r>
      <w:r w:rsidR="003553D4" w:rsidRPr="001D1E52">
        <w:rPr>
          <w:rFonts w:ascii="Georgia" w:hAnsi="Georgia"/>
        </w:rPr>
        <w:t>…………………………………</w:t>
      </w:r>
    </w:p>
    <w:p w14:paraId="70C76C9A" w14:textId="59CD3FB9" w:rsidR="00BA1CB2" w:rsidRPr="001D1E52" w:rsidRDefault="00BA1CB2" w:rsidP="001D1E52">
      <w:pPr>
        <w:tabs>
          <w:tab w:val="left" w:pos="540"/>
        </w:tabs>
        <w:ind w:left="1416"/>
        <w:rPr>
          <w:rFonts w:ascii="Georgia" w:hAnsi="Georgia"/>
        </w:rPr>
      </w:pPr>
      <w:r w:rsidRPr="001D1E52">
        <w:rPr>
          <w:rFonts w:ascii="Georgia" w:hAnsi="Georgia"/>
        </w:rPr>
        <w:t xml:space="preserve">tel: +36 </w:t>
      </w:r>
      <w:r w:rsidR="003553D4" w:rsidRPr="001D1E52">
        <w:rPr>
          <w:rFonts w:ascii="Georgia" w:hAnsi="Georgia"/>
        </w:rPr>
        <w:t>………..........</w:t>
      </w:r>
      <w:r w:rsidRPr="001D1E52">
        <w:rPr>
          <w:rFonts w:ascii="Georgia" w:hAnsi="Georgia"/>
        </w:rPr>
        <w:tab/>
        <w:t xml:space="preserve">fax: + 36 </w:t>
      </w:r>
      <w:r w:rsidR="003553D4" w:rsidRPr="001D1E52">
        <w:rPr>
          <w:rFonts w:ascii="Georgia" w:hAnsi="Georgia"/>
        </w:rPr>
        <w:t>…………</w:t>
      </w:r>
      <w:r w:rsidRPr="001D1E52">
        <w:rPr>
          <w:rFonts w:ascii="Georgia" w:hAnsi="Georgia"/>
        </w:rPr>
        <w:t>,</w:t>
      </w:r>
    </w:p>
    <w:p w14:paraId="2D9E4762" w14:textId="405B289A" w:rsidR="00BA1CB2" w:rsidRPr="001D1E52" w:rsidRDefault="00BA1CB2" w:rsidP="001D1E52">
      <w:pPr>
        <w:tabs>
          <w:tab w:val="left" w:pos="540"/>
        </w:tabs>
        <w:ind w:left="1416"/>
        <w:rPr>
          <w:rFonts w:ascii="Georgia" w:hAnsi="Georgia"/>
        </w:rPr>
      </w:pPr>
      <w:r w:rsidRPr="001D1E52">
        <w:rPr>
          <w:rFonts w:ascii="Georgia" w:hAnsi="Georgia"/>
        </w:rPr>
        <w:t xml:space="preserve">e-mail: </w:t>
      </w:r>
      <w:hyperlink r:id="rId10" w:history="1">
        <w:r w:rsidR="00AE7F83" w:rsidRPr="001D1E52">
          <w:rPr>
            <w:rStyle w:val="Hiperhivatkozs"/>
            <w:rFonts w:ascii="Georgia" w:hAnsi="Georgia"/>
          </w:rPr>
          <w:t>……………..</w:t>
        </w:r>
        <w:r w:rsidRPr="001D1E52">
          <w:rPr>
            <w:rStyle w:val="Hiperhivatkozs"/>
            <w:rFonts w:ascii="Georgia" w:hAnsi="Georgia"/>
          </w:rPr>
          <w:t>@</w:t>
        </w:r>
        <w:r w:rsidR="00AE7F83" w:rsidRPr="001D1E52">
          <w:rPr>
            <w:rStyle w:val="Hiperhivatkozs"/>
            <w:rFonts w:ascii="Georgia" w:hAnsi="Georgia"/>
          </w:rPr>
          <w:t>.......................</w:t>
        </w:r>
      </w:hyperlink>
      <w:r w:rsidRPr="001D1E52">
        <w:rPr>
          <w:rFonts w:ascii="Georgia" w:hAnsi="Georgia"/>
        </w:rPr>
        <w:t xml:space="preserve"> </w:t>
      </w:r>
    </w:p>
    <w:p w14:paraId="2C2542C2" w14:textId="77777777" w:rsidR="00BA1CB2" w:rsidRPr="001D1E52" w:rsidRDefault="00BA1CB2" w:rsidP="001D1E52">
      <w:pPr>
        <w:tabs>
          <w:tab w:val="left" w:pos="540"/>
        </w:tabs>
        <w:ind w:left="1416"/>
        <w:rPr>
          <w:rFonts w:ascii="Georgia" w:hAnsi="Georgia"/>
        </w:rPr>
      </w:pPr>
    </w:p>
    <w:p w14:paraId="0CD2064F" w14:textId="4A17CB14" w:rsidR="00AE7F83" w:rsidRPr="001D1E52" w:rsidRDefault="00BA1CB2" w:rsidP="001D1E52">
      <w:pPr>
        <w:tabs>
          <w:tab w:val="left" w:pos="540"/>
        </w:tabs>
        <w:ind w:left="1416"/>
        <w:rPr>
          <w:rFonts w:ascii="Georgia" w:hAnsi="Georgia"/>
        </w:rPr>
      </w:pPr>
      <w:r w:rsidRPr="001D1E52">
        <w:rPr>
          <w:rFonts w:ascii="Georgia" w:hAnsi="Georgia"/>
        </w:rPr>
        <w:t>Szakmai kérdésekben</w:t>
      </w:r>
      <w:r w:rsidR="00AE7F83" w:rsidRPr="001D1E52">
        <w:rPr>
          <w:rFonts w:ascii="Georgia" w:hAnsi="Georgia"/>
        </w:rPr>
        <w:t>: …………………………………</w:t>
      </w:r>
    </w:p>
    <w:p w14:paraId="7048AE6F" w14:textId="77777777" w:rsidR="00AE7F83" w:rsidRPr="001D1E52" w:rsidRDefault="00AE7F83" w:rsidP="001D1E52">
      <w:pPr>
        <w:tabs>
          <w:tab w:val="left" w:pos="540"/>
        </w:tabs>
        <w:ind w:left="1416"/>
        <w:rPr>
          <w:rFonts w:ascii="Georgia" w:hAnsi="Georgia"/>
        </w:rPr>
      </w:pPr>
      <w:proofErr w:type="gramStart"/>
      <w:r w:rsidRPr="001D1E52">
        <w:rPr>
          <w:rFonts w:ascii="Georgia" w:hAnsi="Georgia"/>
        </w:rPr>
        <w:t>tel</w:t>
      </w:r>
      <w:proofErr w:type="gramEnd"/>
      <w:r w:rsidRPr="001D1E52">
        <w:rPr>
          <w:rFonts w:ascii="Georgia" w:hAnsi="Georgia"/>
        </w:rPr>
        <w:t>: +36 ………..........</w:t>
      </w:r>
      <w:r w:rsidRPr="001D1E52">
        <w:rPr>
          <w:rFonts w:ascii="Georgia" w:hAnsi="Georgia"/>
        </w:rPr>
        <w:tab/>
        <w:t>fax: + 36 …………,</w:t>
      </w:r>
    </w:p>
    <w:p w14:paraId="2F58B8D5" w14:textId="77777777" w:rsidR="00AE7F83" w:rsidRDefault="00AE7F83" w:rsidP="001D1E52">
      <w:pPr>
        <w:tabs>
          <w:tab w:val="left" w:pos="540"/>
        </w:tabs>
        <w:ind w:left="1416"/>
        <w:rPr>
          <w:rFonts w:ascii="Georgia" w:hAnsi="Georgia"/>
        </w:rPr>
      </w:pPr>
      <w:proofErr w:type="gramStart"/>
      <w:r w:rsidRPr="001D1E52">
        <w:rPr>
          <w:rFonts w:ascii="Georgia" w:hAnsi="Georgia"/>
        </w:rPr>
        <w:t>e-mail</w:t>
      </w:r>
      <w:proofErr w:type="gramEnd"/>
      <w:r w:rsidRPr="001D1E52">
        <w:rPr>
          <w:rFonts w:ascii="Georgia" w:hAnsi="Georgia"/>
        </w:rPr>
        <w:t xml:space="preserve">: </w:t>
      </w:r>
      <w:hyperlink r:id="rId11" w:history="1">
        <w:r w:rsidRPr="001D1E52">
          <w:rPr>
            <w:rStyle w:val="Hiperhivatkozs"/>
            <w:rFonts w:ascii="Georgia" w:hAnsi="Georgia"/>
          </w:rPr>
          <w:t>……………..@.......................</w:t>
        </w:r>
      </w:hyperlink>
      <w:r w:rsidRPr="001D1E52">
        <w:rPr>
          <w:rFonts w:ascii="Georgia" w:hAnsi="Georgia"/>
        </w:rPr>
        <w:t xml:space="preserve"> </w:t>
      </w:r>
    </w:p>
    <w:p w14:paraId="6B108B6D" w14:textId="4B3B8C26" w:rsidR="00BF27E2" w:rsidRPr="001D1E52" w:rsidRDefault="00BF27E2" w:rsidP="001D1E52">
      <w:pPr>
        <w:tabs>
          <w:tab w:val="left" w:pos="540"/>
        </w:tabs>
        <w:ind w:left="1416"/>
        <w:rPr>
          <w:rFonts w:ascii="Georgia" w:hAnsi="Georgia"/>
        </w:rPr>
      </w:pPr>
      <w:r>
        <w:rPr>
          <w:rFonts w:ascii="Georgia" w:hAnsi="Georgia"/>
        </w:rPr>
        <w:t>(A szerződéses adatlap alapján kerül kitöltésre.)</w:t>
      </w:r>
    </w:p>
    <w:p w14:paraId="72212ADE" w14:textId="1FF5D458" w:rsidR="00BA1CB2" w:rsidRPr="001D1E52" w:rsidRDefault="00BA1CB2" w:rsidP="001D1E52">
      <w:pPr>
        <w:pStyle w:val="Listaszerbekezds"/>
        <w:numPr>
          <w:ilvl w:val="1"/>
          <w:numId w:val="2"/>
        </w:numPr>
        <w:ind w:left="1276" w:hanging="715"/>
        <w:contextualSpacing w:val="0"/>
        <w:jc w:val="both"/>
        <w:rPr>
          <w:rFonts w:ascii="Georgia" w:hAnsi="Georgia"/>
        </w:rPr>
      </w:pPr>
      <w:r w:rsidRPr="001D1E52">
        <w:rPr>
          <w:rFonts w:ascii="Georgia" w:hAnsi="Georgia"/>
        </w:rPr>
        <w:t>A felek képviselői jogosultak és kötelesek megtenni minden</w:t>
      </w:r>
      <w:r w:rsidR="00AE7F83" w:rsidRPr="001D1E52">
        <w:rPr>
          <w:rFonts w:ascii="Georgia" w:hAnsi="Georgia"/>
        </w:rPr>
        <w:t>,</w:t>
      </w:r>
      <w:r w:rsidRPr="001D1E52">
        <w:rPr>
          <w:rFonts w:ascii="Georgia" w:hAnsi="Georgia"/>
        </w:rPr>
        <w:t xml:space="preserve"> a szerződés teljesítése érdekében szükséges intézkedést és nyilatkozatot, amely nem ellentétes a jelen szerződésben és annak mellékleteiben foglaltakkal, valamint nem minősül a szerződés módosításának, kiegészítésének. </w:t>
      </w:r>
    </w:p>
    <w:p w14:paraId="7D766FB2" w14:textId="77777777" w:rsidR="00BA1CB2" w:rsidRPr="001D1E52" w:rsidRDefault="00BA1CB2" w:rsidP="001D1E52">
      <w:pPr>
        <w:pStyle w:val="Listaszerbekezds"/>
        <w:numPr>
          <w:ilvl w:val="1"/>
          <w:numId w:val="2"/>
        </w:numPr>
        <w:ind w:left="1276" w:hanging="715"/>
        <w:contextualSpacing w:val="0"/>
        <w:jc w:val="both"/>
        <w:rPr>
          <w:rFonts w:ascii="Georgia" w:hAnsi="Georgia"/>
        </w:rPr>
      </w:pPr>
      <w:r w:rsidRPr="001D1E52">
        <w:rPr>
          <w:rFonts w:ascii="Georgia" w:hAnsi="Georgia"/>
        </w:rPr>
        <w:t>A megnevezett személyek illetve adataik változásáról a felek haladéktalanul kötelesek egymást írásban értesíteni, amely értesítés nem minősül a Szerződés módosításának.</w:t>
      </w:r>
    </w:p>
    <w:p w14:paraId="43A7F2FB" w14:textId="77777777" w:rsidR="00BA1CB2" w:rsidRPr="001D1E52" w:rsidRDefault="00BA1CB2" w:rsidP="001D1E52">
      <w:pPr>
        <w:pStyle w:val="Listaszerbekezds"/>
        <w:numPr>
          <w:ilvl w:val="1"/>
          <w:numId w:val="2"/>
        </w:numPr>
        <w:ind w:left="1276" w:hanging="715"/>
        <w:contextualSpacing w:val="0"/>
        <w:jc w:val="both"/>
        <w:rPr>
          <w:rFonts w:ascii="Georgia" w:hAnsi="Georgia"/>
        </w:rPr>
      </w:pPr>
      <w:r w:rsidRPr="001D1E52">
        <w:rPr>
          <w:rFonts w:ascii="Georgia" w:hAnsi="Georgia"/>
        </w:rPr>
        <w:t xml:space="preserve"> A kijelölt személyek egymás között valamennyi közlést, intézkedést és döntést írásban rögzítenek.</w:t>
      </w:r>
    </w:p>
    <w:p w14:paraId="1D214FA4" w14:textId="77777777" w:rsidR="00BA1CB2" w:rsidRPr="001D1E52" w:rsidRDefault="00BA1CB2" w:rsidP="001D1E52">
      <w:pPr>
        <w:suppressAutoHyphens/>
        <w:jc w:val="both"/>
        <w:rPr>
          <w:rFonts w:ascii="Georgia" w:hAnsi="Georgia"/>
        </w:rPr>
      </w:pPr>
    </w:p>
    <w:p w14:paraId="21F912DB" w14:textId="77777777" w:rsidR="00BA1CB2" w:rsidRPr="001D1E52" w:rsidRDefault="00BA1CB2" w:rsidP="001D1E52">
      <w:pPr>
        <w:numPr>
          <w:ilvl w:val="0"/>
          <w:numId w:val="2"/>
        </w:numPr>
        <w:ind w:left="567" w:hanging="567"/>
        <w:jc w:val="both"/>
        <w:rPr>
          <w:rFonts w:ascii="Georgia" w:hAnsi="Georgia"/>
          <w:b/>
          <w:bCs/>
        </w:rPr>
      </w:pPr>
      <w:r w:rsidRPr="001D1E52">
        <w:rPr>
          <w:rFonts w:ascii="Georgia" w:hAnsi="Georgia"/>
          <w:b/>
          <w:bCs/>
        </w:rPr>
        <w:t>Vitás kérdések rendezése, jogorvoslat</w:t>
      </w:r>
    </w:p>
    <w:p w14:paraId="6B5531F3" w14:textId="4F5DFB25" w:rsidR="00BA1CB2" w:rsidRPr="001D1E52" w:rsidRDefault="00BA1CB2" w:rsidP="001D1E52">
      <w:pPr>
        <w:pStyle w:val="Listaszerbekezds"/>
        <w:numPr>
          <w:ilvl w:val="1"/>
          <w:numId w:val="2"/>
        </w:numPr>
        <w:ind w:left="1276" w:hanging="715"/>
        <w:contextualSpacing w:val="0"/>
        <w:jc w:val="both"/>
        <w:rPr>
          <w:rFonts w:ascii="Georgia" w:hAnsi="Georgia"/>
        </w:rPr>
      </w:pPr>
      <w:r w:rsidRPr="001D1E52">
        <w:rPr>
          <w:rFonts w:ascii="Georgia" w:hAnsi="Georgia"/>
        </w:rPr>
        <w:t xml:space="preserve">A </w:t>
      </w:r>
      <w:r w:rsidR="007F74D6" w:rsidRPr="001D1E52">
        <w:rPr>
          <w:rFonts w:ascii="Georgia" w:hAnsi="Georgia"/>
        </w:rPr>
        <w:t>Megrendelő</w:t>
      </w:r>
      <w:r w:rsidRPr="001D1E52">
        <w:rPr>
          <w:rFonts w:ascii="Georgia" w:hAnsi="Georgia"/>
        </w:rPr>
        <w:t xml:space="preserve">nek és </w:t>
      </w:r>
      <w:r w:rsidR="007F74D6" w:rsidRPr="001D1E52">
        <w:rPr>
          <w:rFonts w:ascii="Georgia" w:hAnsi="Georgia"/>
        </w:rPr>
        <w:t>a Vállalkozó</w:t>
      </w:r>
      <w:r w:rsidRPr="001D1E52">
        <w:rPr>
          <w:rFonts w:ascii="Georgia" w:hAnsi="Georgia"/>
        </w:rPr>
        <w:t>nak mindent meg kell tennie annak érdekében, hogy közvetlen tárgyalások útján rendezzenek minden olyan nézeteltérést vagy vitát, amely közöttük a jelen szerződéssel kapcsolatban merül fel.</w:t>
      </w:r>
    </w:p>
    <w:p w14:paraId="3E6A21AD" w14:textId="78586240" w:rsidR="00BA1CB2" w:rsidRPr="001D1E52" w:rsidRDefault="00BA1CB2" w:rsidP="001D1E52">
      <w:pPr>
        <w:pStyle w:val="Listaszerbekezds"/>
        <w:numPr>
          <w:ilvl w:val="1"/>
          <w:numId w:val="2"/>
        </w:numPr>
        <w:ind w:left="1276" w:hanging="715"/>
        <w:contextualSpacing w:val="0"/>
        <w:jc w:val="both"/>
        <w:rPr>
          <w:rFonts w:ascii="Georgia" w:hAnsi="Georgia"/>
        </w:rPr>
      </w:pPr>
      <w:r w:rsidRPr="001D1E52">
        <w:rPr>
          <w:rFonts w:ascii="Georgia" w:hAnsi="Georgia"/>
        </w:rPr>
        <w:t xml:space="preserve">Amennyiben az említett közvetlen tárgyalások a megkezdésüktől számított 15 napon belül nem vezetnek a jelen szerződéssel összefüggésben keletkezett jogvita megoldásához, </w:t>
      </w:r>
      <w:r w:rsidR="00AE7F83" w:rsidRPr="001D1E52">
        <w:rPr>
          <w:rFonts w:ascii="Georgia" w:hAnsi="Georgia"/>
        </w:rPr>
        <w:t>úgy a perben eljáró bíróságot a</w:t>
      </w:r>
      <w:r w:rsidRPr="001D1E52">
        <w:rPr>
          <w:rFonts w:ascii="Georgia" w:hAnsi="Georgia"/>
        </w:rPr>
        <w:t xml:space="preserve"> </w:t>
      </w:r>
      <w:r w:rsidR="00AE7F83" w:rsidRPr="001D1E52">
        <w:rPr>
          <w:rFonts w:ascii="Georgia" w:hAnsi="Georgia"/>
        </w:rPr>
        <w:t>2016</w:t>
      </w:r>
      <w:r w:rsidRPr="001D1E52">
        <w:rPr>
          <w:rFonts w:ascii="Georgia" w:hAnsi="Georgia"/>
        </w:rPr>
        <w:t xml:space="preserve">. évi </w:t>
      </w:r>
      <w:r w:rsidR="00AE7F83" w:rsidRPr="001D1E52">
        <w:rPr>
          <w:rFonts w:ascii="Georgia" w:hAnsi="Georgia"/>
        </w:rPr>
        <w:t>CXXX</w:t>
      </w:r>
      <w:r w:rsidRPr="001D1E52">
        <w:rPr>
          <w:rFonts w:ascii="Georgia" w:hAnsi="Georgia"/>
        </w:rPr>
        <w:t>. törvény (Pp.) rendelkezései alapján kell kiválasztani.</w:t>
      </w:r>
    </w:p>
    <w:p w14:paraId="089AC0FE" w14:textId="77777777" w:rsidR="00BA1CB2" w:rsidRDefault="00BA1CB2" w:rsidP="001D1E52">
      <w:pPr>
        <w:pStyle w:val="Listaszerbekezds"/>
        <w:ind w:left="993"/>
        <w:jc w:val="both"/>
        <w:outlineLvl w:val="0"/>
        <w:rPr>
          <w:rFonts w:ascii="Georgia" w:hAnsi="Georgia"/>
        </w:rPr>
      </w:pPr>
    </w:p>
    <w:p w14:paraId="771DD331" w14:textId="77777777" w:rsidR="00A517A3" w:rsidRDefault="00A517A3" w:rsidP="001D1E52">
      <w:pPr>
        <w:pStyle w:val="Listaszerbekezds"/>
        <w:ind w:left="993"/>
        <w:jc w:val="both"/>
        <w:outlineLvl w:val="0"/>
        <w:rPr>
          <w:rFonts w:ascii="Georgia" w:hAnsi="Georgia"/>
        </w:rPr>
      </w:pPr>
    </w:p>
    <w:p w14:paraId="4E3BE873" w14:textId="77777777" w:rsidR="00A517A3" w:rsidRDefault="00A517A3" w:rsidP="001D1E52">
      <w:pPr>
        <w:pStyle w:val="Listaszerbekezds"/>
        <w:ind w:left="993"/>
        <w:jc w:val="both"/>
        <w:outlineLvl w:val="0"/>
        <w:rPr>
          <w:rFonts w:ascii="Georgia" w:hAnsi="Georgia"/>
        </w:rPr>
      </w:pPr>
    </w:p>
    <w:p w14:paraId="6B51621C" w14:textId="77777777" w:rsidR="00A517A3" w:rsidRPr="001D1E52" w:rsidRDefault="00A517A3" w:rsidP="001D1E52">
      <w:pPr>
        <w:pStyle w:val="Listaszerbekezds"/>
        <w:ind w:left="993"/>
        <w:jc w:val="both"/>
        <w:outlineLvl w:val="0"/>
        <w:rPr>
          <w:rFonts w:ascii="Georgia" w:hAnsi="Georgia"/>
        </w:rPr>
      </w:pPr>
    </w:p>
    <w:p w14:paraId="33EA8D44" w14:textId="77777777" w:rsidR="00BA1CB2" w:rsidRPr="001D1E52" w:rsidRDefault="00BA1CB2" w:rsidP="001D1E52">
      <w:pPr>
        <w:numPr>
          <w:ilvl w:val="0"/>
          <w:numId w:val="2"/>
        </w:numPr>
        <w:ind w:left="567" w:hanging="567"/>
        <w:jc w:val="both"/>
        <w:rPr>
          <w:rFonts w:ascii="Georgia" w:hAnsi="Georgia"/>
          <w:b/>
          <w:bCs/>
        </w:rPr>
      </w:pPr>
      <w:r w:rsidRPr="001D1E52">
        <w:rPr>
          <w:rFonts w:ascii="Georgia" w:hAnsi="Georgia"/>
          <w:b/>
          <w:bCs/>
        </w:rPr>
        <w:lastRenderedPageBreak/>
        <w:t>Átláthatóság</w:t>
      </w:r>
    </w:p>
    <w:p w14:paraId="483A3DFF" w14:textId="0AB41820" w:rsidR="00BA1CB2" w:rsidRPr="001D1E52" w:rsidRDefault="007F74D6" w:rsidP="001D1E52">
      <w:pPr>
        <w:pStyle w:val="Listaszerbekezds"/>
        <w:numPr>
          <w:ilvl w:val="1"/>
          <w:numId w:val="2"/>
        </w:numPr>
        <w:ind w:left="1276" w:hanging="715"/>
        <w:contextualSpacing w:val="0"/>
        <w:jc w:val="both"/>
        <w:rPr>
          <w:rFonts w:ascii="Georgia" w:hAnsi="Georgia"/>
        </w:rPr>
      </w:pPr>
      <w:r w:rsidRPr="001D1E52">
        <w:rPr>
          <w:rFonts w:ascii="Georgia" w:hAnsi="Georgia"/>
        </w:rPr>
        <w:t>A Vállalkozó</w:t>
      </w:r>
      <w:r w:rsidR="00BA1CB2" w:rsidRPr="001D1E52">
        <w:rPr>
          <w:rFonts w:ascii="Georgia" w:hAnsi="Georgia"/>
        </w:rPr>
        <w:t xml:space="preserve"> a 368/2011. (XII. 31.) Korm. rendelet 50. § (1a) bekezdése alapján nyilatkozik arról, hogy átlátható szervezetnek min</w:t>
      </w:r>
      <w:r w:rsidR="00AE7F83" w:rsidRPr="001D1E52">
        <w:rPr>
          <w:rFonts w:ascii="Georgia" w:hAnsi="Georgia"/>
        </w:rPr>
        <w:t xml:space="preserve">ősül. Nyilatkozata a Szerződés </w:t>
      </w:r>
      <w:r w:rsidR="00481AD1" w:rsidRPr="001D1E52">
        <w:rPr>
          <w:rFonts w:ascii="Georgia" w:hAnsi="Georgia"/>
        </w:rPr>
        <w:t>7</w:t>
      </w:r>
      <w:r w:rsidR="00CB0962" w:rsidRPr="001D1E52">
        <w:rPr>
          <w:rFonts w:ascii="Georgia" w:hAnsi="Georgia"/>
        </w:rPr>
        <w:t>.</w:t>
      </w:r>
      <w:r w:rsidR="00BA1CB2" w:rsidRPr="001D1E52">
        <w:rPr>
          <w:rFonts w:ascii="Georgia" w:hAnsi="Georgia"/>
        </w:rPr>
        <w:t xml:space="preserve"> számú mellékletét képezi. </w:t>
      </w:r>
      <w:bookmarkStart w:id="9" w:name="_Toc389742031"/>
      <w:r w:rsidRPr="001D1E52">
        <w:rPr>
          <w:rFonts w:ascii="Georgia" w:hAnsi="Georgia"/>
        </w:rPr>
        <w:t>A Vállalkozó</w:t>
      </w:r>
      <w:r w:rsidR="00BA1CB2" w:rsidRPr="001D1E52">
        <w:rPr>
          <w:rFonts w:ascii="Georgia" w:hAnsi="Georgia"/>
        </w:rPr>
        <w:t xml:space="preserve"> kötelezettséget vállal arra, hogy e nyilatkozatban foglaltak változása esetén haladéktalanul, írásban tájékoztatja a </w:t>
      </w:r>
      <w:r w:rsidRPr="001D1E52">
        <w:rPr>
          <w:rFonts w:ascii="Georgia" w:hAnsi="Georgia"/>
        </w:rPr>
        <w:t>Megrendelő</w:t>
      </w:r>
      <w:r w:rsidR="00BA1CB2" w:rsidRPr="001D1E52">
        <w:rPr>
          <w:rFonts w:ascii="Georgia" w:hAnsi="Georgia"/>
        </w:rPr>
        <w:t>t.</w:t>
      </w:r>
      <w:bookmarkEnd w:id="9"/>
    </w:p>
    <w:p w14:paraId="7D6946BC" w14:textId="15761712" w:rsidR="00BA1CB2" w:rsidRPr="001D1E52" w:rsidRDefault="007F74D6" w:rsidP="001D1E52">
      <w:pPr>
        <w:pStyle w:val="Listaszerbekezds"/>
        <w:numPr>
          <w:ilvl w:val="1"/>
          <w:numId w:val="2"/>
        </w:numPr>
        <w:ind w:left="1276" w:hanging="715"/>
        <w:contextualSpacing w:val="0"/>
        <w:jc w:val="both"/>
        <w:rPr>
          <w:rFonts w:ascii="Georgia" w:hAnsi="Georgia"/>
        </w:rPr>
      </w:pPr>
      <w:bookmarkStart w:id="10" w:name="_Toc389742032"/>
      <w:r w:rsidRPr="001D1E52">
        <w:rPr>
          <w:rFonts w:ascii="Georgia" w:hAnsi="Georgia"/>
        </w:rPr>
        <w:t>A Vállalkozó</w:t>
      </w:r>
      <w:r w:rsidR="00BA1CB2" w:rsidRPr="001D1E52">
        <w:rPr>
          <w:rFonts w:ascii="Georgia" w:hAnsi="Georgia"/>
        </w:rPr>
        <w:t xml:space="preserve"> tudomásul veszi, hogy a valótlan tartalmú nyilatkozat alapján kötött szerződést a </w:t>
      </w:r>
      <w:r w:rsidRPr="001D1E52">
        <w:rPr>
          <w:rFonts w:ascii="Georgia" w:hAnsi="Georgia"/>
        </w:rPr>
        <w:t>Megrendelő</w:t>
      </w:r>
      <w:r w:rsidR="00BA1CB2" w:rsidRPr="001D1E52">
        <w:rPr>
          <w:rFonts w:ascii="Georgia" w:hAnsi="Georgia"/>
        </w:rPr>
        <w:t xml:space="preserve"> azonnali hatállyal felmondja vagy – ha a szerződés teljesítésére még nem került sor - a szerződéstől eláll.</w:t>
      </w:r>
      <w:bookmarkEnd w:id="10"/>
    </w:p>
    <w:p w14:paraId="4ACB981A" w14:textId="5E1EA95C" w:rsidR="00BA1CB2" w:rsidRPr="001D1E52" w:rsidRDefault="007F74D6" w:rsidP="001D1E52">
      <w:pPr>
        <w:pStyle w:val="Listaszerbekezds"/>
        <w:numPr>
          <w:ilvl w:val="1"/>
          <w:numId w:val="2"/>
        </w:numPr>
        <w:ind w:left="1276" w:hanging="715"/>
        <w:contextualSpacing w:val="0"/>
        <w:jc w:val="both"/>
        <w:rPr>
          <w:rFonts w:ascii="Georgia" w:hAnsi="Georgia"/>
        </w:rPr>
      </w:pPr>
      <w:r w:rsidRPr="001D1E52">
        <w:rPr>
          <w:rFonts w:ascii="Georgia" w:hAnsi="Georgia"/>
        </w:rPr>
        <w:t>A Vállalkozó</w:t>
      </w:r>
      <w:r w:rsidR="00BA1CB2" w:rsidRPr="001D1E52">
        <w:rPr>
          <w:rFonts w:ascii="Georgia" w:hAnsi="Georgia"/>
        </w:rPr>
        <w:t xml:space="preserve"> kötelezettséget vállal arra, hogy </w:t>
      </w:r>
      <w:r w:rsidR="00AE7F83" w:rsidRPr="001D1E52">
        <w:rPr>
          <w:rFonts w:ascii="Georgia" w:hAnsi="Georgia"/>
        </w:rPr>
        <w:t xml:space="preserve">a jelen szerződés teljesítése során </w:t>
      </w:r>
      <w:r w:rsidR="00BA1CB2" w:rsidRPr="001D1E52">
        <w:rPr>
          <w:rFonts w:ascii="Georgia" w:hAnsi="Georgia"/>
        </w:rPr>
        <w:t>kizárólag olyan közreműködőt vesz igénybe, amely átlátható szervezet</w:t>
      </w:r>
      <w:r w:rsidR="00AE7F83" w:rsidRPr="001D1E52">
        <w:rPr>
          <w:rFonts w:ascii="Georgia" w:hAnsi="Georgia"/>
        </w:rPr>
        <w:t>nek minősül</w:t>
      </w:r>
      <w:r w:rsidR="00BA1CB2" w:rsidRPr="001D1E52">
        <w:rPr>
          <w:rFonts w:ascii="Georgia" w:hAnsi="Georgia"/>
        </w:rPr>
        <w:t>.</w:t>
      </w:r>
    </w:p>
    <w:p w14:paraId="7F96F662" w14:textId="77777777" w:rsidR="00BA1CB2" w:rsidRPr="001D1E52" w:rsidRDefault="00BA1CB2" w:rsidP="001D1E52">
      <w:pPr>
        <w:rPr>
          <w:rFonts w:ascii="Georgia" w:hAnsi="Georgia"/>
        </w:rPr>
      </w:pPr>
    </w:p>
    <w:p w14:paraId="5D76FEBE" w14:textId="77777777" w:rsidR="00BA1CB2" w:rsidRPr="001D1E52" w:rsidRDefault="00BA1CB2" w:rsidP="001D1E52">
      <w:pPr>
        <w:numPr>
          <w:ilvl w:val="0"/>
          <w:numId w:val="2"/>
        </w:numPr>
        <w:ind w:left="567" w:hanging="567"/>
        <w:jc w:val="both"/>
        <w:rPr>
          <w:rFonts w:ascii="Georgia" w:hAnsi="Georgia"/>
          <w:b/>
          <w:bCs/>
        </w:rPr>
      </w:pPr>
      <w:r w:rsidRPr="001D1E52">
        <w:rPr>
          <w:rFonts w:ascii="Georgia" w:hAnsi="Georgia"/>
          <w:b/>
          <w:bCs/>
        </w:rPr>
        <w:t>A szerződés módosítása</w:t>
      </w:r>
    </w:p>
    <w:p w14:paraId="3917A3A7" w14:textId="08918176" w:rsidR="00BA1CB2" w:rsidRPr="001D1E52" w:rsidRDefault="00BA1CB2" w:rsidP="001D1E52">
      <w:pPr>
        <w:pStyle w:val="Listaszerbekezds"/>
        <w:tabs>
          <w:tab w:val="left" w:pos="540"/>
        </w:tabs>
        <w:ind w:left="567"/>
        <w:jc w:val="both"/>
        <w:rPr>
          <w:rFonts w:ascii="Georgia" w:hAnsi="Georgia"/>
        </w:rPr>
      </w:pPr>
      <w:r w:rsidRPr="001D1E52">
        <w:rPr>
          <w:rFonts w:ascii="Georgia" w:hAnsi="Georgia"/>
        </w:rPr>
        <w:t>A jelen szerződés módosítása kizárólag a Kbt. 141. §-142. §</w:t>
      </w:r>
      <w:proofErr w:type="spellStart"/>
      <w:r w:rsidRPr="001D1E52">
        <w:rPr>
          <w:rFonts w:ascii="Georgia" w:hAnsi="Georgia"/>
        </w:rPr>
        <w:t>-aiban</w:t>
      </w:r>
      <w:proofErr w:type="spellEnd"/>
      <w:r w:rsidRPr="001D1E52">
        <w:rPr>
          <w:rFonts w:ascii="Georgia" w:hAnsi="Georgia"/>
        </w:rPr>
        <w:t xml:space="preserve"> foglaltak figyelembe vételével, mindkét fél egyetértésével, a szerződés aláírására jogosult személyek aláírásával, a Kbt. 37. § (1) bekezdésében előírt közzétételi kötelezettség</w:t>
      </w:r>
      <w:r w:rsidR="00E74694" w:rsidRPr="001D1E52">
        <w:rPr>
          <w:rFonts w:ascii="Georgia" w:hAnsi="Georgia"/>
        </w:rPr>
        <w:t>re is figyelemmel</w:t>
      </w:r>
      <w:r w:rsidRPr="001D1E52">
        <w:rPr>
          <w:rFonts w:ascii="Georgia" w:hAnsi="Georgia"/>
        </w:rPr>
        <w:t xml:space="preserve"> történhet.</w:t>
      </w:r>
    </w:p>
    <w:p w14:paraId="5AEE1555" w14:textId="77777777" w:rsidR="00BA1CB2" w:rsidRPr="001D1E52" w:rsidRDefault="00BA1CB2" w:rsidP="001D1E52">
      <w:pPr>
        <w:rPr>
          <w:rFonts w:ascii="Georgia" w:hAnsi="Georgia"/>
        </w:rPr>
      </w:pPr>
    </w:p>
    <w:p w14:paraId="7AB54BA5" w14:textId="77777777" w:rsidR="00BA1CB2" w:rsidRPr="001D1E52" w:rsidRDefault="00BA1CB2" w:rsidP="001D1E52">
      <w:pPr>
        <w:numPr>
          <w:ilvl w:val="0"/>
          <w:numId w:val="2"/>
        </w:numPr>
        <w:ind w:left="567" w:hanging="567"/>
        <w:jc w:val="both"/>
        <w:rPr>
          <w:rFonts w:ascii="Georgia" w:hAnsi="Georgia"/>
          <w:b/>
          <w:bCs/>
        </w:rPr>
      </w:pPr>
      <w:r w:rsidRPr="001D1E52">
        <w:rPr>
          <w:rFonts w:ascii="Georgia" w:hAnsi="Georgia"/>
          <w:b/>
          <w:bCs/>
        </w:rPr>
        <w:t>A szerződés megszűnése</w:t>
      </w:r>
    </w:p>
    <w:p w14:paraId="1823FD1E" w14:textId="4DD2AC6C" w:rsidR="00BA1CB2" w:rsidRPr="001D1E52" w:rsidRDefault="007F74D6" w:rsidP="001D1E52">
      <w:pPr>
        <w:pStyle w:val="Listaszerbekezds"/>
        <w:numPr>
          <w:ilvl w:val="1"/>
          <w:numId w:val="2"/>
        </w:numPr>
        <w:ind w:left="1276" w:hanging="715"/>
        <w:contextualSpacing w:val="0"/>
        <w:jc w:val="both"/>
        <w:rPr>
          <w:rFonts w:ascii="Georgia" w:hAnsi="Georgia"/>
        </w:rPr>
      </w:pPr>
      <w:bookmarkStart w:id="11" w:name="_Toc389742038"/>
      <w:r w:rsidRPr="001D1E52">
        <w:rPr>
          <w:rFonts w:ascii="Georgia" w:hAnsi="Georgia"/>
        </w:rPr>
        <w:t>Megrendelő</w:t>
      </w:r>
      <w:r w:rsidR="00BA1CB2" w:rsidRPr="001D1E52">
        <w:rPr>
          <w:rFonts w:ascii="Georgia" w:hAnsi="Georgia"/>
        </w:rPr>
        <w:t xml:space="preserve"> a Kbt. 143. § (1) bekezdése alapján jogosult a szerződést felmondani vagy a szerződéstől elállni, </w:t>
      </w:r>
      <w:bookmarkEnd w:id="11"/>
      <w:r w:rsidR="00BA1CB2" w:rsidRPr="001D1E52">
        <w:rPr>
          <w:rFonts w:ascii="Georgia" w:hAnsi="Georgia"/>
        </w:rPr>
        <w:t>amennyiben</w:t>
      </w:r>
    </w:p>
    <w:p w14:paraId="37B22B43" w14:textId="77777777" w:rsidR="00BA1CB2" w:rsidRPr="001D1E52" w:rsidRDefault="00BA1CB2" w:rsidP="001D1E52">
      <w:pPr>
        <w:pStyle w:val="Listaszerbekezds"/>
        <w:numPr>
          <w:ilvl w:val="0"/>
          <w:numId w:val="4"/>
        </w:numPr>
        <w:contextualSpacing w:val="0"/>
        <w:jc w:val="both"/>
        <w:rPr>
          <w:rFonts w:ascii="Georgia" w:hAnsi="Georgia"/>
        </w:rPr>
      </w:pPr>
      <w:r w:rsidRPr="001D1E52">
        <w:rPr>
          <w:rFonts w:ascii="Georgia" w:hAnsi="Georgia"/>
        </w:rPr>
        <w:t>feltétlenül szükséges a szerződés olyan lényeges módosítása, amely esetében a Kbt. 141. § alapján új közbeszerzési eljárást kell lefolytatni;</w:t>
      </w:r>
    </w:p>
    <w:p w14:paraId="49326821" w14:textId="137C0362" w:rsidR="00BA1CB2" w:rsidRPr="001D1E52" w:rsidRDefault="007F74D6" w:rsidP="001D1E52">
      <w:pPr>
        <w:pStyle w:val="Listaszerbekezds"/>
        <w:numPr>
          <w:ilvl w:val="0"/>
          <w:numId w:val="4"/>
        </w:numPr>
        <w:contextualSpacing w:val="0"/>
        <w:jc w:val="both"/>
        <w:rPr>
          <w:rFonts w:ascii="Georgia" w:hAnsi="Georgia"/>
        </w:rPr>
      </w:pPr>
      <w:r w:rsidRPr="001D1E52">
        <w:rPr>
          <w:rFonts w:ascii="Georgia" w:hAnsi="Georgia"/>
        </w:rPr>
        <w:t>a Vállalkozó</w:t>
      </w:r>
      <w:r w:rsidR="00BA1CB2" w:rsidRPr="001D1E52">
        <w:rPr>
          <w:rFonts w:ascii="Georgia" w:hAnsi="Georgia"/>
        </w:rPr>
        <w:t xml:space="preserve"> nem biztosítja a Kbt. 138. §</w:t>
      </w:r>
      <w:proofErr w:type="spellStart"/>
      <w:r w:rsidR="00BA1CB2" w:rsidRPr="001D1E52">
        <w:rPr>
          <w:rFonts w:ascii="Georgia" w:hAnsi="Georgia"/>
        </w:rPr>
        <w:t>-ban</w:t>
      </w:r>
      <w:proofErr w:type="spellEnd"/>
      <w:r w:rsidR="00BA1CB2" w:rsidRPr="001D1E52">
        <w:rPr>
          <w:rFonts w:ascii="Georgia" w:hAnsi="Georgia"/>
        </w:rPr>
        <w:t xml:space="preserve"> foglaltak betartását, vagy </w:t>
      </w:r>
      <w:r w:rsidRPr="001D1E52">
        <w:rPr>
          <w:rFonts w:ascii="Georgia" w:hAnsi="Georgia"/>
        </w:rPr>
        <w:t>a Vállalkozó</w:t>
      </w:r>
      <w:r w:rsidR="00BA1CB2" w:rsidRPr="001D1E52">
        <w:rPr>
          <w:rFonts w:ascii="Georgia" w:hAnsi="Georgia"/>
        </w:rPr>
        <w:t xml:space="preserve"> személyében érvényesen olyan jogutódlás következett be, amely nem felel meg a Kbt. 139. §</w:t>
      </w:r>
      <w:proofErr w:type="spellStart"/>
      <w:r w:rsidR="00BA1CB2" w:rsidRPr="001D1E52">
        <w:rPr>
          <w:rFonts w:ascii="Georgia" w:hAnsi="Georgia"/>
        </w:rPr>
        <w:t>-ban</w:t>
      </w:r>
      <w:proofErr w:type="spellEnd"/>
      <w:r w:rsidR="00BA1CB2" w:rsidRPr="001D1E52">
        <w:rPr>
          <w:rFonts w:ascii="Georgia" w:hAnsi="Georgia"/>
        </w:rPr>
        <w:t xml:space="preserve"> foglaltaknak; vagy</w:t>
      </w:r>
    </w:p>
    <w:p w14:paraId="2DD19C12" w14:textId="77777777" w:rsidR="00BA1CB2" w:rsidRPr="001D1E52" w:rsidRDefault="00BA1CB2" w:rsidP="001D1E52">
      <w:pPr>
        <w:pStyle w:val="Listaszerbekezds"/>
        <w:numPr>
          <w:ilvl w:val="0"/>
          <w:numId w:val="4"/>
        </w:numPr>
        <w:contextualSpacing w:val="0"/>
        <w:jc w:val="both"/>
        <w:rPr>
          <w:rFonts w:ascii="Georgia" w:hAnsi="Georgia"/>
        </w:rPr>
      </w:pPr>
      <w:r w:rsidRPr="001D1E52">
        <w:rPr>
          <w:rFonts w:ascii="Georgia" w:hAnsi="Georgia"/>
        </w:rPr>
        <w:t>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14:paraId="5D5D2F76" w14:textId="1BFC866F" w:rsidR="00BA1CB2" w:rsidRPr="001D1E52" w:rsidRDefault="00BA1CB2" w:rsidP="001D1E52">
      <w:pPr>
        <w:pStyle w:val="Listaszerbekezds"/>
        <w:numPr>
          <w:ilvl w:val="1"/>
          <w:numId w:val="2"/>
        </w:numPr>
        <w:ind w:left="1276" w:hanging="715"/>
        <w:contextualSpacing w:val="0"/>
        <w:jc w:val="both"/>
        <w:rPr>
          <w:rFonts w:ascii="Georgia" w:hAnsi="Georgia"/>
        </w:rPr>
      </w:pPr>
      <w:r w:rsidRPr="001D1E52">
        <w:rPr>
          <w:rFonts w:ascii="Georgia" w:hAnsi="Georgia"/>
        </w:rPr>
        <w:t xml:space="preserve">A </w:t>
      </w:r>
      <w:r w:rsidR="007F74D6" w:rsidRPr="001D1E52">
        <w:rPr>
          <w:rFonts w:ascii="Georgia" w:hAnsi="Georgia"/>
        </w:rPr>
        <w:t>Megrendelő</w:t>
      </w:r>
      <w:r w:rsidRPr="001D1E52">
        <w:rPr>
          <w:rFonts w:ascii="Georgia" w:hAnsi="Georgia"/>
        </w:rPr>
        <w:t xml:space="preserve"> a Kbt. 143. § (2) bekezdése alapján köteles a szerződést felmondani, vagy - a </w:t>
      </w:r>
      <w:proofErr w:type="spellStart"/>
      <w:r w:rsidRPr="001D1E52">
        <w:rPr>
          <w:rFonts w:ascii="Georgia" w:hAnsi="Georgia"/>
        </w:rPr>
        <w:t>Ptk.-ban</w:t>
      </w:r>
      <w:proofErr w:type="spellEnd"/>
      <w:r w:rsidRPr="001D1E52">
        <w:rPr>
          <w:rFonts w:ascii="Georgia" w:hAnsi="Georgia"/>
        </w:rPr>
        <w:t xml:space="preserve"> foglaltak szerint - attól elállni, ha a szerződés megkötését követően jut tudomására, hogy </w:t>
      </w:r>
      <w:r w:rsidR="007F74D6" w:rsidRPr="001D1E52">
        <w:rPr>
          <w:rFonts w:ascii="Georgia" w:hAnsi="Georgia"/>
        </w:rPr>
        <w:t>a Vállalkozó</w:t>
      </w:r>
      <w:r w:rsidRPr="001D1E52">
        <w:rPr>
          <w:rFonts w:ascii="Georgia" w:hAnsi="Georgia"/>
        </w:rPr>
        <w:t xml:space="preserve"> tekintetében a közbeszerzési eljárás során kizáró ok állt fenn, és ezért ki kellett volna zárni a közbeszerzési eljárásból.</w:t>
      </w:r>
    </w:p>
    <w:p w14:paraId="5AF2A24C" w14:textId="3B7CBD7F" w:rsidR="00BA1CB2" w:rsidRPr="001D1E52" w:rsidRDefault="00BA1CB2" w:rsidP="001D1E52">
      <w:pPr>
        <w:pStyle w:val="Listaszerbekezds"/>
        <w:numPr>
          <w:ilvl w:val="1"/>
          <w:numId w:val="2"/>
        </w:numPr>
        <w:ind w:left="1276" w:hanging="715"/>
        <w:contextualSpacing w:val="0"/>
        <w:jc w:val="both"/>
        <w:rPr>
          <w:rFonts w:ascii="Georgia" w:hAnsi="Georgia"/>
        </w:rPr>
      </w:pPr>
      <w:r w:rsidRPr="001D1E52">
        <w:rPr>
          <w:rFonts w:ascii="Georgia" w:hAnsi="Georgia"/>
        </w:rPr>
        <w:t xml:space="preserve">A </w:t>
      </w:r>
      <w:r w:rsidR="007F74D6" w:rsidRPr="001D1E52">
        <w:rPr>
          <w:rFonts w:ascii="Georgia" w:hAnsi="Georgia"/>
        </w:rPr>
        <w:t>Megrendelő</w:t>
      </w:r>
      <w:r w:rsidRPr="001D1E52">
        <w:rPr>
          <w:rFonts w:ascii="Georgia" w:hAnsi="Georgia"/>
        </w:rPr>
        <w:t xml:space="preserve"> a Kbt. 143. § (3) bekezdése alapján jogosult és egyben köteles a szerződést felmondani – ha szükséges olyan határidővel, amely lehetővé teszi, hogy a szerződéssel érintett feladata ellátásáról gondoskodni tudjon – amennyiben:</w:t>
      </w:r>
    </w:p>
    <w:p w14:paraId="2949350C" w14:textId="3100C884" w:rsidR="00BA1CB2" w:rsidRPr="001D1E52" w:rsidRDefault="00BA1CB2" w:rsidP="001D1E52">
      <w:pPr>
        <w:pStyle w:val="Listaszerbekezds"/>
        <w:numPr>
          <w:ilvl w:val="0"/>
          <w:numId w:val="5"/>
        </w:numPr>
        <w:contextualSpacing w:val="0"/>
        <w:jc w:val="both"/>
        <w:rPr>
          <w:rFonts w:ascii="Georgia" w:hAnsi="Georgia"/>
        </w:rPr>
      </w:pPr>
      <w:r w:rsidRPr="001D1E52">
        <w:rPr>
          <w:rFonts w:ascii="Georgia" w:hAnsi="Georgia"/>
        </w:rPr>
        <w:t xml:space="preserve"> </w:t>
      </w:r>
      <w:r w:rsidR="007F74D6" w:rsidRPr="001D1E52">
        <w:rPr>
          <w:rFonts w:ascii="Georgia" w:hAnsi="Georgia"/>
        </w:rPr>
        <w:t>a Vállalkozó</w:t>
      </w:r>
      <w:r w:rsidRPr="001D1E52">
        <w:rPr>
          <w:rFonts w:ascii="Georgia" w:hAnsi="Georgia"/>
        </w:rPr>
        <w:t xml:space="preserve">ban közvetetten vagy közvetlenül 25%-ot meghaladó tulajdoni részesedést szerez valamely olyan jogi személy vagy személyes joga szerint jogképes szervezet, amely tekintetében fennáll a Kbt. 62. § (1) bekezdés k) pont </w:t>
      </w:r>
      <w:proofErr w:type="spellStart"/>
      <w:r w:rsidRPr="001D1E52">
        <w:rPr>
          <w:rFonts w:ascii="Georgia" w:hAnsi="Georgia"/>
        </w:rPr>
        <w:t>kb</w:t>
      </w:r>
      <w:proofErr w:type="spellEnd"/>
      <w:r w:rsidRPr="001D1E52">
        <w:rPr>
          <w:rFonts w:ascii="Georgia" w:hAnsi="Georgia"/>
        </w:rPr>
        <w:t>) alpontjában meghatározott feltétel;</w:t>
      </w:r>
    </w:p>
    <w:p w14:paraId="7884D55D" w14:textId="13D49B0D" w:rsidR="00BA1CB2" w:rsidRPr="001D1E52" w:rsidRDefault="007F74D6" w:rsidP="001D1E52">
      <w:pPr>
        <w:pStyle w:val="Listaszerbekezds"/>
        <w:numPr>
          <w:ilvl w:val="0"/>
          <w:numId w:val="5"/>
        </w:numPr>
        <w:contextualSpacing w:val="0"/>
        <w:jc w:val="both"/>
        <w:rPr>
          <w:rFonts w:ascii="Georgia" w:hAnsi="Georgia"/>
        </w:rPr>
      </w:pPr>
      <w:r w:rsidRPr="001D1E52">
        <w:rPr>
          <w:rFonts w:ascii="Georgia" w:hAnsi="Georgia"/>
        </w:rPr>
        <w:t>a Vállalkozó</w:t>
      </w:r>
      <w:r w:rsidR="00BA1CB2" w:rsidRPr="001D1E52">
        <w:rPr>
          <w:rFonts w:ascii="Georgia" w:hAnsi="Georgia"/>
        </w:rPr>
        <w:t xml:space="preserve"> közvetetten vagy közvetlenül 25%-ot meghaladó tulajdoni részesedést szerez valamely olyan jogi személyben vagy személyes joga szerint jogképes szervezetben, amely tekintetében fennáll a Kbt. 62. § (1) bekezdés k) pont </w:t>
      </w:r>
      <w:proofErr w:type="spellStart"/>
      <w:r w:rsidR="00BA1CB2" w:rsidRPr="001D1E52">
        <w:rPr>
          <w:rFonts w:ascii="Georgia" w:hAnsi="Georgia"/>
        </w:rPr>
        <w:t>kb</w:t>
      </w:r>
      <w:proofErr w:type="spellEnd"/>
      <w:r w:rsidR="00BA1CB2" w:rsidRPr="001D1E52">
        <w:rPr>
          <w:rFonts w:ascii="Georgia" w:hAnsi="Georgia"/>
        </w:rPr>
        <w:t>) alpontjában meghatározott feltétel.</w:t>
      </w:r>
    </w:p>
    <w:p w14:paraId="1AFA3FFB" w14:textId="48A1201F" w:rsidR="00BA1CB2" w:rsidRPr="001D1E52" w:rsidRDefault="007F74D6" w:rsidP="001D1E52">
      <w:pPr>
        <w:pStyle w:val="Listaszerbekezds"/>
        <w:numPr>
          <w:ilvl w:val="1"/>
          <w:numId w:val="2"/>
        </w:numPr>
        <w:ind w:left="1276" w:hanging="715"/>
        <w:contextualSpacing w:val="0"/>
        <w:jc w:val="both"/>
        <w:rPr>
          <w:rFonts w:ascii="Georgia" w:hAnsi="Georgia"/>
        </w:rPr>
      </w:pPr>
      <w:r w:rsidRPr="001D1E52">
        <w:rPr>
          <w:rFonts w:ascii="Georgia" w:hAnsi="Georgia"/>
        </w:rPr>
        <w:lastRenderedPageBreak/>
        <w:t>A Vállalkozó</w:t>
      </w:r>
      <w:r w:rsidR="00BA1CB2" w:rsidRPr="001D1E52">
        <w:rPr>
          <w:rFonts w:ascii="Georgia" w:hAnsi="Georgia"/>
        </w:rPr>
        <w:t xml:space="preserve"> súlyos szerződésszegése esetén </w:t>
      </w:r>
      <w:r w:rsidRPr="001D1E52">
        <w:rPr>
          <w:rFonts w:ascii="Georgia" w:hAnsi="Georgia"/>
        </w:rPr>
        <w:t>Megrendelő</w:t>
      </w:r>
      <w:r w:rsidR="00BA1CB2" w:rsidRPr="001D1E52">
        <w:rPr>
          <w:rFonts w:ascii="Georgia" w:hAnsi="Georgia"/>
        </w:rPr>
        <w:t xml:space="preserve"> elállásra illetve a szerződés azonnali hatályú felmondására jogosult.</w:t>
      </w:r>
    </w:p>
    <w:p w14:paraId="677C0756" w14:textId="77777777" w:rsidR="00BA1CB2" w:rsidRPr="001D1E52" w:rsidRDefault="00BA1CB2" w:rsidP="001D1E52">
      <w:pPr>
        <w:pStyle w:val="Listaszerbekezds"/>
        <w:numPr>
          <w:ilvl w:val="1"/>
          <w:numId w:val="2"/>
        </w:numPr>
        <w:ind w:left="1276" w:hanging="715"/>
        <w:contextualSpacing w:val="0"/>
        <w:jc w:val="both"/>
        <w:rPr>
          <w:rFonts w:ascii="Georgia" w:hAnsi="Georgia"/>
        </w:rPr>
      </w:pPr>
      <w:r w:rsidRPr="001D1E52">
        <w:rPr>
          <w:rFonts w:ascii="Georgia" w:hAnsi="Georgia"/>
        </w:rPr>
        <w:t>Súlyos szerződésszegésnek minősül:</w:t>
      </w:r>
    </w:p>
    <w:p w14:paraId="1C325A84" w14:textId="66B53F9A" w:rsidR="00BA1CB2" w:rsidRPr="001D1E52" w:rsidRDefault="00BA1CB2" w:rsidP="001D1E52">
      <w:pPr>
        <w:pStyle w:val="Listaszerbekezds"/>
        <w:numPr>
          <w:ilvl w:val="0"/>
          <w:numId w:val="6"/>
        </w:numPr>
        <w:contextualSpacing w:val="0"/>
        <w:jc w:val="both"/>
        <w:rPr>
          <w:rFonts w:ascii="Georgia" w:hAnsi="Georgia"/>
        </w:rPr>
      </w:pPr>
      <w:r w:rsidRPr="001D1E52">
        <w:rPr>
          <w:rFonts w:ascii="Georgia" w:hAnsi="Georgia"/>
        </w:rPr>
        <w:t xml:space="preserve">a jelen Szerződés 2.1. pontjában meghatározott határidő tekintetében 30 munkanapot meghaladó késedelem, amelynek oka olyan körülmény, amelyért </w:t>
      </w:r>
      <w:r w:rsidR="007F74D6" w:rsidRPr="001D1E52">
        <w:rPr>
          <w:rFonts w:ascii="Georgia" w:hAnsi="Georgia"/>
        </w:rPr>
        <w:t>a Vállalkozó</w:t>
      </w:r>
      <w:r w:rsidRPr="001D1E52">
        <w:rPr>
          <w:rFonts w:ascii="Georgia" w:hAnsi="Georgia"/>
        </w:rPr>
        <w:t xml:space="preserve"> felelős,</w:t>
      </w:r>
    </w:p>
    <w:p w14:paraId="0750FC20" w14:textId="7F628A5E" w:rsidR="00E74694" w:rsidRPr="001D1E52" w:rsidRDefault="00E74694" w:rsidP="001D1E52">
      <w:pPr>
        <w:pStyle w:val="Listaszerbekezds"/>
        <w:numPr>
          <w:ilvl w:val="0"/>
          <w:numId w:val="6"/>
        </w:numPr>
        <w:contextualSpacing w:val="0"/>
        <w:jc w:val="both"/>
        <w:rPr>
          <w:rFonts w:ascii="Georgia" w:hAnsi="Georgia"/>
        </w:rPr>
      </w:pPr>
      <w:r w:rsidRPr="001D1E52">
        <w:rPr>
          <w:rFonts w:ascii="Georgia" w:hAnsi="Georgia"/>
        </w:rPr>
        <w:t>az 1.2. pontban meghatározott szolgáltatásokra vonatkozó oly szerződésszegés, amely miatt kötbér érvényesítésére kerül sor,</w:t>
      </w:r>
    </w:p>
    <w:p w14:paraId="52C73F7C" w14:textId="46E436EA" w:rsidR="00BA1CB2" w:rsidRDefault="00BA1CB2" w:rsidP="001D1E52">
      <w:pPr>
        <w:pStyle w:val="Listaszerbekezds"/>
        <w:numPr>
          <w:ilvl w:val="0"/>
          <w:numId w:val="6"/>
        </w:numPr>
        <w:contextualSpacing w:val="0"/>
        <w:jc w:val="both"/>
        <w:rPr>
          <w:rFonts w:ascii="Georgia" w:hAnsi="Georgia"/>
        </w:rPr>
      </w:pPr>
      <w:r w:rsidRPr="001D1E52">
        <w:rPr>
          <w:rFonts w:ascii="Georgia" w:hAnsi="Georgia"/>
        </w:rPr>
        <w:t>a jelen Szerződésben előírt titoktartási kötelezettség megszegése</w:t>
      </w:r>
      <w:r w:rsidR="00280A49">
        <w:rPr>
          <w:rFonts w:ascii="Georgia" w:hAnsi="Georgia"/>
        </w:rPr>
        <w:t>,</w:t>
      </w:r>
    </w:p>
    <w:p w14:paraId="3415E44D" w14:textId="051BF881" w:rsidR="00280A49" w:rsidRPr="001D1E52" w:rsidRDefault="00280A49" w:rsidP="001D1E52">
      <w:pPr>
        <w:pStyle w:val="Listaszerbekezds"/>
        <w:numPr>
          <w:ilvl w:val="0"/>
          <w:numId w:val="6"/>
        </w:numPr>
        <w:contextualSpacing w:val="0"/>
        <w:jc w:val="both"/>
        <w:rPr>
          <w:rFonts w:ascii="Georgia" w:hAnsi="Georgia"/>
        </w:rPr>
      </w:pPr>
      <w:r>
        <w:rPr>
          <w:rFonts w:ascii="Georgia" w:hAnsi="Georgia"/>
        </w:rPr>
        <w:t xml:space="preserve">a 12. pont szerinti biztosíték terhére történő </w:t>
      </w:r>
      <w:proofErr w:type="spellStart"/>
      <w:r>
        <w:rPr>
          <w:rFonts w:ascii="Georgia" w:hAnsi="Georgia"/>
        </w:rPr>
        <w:t>igányérvényesítés</w:t>
      </w:r>
      <w:proofErr w:type="spellEnd"/>
      <w:r>
        <w:rPr>
          <w:rFonts w:ascii="Georgia" w:hAnsi="Georgia"/>
        </w:rPr>
        <w:t>.</w:t>
      </w:r>
    </w:p>
    <w:p w14:paraId="36DEBD36" w14:textId="77777777" w:rsidR="00BA1CB2" w:rsidRPr="001D1E52" w:rsidRDefault="00BA1CB2" w:rsidP="001D1E52">
      <w:pPr>
        <w:jc w:val="both"/>
        <w:rPr>
          <w:rFonts w:ascii="Georgia" w:hAnsi="Georgia"/>
        </w:rPr>
      </w:pPr>
    </w:p>
    <w:p w14:paraId="1A0DA3E6" w14:textId="77777777" w:rsidR="00BA1CB2" w:rsidRPr="001D1E52" w:rsidRDefault="00BA1CB2" w:rsidP="001D1E52">
      <w:pPr>
        <w:numPr>
          <w:ilvl w:val="0"/>
          <w:numId w:val="2"/>
        </w:numPr>
        <w:ind w:left="567" w:hanging="567"/>
        <w:jc w:val="both"/>
        <w:rPr>
          <w:rFonts w:ascii="Georgia" w:hAnsi="Georgia"/>
          <w:b/>
          <w:bCs/>
        </w:rPr>
      </w:pPr>
      <w:r w:rsidRPr="001D1E52">
        <w:rPr>
          <w:rFonts w:ascii="Georgia" w:hAnsi="Georgia"/>
          <w:b/>
          <w:bCs/>
        </w:rPr>
        <w:t>Alvállalkozók bevonása</w:t>
      </w:r>
    </w:p>
    <w:p w14:paraId="18557BE2" w14:textId="797CD0C8" w:rsidR="00BA1CB2" w:rsidRPr="001D1E52" w:rsidRDefault="00BA1CB2" w:rsidP="001D1E52">
      <w:pPr>
        <w:pStyle w:val="Listaszerbekezds"/>
        <w:numPr>
          <w:ilvl w:val="1"/>
          <w:numId w:val="2"/>
        </w:numPr>
        <w:ind w:left="1276" w:hanging="715"/>
        <w:contextualSpacing w:val="0"/>
        <w:jc w:val="both"/>
        <w:rPr>
          <w:rFonts w:ascii="Georgia" w:hAnsi="Georgia"/>
        </w:rPr>
      </w:pPr>
      <w:r w:rsidRPr="001D1E52">
        <w:rPr>
          <w:rFonts w:ascii="Georgia" w:hAnsi="Georgia"/>
        </w:rPr>
        <w:t xml:space="preserve">A jelen szerződést a Kbt. 138. § (1) bekezdéseiben foglaltak értelmében a közbeszerzési eljárás nyerteseként szerződő fél köteles teljesíteni, a teljesítésben a Szerződés </w:t>
      </w:r>
      <w:r w:rsidR="00CB0962" w:rsidRPr="001D1E52">
        <w:rPr>
          <w:rFonts w:ascii="Georgia" w:hAnsi="Georgia"/>
        </w:rPr>
        <w:t>6.</w:t>
      </w:r>
      <w:r w:rsidRPr="001D1E52">
        <w:rPr>
          <w:rFonts w:ascii="Georgia" w:hAnsi="Georgia"/>
        </w:rPr>
        <w:t xml:space="preserve"> sz. mellékletben felsorolt alvállalkozók vehetnek részt.</w:t>
      </w:r>
    </w:p>
    <w:p w14:paraId="227E51F6" w14:textId="72353DB0" w:rsidR="00BA1CB2" w:rsidRPr="001D1E52" w:rsidRDefault="007F74D6" w:rsidP="001D1E52">
      <w:pPr>
        <w:pStyle w:val="Listaszerbekezds"/>
        <w:numPr>
          <w:ilvl w:val="1"/>
          <w:numId w:val="2"/>
        </w:numPr>
        <w:ind w:left="1276" w:hanging="715"/>
        <w:contextualSpacing w:val="0"/>
        <w:jc w:val="both"/>
        <w:rPr>
          <w:rFonts w:ascii="Georgia" w:hAnsi="Georgia"/>
        </w:rPr>
      </w:pPr>
      <w:r w:rsidRPr="001D1E52">
        <w:rPr>
          <w:rFonts w:ascii="Georgia" w:hAnsi="Georgia"/>
        </w:rPr>
        <w:t>A Vállalkozó</w:t>
      </w:r>
      <w:r w:rsidR="00BA1CB2" w:rsidRPr="001D1E52">
        <w:rPr>
          <w:rFonts w:ascii="Georgia" w:hAnsi="Georgia"/>
        </w:rPr>
        <w:t xml:space="preserve"> a szerződés teljesítésében részt</w:t>
      </w:r>
      <w:r w:rsidR="00280A49">
        <w:rPr>
          <w:rFonts w:ascii="Georgia" w:hAnsi="Georgia"/>
        </w:rPr>
        <w:t>vevő</w:t>
      </w:r>
      <w:r w:rsidR="00BA1CB2" w:rsidRPr="001D1E52">
        <w:rPr>
          <w:rFonts w:ascii="Georgia" w:hAnsi="Georgia"/>
        </w:rPr>
        <w:t xml:space="preserve"> alvállalkozók, közreműködők tevékenységéért illetve mulasztásáért sajátjaként felel.</w:t>
      </w:r>
    </w:p>
    <w:p w14:paraId="538C5B43" w14:textId="045386A3" w:rsidR="00817180" w:rsidRPr="001D1E52" w:rsidRDefault="00817180" w:rsidP="001D1E52">
      <w:pPr>
        <w:pStyle w:val="Listaszerbekezds"/>
        <w:numPr>
          <w:ilvl w:val="1"/>
          <w:numId w:val="2"/>
        </w:numPr>
        <w:ind w:left="1276" w:hanging="715"/>
        <w:contextualSpacing w:val="0"/>
        <w:jc w:val="both"/>
        <w:rPr>
          <w:rFonts w:ascii="Georgia" w:hAnsi="Georgia"/>
        </w:rPr>
      </w:pPr>
      <w:r w:rsidRPr="001D1E52">
        <w:rPr>
          <w:rFonts w:ascii="Georgia" w:hAnsi="Georgia"/>
        </w:rPr>
        <w:t>A Szerződés teljesítése során a következők szerint kerül sor kapacitás igénybevételre</w:t>
      </w:r>
      <w:proofErr w:type="gramStart"/>
      <w:r w:rsidRPr="001D1E52">
        <w:rPr>
          <w:rFonts w:ascii="Georgia" w:hAnsi="Georgia"/>
        </w:rPr>
        <w:t>: …</w:t>
      </w:r>
      <w:proofErr w:type="gramEnd"/>
      <w:r w:rsidRPr="001D1E52">
        <w:rPr>
          <w:rFonts w:ascii="Georgia" w:hAnsi="Georgia"/>
        </w:rPr>
        <w:t>………………………………..</w:t>
      </w:r>
    </w:p>
    <w:p w14:paraId="631B216F" w14:textId="5BE70CB5" w:rsidR="00BA1CB2" w:rsidRPr="001D1E52" w:rsidRDefault="00817180" w:rsidP="001D1E52">
      <w:pPr>
        <w:pStyle w:val="Listaszerbekezds"/>
        <w:ind w:left="1276" w:hanging="709"/>
        <w:jc w:val="both"/>
        <w:rPr>
          <w:rFonts w:ascii="Georgia" w:hAnsi="Georgia"/>
        </w:rPr>
      </w:pPr>
      <w:proofErr w:type="gramStart"/>
      <w:r w:rsidRPr="001D1E52">
        <w:rPr>
          <w:rFonts w:ascii="Georgia" w:hAnsi="Georgia"/>
        </w:rPr>
        <w:t>vagy</w:t>
      </w:r>
      <w:proofErr w:type="gramEnd"/>
      <w:r w:rsidRPr="001D1E52">
        <w:rPr>
          <w:rFonts w:ascii="Georgia" w:hAnsi="Georgia"/>
        </w:rPr>
        <w:t xml:space="preserve">: </w:t>
      </w:r>
      <w:r w:rsidR="00BA1CB2" w:rsidRPr="001D1E52">
        <w:rPr>
          <w:rFonts w:ascii="Georgia" w:hAnsi="Georgia"/>
        </w:rPr>
        <w:t xml:space="preserve">A szerződés teljesítése során kapacitás igénybevételére nem kerül sor. </w:t>
      </w:r>
    </w:p>
    <w:p w14:paraId="22DE7BB7" w14:textId="436B822C" w:rsidR="00BA1CB2" w:rsidRPr="001D1E52" w:rsidRDefault="004533FB" w:rsidP="001D1E52">
      <w:pPr>
        <w:pStyle w:val="western"/>
        <w:spacing w:before="0" w:beforeAutospacing="0"/>
        <w:ind w:left="426"/>
        <w:jc w:val="both"/>
        <w:rPr>
          <w:rFonts w:ascii="Georgia" w:hAnsi="Georgia" w:cs="Times New Roman"/>
        </w:rPr>
      </w:pPr>
      <w:r w:rsidRPr="001D1E52">
        <w:rPr>
          <w:rFonts w:ascii="Georgia" w:hAnsi="Georgia" w:cs="Times New Roman"/>
        </w:rPr>
        <w:t>(A nyertes ajánlat alapján kerül pontosításra.)</w:t>
      </w:r>
    </w:p>
    <w:p w14:paraId="37161211" w14:textId="77777777" w:rsidR="004533FB" w:rsidRPr="001D1E52" w:rsidRDefault="004533FB" w:rsidP="001D1E52">
      <w:pPr>
        <w:pStyle w:val="western"/>
        <w:spacing w:before="0" w:beforeAutospacing="0"/>
        <w:ind w:left="426"/>
        <w:jc w:val="both"/>
        <w:rPr>
          <w:rFonts w:ascii="Georgia" w:hAnsi="Georgia" w:cs="Times New Roman"/>
        </w:rPr>
      </w:pPr>
    </w:p>
    <w:p w14:paraId="4C3CCD88" w14:textId="77777777" w:rsidR="00BA1CB2" w:rsidRPr="001D1E52" w:rsidRDefault="00BA1CB2" w:rsidP="001D1E52">
      <w:pPr>
        <w:numPr>
          <w:ilvl w:val="0"/>
          <w:numId w:val="2"/>
        </w:numPr>
        <w:ind w:left="567" w:hanging="567"/>
        <w:jc w:val="both"/>
        <w:rPr>
          <w:rFonts w:ascii="Georgia" w:hAnsi="Georgia"/>
          <w:b/>
          <w:bCs/>
        </w:rPr>
      </w:pPr>
      <w:bookmarkStart w:id="12" w:name="_Toc427651523"/>
      <w:r w:rsidRPr="001D1E52">
        <w:rPr>
          <w:rFonts w:ascii="Georgia" w:hAnsi="Georgia"/>
          <w:b/>
          <w:bCs/>
        </w:rPr>
        <w:t>Titoktartás</w:t>
      </w:r>
      <w:bookmarkEnd w:id="12"/>
      <w:r w:rsidRPr="001D1E52">
        <w:rPr>
          <w:rFonts w:ascii="Georgia" w:hAnsi="Georgia"/>
          <w:b/>
          <w:bCs/>
        </w:rPr>
        <w:t>, információk bizalmas kezelése</w:t>
      </w:r>
    </w:p>
    <w:p w14:paraId="53A5C122" w14:textId="4F37B1D4" w:rsidR="00BA1CB2" w:rsidRPr="001D1E52" w:rsidRDefault="007F74D6" w:rsidP="001D1E52">
      <w:pPr>
        <w:pStyle w:val="Listaszerbekezds"/>
        <w:numPr>
          <w:ilvl w:val="1"/>
          <w:numId w:val="2"/>
        </w:numPr>
        <w:ind w:left="1276" w:hanging="715"/>
        <w:contextualSpacing w:val="0"/>
        <w:jc w:val="both"/>
        <w:rPr>
          <w:rFonts w:ascii="Georgia" w:hAnsi="Georgia"/>
        </w:rPr>
      </w:pPr>
      <w:r w:rsidRPr="001D1E52">
        <w:rPr>
          <w:rFonts w:ascii="Georgia" w:hAnsi="Georgia"/>
        </w:rPr>
        <w:t>A Vállalkozó</w:t>
      </w:r>
      <w:r w:rsidR="004533FB" w:rsidRPr="001D1E52">
        <w:rPr>
          <w:rFonts w:ascii="Georgia" w:hAnsi="Georgia"/>
        </w:rPr>
        <w:t xml:space="preserve">t titoktartási kötelezettség terheli a jelen szerződés teljesítése során a </w:t>
      </w:r>
      <w:r w:rsidRPr="001D1E52">
        <w:rPr>
          <w:rFonts w:ascii="Georgia" w:hAnsi="Georgia"/>
        </w:rPr>
        <w:t>Megrendelő</w:t>
      </w:r>
      <w:r w:rsidR="004533FB" w:rsidRPr="001D1E52">
        <w:rPr>
          <w:rFonts w:ascii="Georgia" w:hAnsi="Georgia"/>
        </w:rPr>
        <w:t xml:space="preserve">vel, annak tevékenységével kapcsolatban tudomására jutott mindennemű adat, információ, ismeret vonatkozásában. </w:t>
      </w:r>
      <w:r w:rsidRPr="001D1E52">
        <w:rPr>
          <w:rFonts w:ascii="Georgia" w:hAnsi="Georgia"/>
        </w:rPr>
        <w:t>A Vállalkozó</w:t>
      </w:r>
      <w:r w:rsidR="00BA1CB2" w:rsidRPr="001D1E52">
        <w:rPr>
          <w:rFonts w:ascii="Georgia" w:hAnsi="Georgia"/>
        </w:rPr>
        <w:t xml:space="preserve"> a </w:t>
      </w:r>
      <w:r w:rsidRPr="001D1E52">
        <w:rPr>
          <w:rFonts w:ascii="Georgia" w:hAnsi="Georgia"/>
        </w:rPr>
        <w:t>Megrendelő</w:t>
      </w:r>
      <w:r w:rsidR="00BA1CB2" w:rsidRPr="001D1E52">
        <w:rPr>
          <w:rFonts w:ascii="Georgia" w:hAnsi="Georgia"/>
        </w:rPr>
        <w:t xml:space="preserve"> érdekkörébe tartozó titkot köteles megtartani, és a titoktartási kötelezettséget köteles alkalmazottaival, foglalkoztatottaival és alvállalkozóival, valamint az alvállalkozók alkalmazottjaikkal és valamennyi a jelen Szerződés teljesítésébe bevont közreműködővel is betartatni. A titok</w:t>
      </w:r>
      <w:r w:rsidR="00817180" w:rsidRPr="001D1E52">
        <w:rPr>
          <w:rFonts w:ascii="Georgia" w:hAnsi="Georgia"/>
        </w:rPr>
        <w:t>tartási kötelezettség</w:t>
      </w:r>
      <w:r w:rsidR="00BA1CB2" w:rsidRPr="001D1E52">
        <w:rPr>
          <w:rFonts w:ascii="Georgia" w:hAnsi="Georgia"/>
        </w:rPr>
        <w:t xml:space="preserve"> megsértésé</w:t>
      </w:r>
      <w:r w:rsidR="00817180" w:rsidRPr="001D1E52">
        <w:rPr>
          <w:rFonts w:ascii="Georgia" w:hAnsi="Georgia"/>
        </w:rPr>
        <w:t xml:space="preserve">vel </w:t>
      </w:r>
      <w:r w:rsidR="00BA1CB2" w:rsidRPr="001D1E52">
        <w:rPr>
          <w:rFonts w:ascii="Georgia" w:hAnsi="Georgia"/>
        </w:rPr>
        <w:t xml:space="preserve">okozott károkért </w:t>
      </w:r>
      <w:r w:rsidRPr="001D1E52">
        <w:rPr>
          <w:rFonts w:ascii="Georgia" w:hAnsi="Georgia"/>
        </w:rPr>
        <w:t>a Vállalkozó</w:t>
      </w:r>
      <w:r w:rsidR="00BA1CB2" w:rsidRPr="001D1E52">
        <w:rPr>
          <w:rFonts w:ascii="Georgia" w:hAnsi="Georgia"/>
        </w:rPr>
        <w:t xml:space="preserve"> felel.</w:t>
      </w:r>
    </w:p>
    <w:p w14:paraId="18EF1051" w14:textId="77777777" w:rsidR="00BA1CB2" w:rsidRPr="001D1E52" w:rsidRDefault="00BA1CB2" w:rsidP="001D1E52">
      <w:pPr>
        <w:pStyle w:val="Listaszerbekezds"/>
        <w:numPr>
          <w:ilvl w:val="1"/>
          <w:numId w:val="2"/>
        </w:numPr>
        <w:ind w:left="1276" w:hanging="715"/>
        <w:contextualSpacing w:val="0"/>
        <w:jc w:val="both"/>
        <w:rPr>
          <w:rFonts w:ascii="Georgia" w:hAnsi="Georgia"/>
        </w:rPr>
      </w:pPr>
      <w:r w:rsidRPr="001D1E52">
        <w:rPr>
          <w:rFonts w:ascii="Georgia" w:hAnsi="Georgia"/>
        </w:rPr>
        <w:t>A titoktartási kötelezettség alól jogszabály felmentést adhat.</w:t>
      </w:r>
    </w:p>
    <w:p w14:paraId="72E3AD0A" w14:textId="77777777" w:rsidR="004A07D4" w:rsidRPr="001D1E52" w:rsidRDefault="004A07D4" w:rsidP="001D1E52">
      <w:pPr>
        <w:rPr>
          <w:rFonts w:ascii="Georgia" w:hAnsi="Georgia"/>
        </w:rPr>
      </w:pPr>
    </w:p>
    <w:p w14:paraId="23724129" w14:textId="77777777" w:rsidR="004A07D4" w:rsidRPr="001D1E52" w:rsidRDefault="004A07D4" w:rsidP="001D1E52">
      <w:pPr>
        <w:numPr>
          <w:ilvl w:val="0"/>
          <w:numId w:val="2"/>
        </w:numPr>
        <w:ind w:left="567" w:hanging="567"/>
        <w:jc w:val="both"/>
        <w:rPr>
          <w:rFonts w:ascii="Georgia" w:hAnsi="Georgia"/>
          <w:b/>
          <w:bCs/>
        </w:rPr>
      </w:pPr>
      <w:r w:rsidRPr="001D1E52">
        <w:rPr>
          <w:rFonts w:ascii="Georgia" w:hAnsi="Georgia"/>
          <w:b/>
          <w:bCs/>
        </w:rPr>
        <w:t>Egyéb megállapodások</w:t>
      </w:r>
    </w:p>
    <w:p w14:paraId="713A845A" w14:textId="7C5FFE25" w:rsidR="004A07D4" w:rsidRPr="001D1E52" w:rsidRDefault="007F74D6" w:rsidP="001D1E52">
      <w:pPr>
        <w:pStyle w:val="Listaszerbekezds"/>
        <w:numPr>
          <w:ilvl w:val="1"/>
          <w:numId w:val="2"/>
        </w:numPr>
        <w:ind w:left="1276" w:hanging="715"/>
        <w:contextualSpacing w:val="0"/>
        <w:jc w:val="both"/>
        <w:rPr>
          <w:rFonts w:ascii="Georgia" w:hAnsi="Georgia"/>
        </w:rPr>
      </w:pPr>
      <w:r w:rsidRPr="001D1E52">
        <w:rPr>
          <w:rFonts w:ascii="Georgia" w:hAnsi="Georgia"/>
        </w:rPr>
        <w:t>A Vállalkozó</w:t>
      </w:r>
      <w:r w:rsidR="004A07D4" w:rsidRPr="001D1E52">
        <w:rPr>
          <w:rFonts w:ascii="Georgia" w:hAnsi="Georgia"/>
        </w:rPr>
        <w:t xml:space="preserve"> kijelenti, hogy a szállítandó termékek forgalmazására jogosult.</w:t>
      </w:r>
    </w:p>
    <w:p w14:paraId="6CF47551" w14:textId="39825773" w:rsidR="004A07D4" w:rsidRPr="001D1E52" w:rsidRDefault="007F74D6" w:rsidP="001D1E52">
      <w:pPr>
        <w:pStyle w:val="Listaszerbekezds"/>
        <w:numPr>
          <w:ilvl w:val="1"/>
          <w:numId w:val="2"/>
        </w:numPr>
        <w:ind w:left="1276" w:hanging="715"/>
        <w:contextualSpacing w:val="0"/>
        <w:jc w:val="both"/>
        <w:rPr>
          <w:rFonts w:ascii="Georgia" w:hAnsi="Georgia"/>
        </w:rPr>
      </w:pPr>
      <w:r w:rsidRPr="001D1E52">
        <w:rPr>
          <w:rFonts w:ascii="Georgia" w:hAnsi="Georgia"/>
        </w:rPr>
        <w:t>A Vállalkozó</w:t>
      </w:r>
      <w:r w:rsidR="004A07D4" w:rsidRPr="001D1E52">
        <w:rPr>
          <w:rFonts w:ascii="Georgia" w:hAnsi="Georgia"/>
        </w:rPr>
        <w:t xml:space="preserve"> felelős a teljesítéshez szükséges számú és szaktudású szakember és műszaki felszereltség rendelkezésre állásáért, továbbá a teljesítésben közreműködő személyek testi épségével, egészségével, életével valamint a </w:t>
      </w:r>
      <w:r w:rsidRPr="001D1E52">
        <w:rPr>
          <w:rFonts w:ascii="Georgia" w:hAnsi="Georgia"/>
        </w:rPr>
        <w:t>Megrendelő</w:t>
      </w:r>
      <w:r w:rsidR="004A07D4" w:rsidRPr="001D1E52">
        <w:rPr>
          <w:rFonts w:ascii="Georgia" w:hAnsi="Georgia"/>
        </w:rPr>
        <w:t xml:space="preserve"> vagyonával kapcsolatban általa okozott károkért, a Magyarország terültén hatályos jogszabályok és hatósági előírások betartásáért.</w:t>
      </w:r>
    </w:p>
    <w:p w14:paraId="794591BE" w14:textId="009290EC" w:rsidR="004A07D4" w:rsidRPr="001D1E52" w:rsidRDefault="007F74D6" w:rsidP="001D1E52">
      <w:pPr>
        <w:pStyle w:val="Listaszerbekezds"/>
        <w:numPr>
          <w:ilvl w:val="1"/>
          <w:numId w:val="2"/>
        </w:numPr>
        <w:ind w:left="1276" w:hanging="715"/>
        <w:contextualSpacing w:val="0"/>
        <w:jc w:val="both"/>
        <w:rPr>
          <w:rFonts w:ascii="Georgia" w:hAnsi="Georgia"/>
        </w:rPr>
      </w:pPr>
      <w:r w:rsidRPr="001D1E52">
        <w:rPr>
          <w:rFonts w:ascii="Georgia" w:hAnsi="Georgia"/>
        </w:rPr>
        <w:t>A Vállalkozó</w:t>
      </w:r>
      <w:r w:rsidR="004A07D4" w:rsidRPr="001D1E52">
        <w:rPr>
          <w:rFonts w:ascii="Georgia" w:hAnsi="Georgia"/>
        </w:rPr>
        <w:t xml:space="preserve"> kötelezettséget vállal arra, hogy a szerződés teljesítésében részt vesznek a közbeszerzési eljárásban </w:t>
      </w:r>
      <w:r w:rsidRPr="001D1E52">
        <w:rPr>
          <w:rFonts w:ascii="Georgia" w:hAnsi="Georgia"/>
        </w:rPr>
        <w:t>a Vállalkozó</w:t>
      </w:r>
      <w:r w:rsidR="004A07D4" w:rsidRPr="001D1E52">
        <w:rPr>
          <w:rFonts w:ascii="Georgia" w:hAnsi="Georgia"/>
        </w:rPr>
        <w:t xml:space="preserve"> műszaki-szakmai alkalmasságának igazolása során bemutatott következő szakemberek:</w:t>
      </w:r>
    </w:p>
    <w:p w14:paraId="7CF526D2" w14:textId="77777777" w:rsidR="004A07D4" w:rsidRDefault="004A07D4" w:rsidP="001D1E52">
      <w:pPr>
        <w:pStyle w:val="Listaszerbekezds"/>
        <w:ind w:left="1276"/>
        <w:contextualSpacing w:val="0"/>
        <w:jc w:val="both"/>
        <w:rPr>
          <w:rFonts w:ascii="Georgia" w:hAnsi="Georgia"/>
        </w:rPr>
      </w:pPr>
    </w:p>
    <w:p w14:paraId="7F8C79B3" w14:textId="77777777" w:rsidR="00280A49" w:rsidRDefault="00280A49" w:rsidP="001D1E52">
      <w:pPr>
        <w:pStyle w:val="Listaszerbekezds"/>
        <w:ind w:left="1276"/>
        <w:contextualSpacing w:val="0"/>
        <w:jc w:val="both"/>
        <w:rPr>
          <w:rFonts w:ascii="Georgia" w:hAnsi="Georgia"/>
        </w:rPr>
      </w:pPr>
    </w:p>
    <w:p w14:paraId="4B25D677" w14:textId="77777777" w:rsidR="00280A49" w:rsidRDefault="00280A49" w:rsidP="001D1E52">
      <w:pPr>
        <w:pStyle w:val="Listaszerbekezds"/>
        <w:ind w:left="1276"/>
        <w:contextualSpacing w:val="0"/>
        <w:jc w:val="both"/>
        <w:rPr>
          <w:rFonts w:ascii="Georgia" w:hAnsi="Georgia"/>
        </w:rPr>
      </w:pPr>
    </w:p>
    <w:p w14:paraId="05A1789D" w14:textId="77777777" w:rsidR="00280A49" w:rsidRPr="001D1E52" w:rsidRDefault="00280A49" w:rsidP="001D1E52">
      <w:pPr>
        <w:pStyle w:val="Listaszerbekezds"/>
        <w:ind w:left="1276"/>
        <w:contextualSpacing w:val="0"/>
        <w:jc w:val="both"/>
        <w:rPr>
          <w:rFonts w:ascii="Georgia" w:hAnsi="Georgia"/>
        </w:rPr>
      </w:pPr>
    </w:p>
    <w:tbl>
      <w:tblPr>
        <w:tblStyle w:val="Rcsostblzat"/>
        <w:tblW w:w="0" w:type="auto"/>
        <w:tblInd w:w="12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4"/>
        <w:gridCol w:w="3912"/>
      </w:tblGrid>
      <w:tr w:rsidR="004A07D4" w:rsidRPr="001D1E52" w14:paraId="0F4E161F" w14:textId="77777777" w:rsidTr="005D6181">
        <w:tc>
          <w:tcPr>
            <w:tcW w:w="3874" w:type="dxa"/>
          </w:tcPr>
          <w:p w14:paraId="63DF4FC8" w14:textId="77777777" w:rsidR="004A07D4" w:rsidRPr="001D1E52" w:rsidRDefault="004A07D4" w:rsidP="001D1E52">
            <w:pPr>
              <w:pStyle w:val="Listaszerbekezds"/>
              <w:ind w:left="0"/>
              <w:contextualSpacing w:val="0"/>
              <w:jc w:val="center"/>
              <w:rPr>
                <w:rFonts w:ascii="Georgia" w:hAnsi="Georgia"/>
              </w:rPr>
            </w:pPr>
            <w:r w:rsidRPr="001D1E52">
              <w:rPr>
                <w:rFonts w:ascii="Georgia" w:hAnsi="Georgia"/>
              </w:rPr>
              <w:lastRenderedPageBreak/>
              <w:t>Név</w:t>
            </w:r>
          </w:p>
        </w:tc>
        <w:tc>
          <w:tcPr>
            <w:tcW w:w="3912" w:type="dxa"/>
          </w:tcPr>
          <w:p w14:paraId="0904917D" w14:textId="77777777" w:rsidR="004A07D4" w:rsidRPr="001D1E52" w:rsidRDefault="004A07D4" w:rsidP="001D1E52">
            <w:pPr>
              <w:pStyle w:val="Listaszerbekezds"/>
              <w:ind w:left="0"/>
              <w:contextualSpacing w:val="0"/>
              <w:jc w:val="center"/>
              <w:rPr>
                <w:rFonts w:ascii="Georgia" w:hAnsi="Georgia"/>
              </w:rPr>
            </w:pPr>
            <w:r w:rsidRPr="001D1E52">
              <w:rPr>
                <w:rFonts w:ascii="Georgia" w:hAnsi="Georgia"/>
              </w:rPr>
              <w:t>Szakképzettség</w:t>
            </w:r>
          </w:p>
        </w:tc>
      </w:tr>
      <w:tr w:rsidR="004A07D4" w:rsidRPr="001D1E52" w14:paraId="4AA1FF6C" w14:textId="77777777" w:rsidTr="005D6181">
        <w:tc>
          <w:tcPr>
            <w:tcW w:w="3874" w:type="dxa"/>
          </w:tcPr>
          <w:p w14:paraId="41B34F18" w14:textId="77777777" w:rsidR="004A07D4" w:rsidRPr="001D1E52" w:rsidRDefault="004A07D4" w:rsidP="001D1E52">
            <w:pPr>
              <w:pStyle w:val="Listaszerbekezds"/>
              <w:ind w:left="0"/>
              <w:contextualSpacing w:val="0"/>
              <w:jc w:val="both"/>
              <w:rPr>
                <w:rFonts w:ascii="Georgia" w:hAnsi="Georgia"/>
              </w:rPr>
            </w:pPr>
          </w:p>
        </w:tc>
        <w:tc>
          <w:tcPr>
            <w:tcW w:w="3912" w:type="dxa"/>
          </w:tcPr>
          <w:p w14:paraId="16EE2F87" w14:textId="77777777" w:rsidR="004A07D4" w:rsidRPr="001D1E52" w:rsidRDefault="004A07D4" w:rsidP="001D1E52">
            <w:pPr>
              <w:pStyle w:val="Listaszerbekezds"/>
              <w:ind w:left="0"/>
              <w:contextualSpacing w:val="0"/>
              <w:jc w:val="both"/>
              <w:rPr>
                <w:rFonts w:ascii="Georgia" w:hAnsi="Georgia"/>
              </w:rPr>
            </w:pPr>
            <w:r w:rsidRPr="001D1E52">
              <w:rPr>
                <w:rFonts w:ascii="Georgia" w:hAnsi="Georgia"/>
                <w:iCs/>
              </w:rPr>
              <w:t xml:space="preserve">ACSS - 3105 ACSS - </w:t>
            </w:r>
            <w:proofErr w:type="spellStart"/>
            <w:r w:rsidRPr="001D1E52">
              <w:rPr>
                <w:rFonts w:ascii="Georgia" w:hAnsi="Georgia"/>
                <w:iCs/>
              </w:rPr>
              <w:t>Avaya</w:t>
            </w:r>
            <w:proofErr w:type="spellEnd"/>
            <w:r w:rsidRPr="001D1E52">
              <w:rPr>
                <w:rFonts w:ascii="Georgia" w:hAnsi="Georgia"/>
                <w:iCs/>
              </w:rPr>
              <w:t xml:space="preserve"> </w:t>
            </w:r>
            <w:proofErr w:type="spellStart"/>
            <w:r w:rsidRPr="001D1E52">
              <w:rPr>
                <w:rFonts w:ascii="Georgia" w:hAnsi="Georgia"/>
                <w:iCs/>
              </w:rPr>
              <w:t>Communication</w:t>
            </w:r>
            <w:proofErr w:type="spellEnd"/>
            <w:r w:rsidRPr="001D1E52">
              <w:rPr>
                <w:rFonts w:ascii="Georgia" w:hAnsi="Georgia"/>
                <w:iCs/>
              </w:rPr>
              <w:t xml:space="preserve"> Server 1000 </w:t>
            </w:r>
            <w:proofErr w:type="spellStart"/>
            <w:r w:rsidRPr="001D1E52">
              <w:rPr>
                <w:rFonts w:ascii="Georgia" w:hAnsi="Georgia"/>
                <w:iCs/>
              </w:rPr>
              <w:t>for</w:t>
            </w:r>
            <w:proofErr w:type="spellEnd"/>
            <w:r w:rsidRPr="001D1E52">
              <w:rPr>
                <w:rFonts w:ascii="Georgia" w:hAnsi="Georgia"/>
                <w:iCs/>
              </w:rPr>
              <w:t xml:space="preserve"> </w:t>
            </w:r>
            <w:proofErr w:type="spellStart"/>
            <w:r w:rsidRPr="001D1E52">
              <w:rPr>
                <w:rFonts w:ascii="Georgia" w:hAnsi="Georgia"/>
                <w:iCs/>
              </w:rPr>
              <w:t>Avaya</w:t>
            </w:r>
            <w:proofErr w:type="spellEnd"/>
            <w:r w:rsidRPr="001D1E52">
              <w:rPr>
                <w:rFonts w:ascii="Georgia" w:hAnsi="Georgia"/>
                <w:iCs/>
              </w:rPr>
              <w:t xml:space="preserve"> Aura® </w:t>
            </w:r>
          </w:p>
        </w:tc>
      </w:tr>
      <w:tr w:rsidR="004A07D4" w:rsidRPr="001D1E52" w14:paraId="7CCD6584" w14:textId="77777777" w:rsidTr="005D6181">
        <w:tc>
          <w:tcPr>
            <w:tcW w:w="3874" w:type="dxa"/>
          </w:tcPr>
          <w:p w14:paraId="43D0A09C" w14:textId="77777777" w:rsidR="004A07D4" w:rsidRPr="001D1E52" w:rsidRDefault="004A07D4" w:rsidP="001D1E52">
            <w:pPr>
              <w:pStyle w:val="Listaszerbekezds"/>
              <w:ind w:left="0"/>
              <w:contextualSpacing w:val="0"/>
              <w:jc w:val="both"/>
              <w:rPr>
                <w:rFonts w:ascii="Georgia" w:hAnsi="Georgia"/>
              </w:rPr>
            </w:pPr>
          </w:p>
        </w:tc>
        <w:tc>
          <w:tcPr>
            <w:tcW w:w="3912" w:type="dxa"/>
          </w:tcPr>
          <w:p w14:paraId="35AE5A5D" w14:textId="77777777" w:rsidR="004A07D4" w:rsidRPr="001D1E52" w:rsidRDefault="004A07D4" w:rsidP="001D1E52">
            <w:pPr>
              <w:pStyle w:val="Listaszerbekezds"/>
              <w:ind w:left="0"/>
              <w:contextualSpacing w:val="0"/>
              <w:jc w:val="both"/>
              <w:rPr>
                <w:rFonts w:ascii="Georgia" w:hAnsi="Georgia"/>
              </w:rPr>
            </w:pPr>
            <w:r w:rsidRPr="001D1E52">
              <w:rPr>
                <w:rFonts w:ascii="Georgia" w:hAnsi="Georgia"/>
                <w:iCs/>
              </w:rPr>
              <w:t xml:space="preserve">ACSS - 3205 ACSS - </w:t>
            </w:r>
            <w:proofErr w:type="spellStart"/>
            <w:r w:rsidRPr="001D1E52">
              <w:rPr>
                <w:rFonts w:ascii="Georgia" w:hAnsi="Georgia"/>
                <w:iCs/>
              </w:rPr>
              <w:t>Avaya</w:t>
            </w:r>
            <w:proofErr w:type="spellEnd"/>
            <w:r w:rsidRPr="001D1E52">
              <w:rPr>
                <w:rFonts w:ascii="Georgia" w:hAnsi="Georgia"/>
                <w:iCs/>
              </w:rPr>
              <w:t xml:space="preserve"> </w:t>
            </w:r>
            <w:proofErr w:type="spellStart"/>
            <w:r w:rsidRPr="001D1E52">
              <w:rPr>
                <w:rFonts w:ascii="Georgia" w:hAnsi="Georgia"/>
                <w:iCs/>
              </w:rPr>
              <w:t>CallPilot</w:t>
            </w:r>
            <w:proofErr w:type="spellEnd"/>
          </w:p>
        </w:tc>
      </w:tr>
      <w:tr w:rsidR="004A07D4" w:rsidRPr="001D1E52" w14:paraId="66B819DA" w14:textId="77777777" w:rsidTr="005D6181">
        <w:tc>
          <w:tcPr>
            <w:tcW w:w="3874" w:type="dxa"/>
          </w:tcPr>
          <w:p w14:paraId="6EBC80F2" w14:textId="77777777" w:rsidR="004A07D4" w:rsidRPr="001D1E52" w:rsidRDefault="004A07D4" w:rsidP="001D1E52">
            <w:pPr>
              <w:pStyle w:val="Listaszerbekezds"/>
              <w:ind w:left="0"/>
              <w:contextualSpacing w:val="0"/>
              <w:jc w:val="both"/>
              <w:rPr>
                <w:rFonts w:ascii="Georgia" w:hAnsi="Georgia"/>
              </w:rPr>
            </w:pPr>
          </w:p>
        </w:tc>
        <w:tc>
          <w:tcPr>
            <w:tcW w:w="3912" w:type="dxa"/>
          </w:tcPr>
          <w:p w14:paraId="50ABB7D4" w14:textId="77777777" w:rsidR="004A07D4" w:rsidRPr="001D1E52" w:rsidRDefault="004A07D4" w:rsidP="001D1E52">
            <w:pPr>
              <w:pStyle w:val="Listaszerbekezds"/>
              <w:ind w:left="0"/>
              <w:contextualSpacing w:val="0"/>
              <w:jc w:val="both"/>
              <w:rPr>
                <w:rFonts w:ascii="Georgia" w:hAnsi="Georgia"/>
              </w:rPr>
            </w:pPr>
            <w:r w:rsidRPr="001D1E52">
              <w:rPr>
                <w:rFonts w:ascii="Georgia" w:hAnsi="Georgia"/>
                <w:iCs/>
              </w:rPr>
              <w:t xml:space="preserve">ACSS - 3101 ACSS - </w:t>
            </w:r>
            <w:proofErr w:type="spellStart"/>
            <w:r w:rsidRPr="001D1E52">
              <w:rPr>
                <w:rFonts w:ascii="Georgia" w:hAnsi="Georgia"/>
                <w:iCs/>
              </w:rPr>
              <w:t>Avaya</w:t>
            </w:r>
            <w:proofErr w:type="spellEnd"/>
            <w:r w:rsidRPr="001D1E52">
              <w:rPr>
                <w:rFonts w:ascii="Georgia" w:hAnsi="Georgia"/>
                <w:iCs/>
              </w:rPr>
              <w:t xml:space="preserve"> Aura® Session Manager and System Manager</w:t>
            </w:r>
          </w:p>
        </w:tc>
      </w:tr>
    </w:tbl>
    <w:p w14:paraId="2C2DC050" w14:textId="77777777" w:rsidR="00A517A3" w:rsidRDefault="00A517A3" w:rsidP="00A517A3">
      <w:pPr>
        <w:pStyle w:val="Listaszerbekezds"/>
        <w:ind w:left="1276"/>
        <w:contextualSpacing w:val="0"/>
        <w:jc w:val="both"/>
        <w:rPr>
          <w:rFonts w:ascii="Georgia" w:hAnsi="Georgia"/>
        </w:rPr>
      </w:pPr>
      <w:bookmarkStart w:id="13" w:name="_GoBack"/>
      <w:bookmarkEnd w:id="13"/>
    </w:p>
    <w:p w14:paraId="3FC4B83B" w14:textId="334C3F1F" w:rsidR="004A07D4" w:rsidRPr="001D1E52" w:rsidRDefault="007F74D6" w:rsidP="001D1E52">
      <w:pPr>
        <w:pStyle w:val="Listaszerbekezds"/>
        <w:numPr>
          <w:ilvl w:val="1"/>
          <w:numId w:val="2"/>
        </w:numPr>
        <w:ind w:left="1276" w:hanging="715"/>
        <w:contextualSpacing w:val="0"/>
        <w:jc w:val="both"/>
        <w:rPr>
          <w:rFonts w:ascii="Georgia" w:hAnsi="Georgia"/>
        </w:rPr>
      </w:pPr>
      <w:r w:rsidRPr="001D1E52">
        <w:rPr>
          <w:rFonts w:ascii="Georgia" w:hAnsi="Georgia"/>
        </w:rPr>
        <w:t>A Vállalkozó</w:t>
      </w:r>
      <w:r w:rsidR="004A07D4" w:rsidRPr="001D1E52">
        <w:rPr>
          <w:rFonts w:ascii="Georgia" w:hAnsi="Georgia"/>
        </w:rPr>
        <w:t xml:space="preserve"> kijelenti, hogy a szállított termékekre vonatkozóan harmadik személynek nem áll fenn olyan joga, amely a </w:t>
      </w:r>
      <w:r w:rsidRPr="001D1E52">
        <w:rPr>
          <w:rFonts w:ascii="Georgia" w:hAnsi="Georgia"/>
        </w:rPr>
        <w:t>Megrendelő</w:t>
      </w:r>
      <w:r w:rsidR="004A07D4" w:rsidRPr="001D1E52">
        <w:rPr>
          <w:rFonts w:ascii="Georgia" w:hAnsi="Georgia"/>
        </w:rPr>
        <w:t xml:space="preserve"> jogszerzését akadályozza, korlátozza.</w:t>
      </w:r>
    </w:p>
    <w:p w14:paraId="78DC88D2" w14:textId="1B2666E0" w:rsidR="004A07D4" w:rsidRPr="001D1E52" w:rsidRDefault="004A07D4" w:rsidP="001D1E52">
      <w:pPr>
        <w:pStyle w:val="Listaszerbekezds"/>
        <w:numPr>
          <w:ilvl w:val="1"/>
          <w:numId w:val="2"/>
        </w:numPr>
        <w:ind w:left="1276" w:hanging="715"/>
        <w:contextualSpacing w:val="0"/>
        <w:jc w:val="both"/>
        <w:rPr>
          <w:rFonts w:ascii="Georgia" w:hAnsi="Georgia" w:cs="Arial"/>
        </w:rPr>
      </w:pPr>
      <w:r w:rsidRPr="001D1E52">
        <w:rPr>
          <w:rFonts w:ascii="Georgia" w:hAnsi="Georgia"/>
        </w:rPr>
        <w:t xml:space="preserve">A </w:t>
      </w:r>
      <w:r w:rsidR="007F74D6" w:rsidRPr="001D1E52">
        <w:rPr>
          <w:rFonts w:ascii="Georgia" w:hAnsi="Georgia"/>
        </w:rPr>
        <w:t>Megrendelő</w:t>
      </w:r>
      <w:r w:rsidRPr="001D1E52">
        <w:rPr>
          <w:rFonts w:ascii="Georgia" w:hAnsi="Georgia"/>
        </w:rPr>
        <w:t xml:space="preserve"> kötelezettséget vállal arra, hogy a jelen Szerződésben foglaltak szerint előzetesen egyeztetett időpontban biztosítja </w:t>
      </w:r>
      <w:r w:rsidR="007F74D6" w:rsidRPr="001D1E52">
        <w:rPr>
          <w:rFonts w:ascii="Georgia" w:hAnsi="Georgia"/>
        </w:rPr>
        <w:t>a Vállalkozó</w:t>
      </w:r>
      <w:r w:rsidRPr="001D1E52">
        <w:rPr>
          <w:rFonts w:ascii="Georgia" w:hAnsi="Georgia"/>
        </w:rPr>
        <w:t xml:space="preserve"> szakembereinek a </w:t>
      </w:r>
      <w:r w:rsidRPr="001D1E52">
        <w:rPr>
          <w:rFonts w:ascii="Georgia" w:hAnsi="Georgia" w:cs="Arial"/>
        </w:rPr>
        <w:t xml:space="preserve">szolgáltatások nyújtásának helyszínére </w:t>
      </w:r>
      <w:r w:rsidRPr="001D1E52">
        <w:rPr>
          <w:rFonts w:ascii="Georgia" w:hAnsi="Georgia"/>
        </w:rPr>
        <w:t xml:space="preserve">történő bejutást, </w:t>
      </w:r>
      <w:r w:rsidRPr="001D1E52">
        <w:rPr>
          <w:rFonts w:ascii="Georgia" w:hAnsi="Georgia" w:cs="Arial"/>
        </w:rPr>
        <w:t xml:space="preserve">továbbá a szerelési munkák helyszínén és idejére áramcsatlakozási lehetőséget. </w:t>
      </w:r>
    </w:p>
    <w:p w14:paraId="3F79D4E1" w14:textId="1F138516" w:rsidR="004A07D4" w:rsidRPr="001D1E52" w:rsidRDefault="007F74D6" w:rsidP="001D1E52">
      <w:pPr>
        <w:pStyle w:val="Listaszerbekezds"/>
        <w:numPr>
          <w:ilvl w:val="1"/>
          <w:numId w:val="2"/>
        </w:numPr>
        <w:ind w:left="1276" w:hanging="715"/>
        <w:contextualSpacing w:val="0"/>
        <w:jc w:val="both"/>
        <w:rPr>
          <w:rFonts w:ascii="Georgia" w:hAnsi="Georgia"/>
        </w:rPr>
      </w:pPr>
      <w:r w:rsidRPr="001D1E52">
        <w:rPr>
          <w:rFonts w:ascii="Georgia" w:hAnsi="Georgia"/>
        </w:rPr>
        <w:t>A Vállalkozó</w:t>
      </w:r>
      <w:r w:rsidR="004A07D4" w:rsidRPr="001D1E52">
        <w:rPr>
          <w:rFonts w:ascii="Georgia" w:hAnsi="Georgia"/>
        </w:rPr>
        <w:t xml:space="preserve"> felelős a munkavédelem megszervezéséért, a teljesítésben közreműködő személyek testi épségével, egészségével, életével, valamint a </w:t>
      </w:r>
      <w:r w:rsidRPr="001D1E52">
        <w:rPr>
          <w:rFonts w:ascii="Georgia" w:hAnsi="Georgia"/>
        </w:rPr>
        <w:t>Megrendelő</w:t>
      </w:r>
      <w:r w:rsidR="004A07D4" w:rsidRPr="001D1E52">
        <w:rPr>
          <w:rFonts w:ascii="Georgia" w:hAnsi="Georgia"/>
        </w:rPr>
        <w:t xml:space="preserve"> vagyonával kapcsolatban általa okozott károkért, továbbá a hatályos munkavédelmi, tűzrendészeti hatósági előírások betartásáért.</w:t>
      </w:r>
    </w:p>
    <w:p w14:paraId="3FE8877E" w14:textId="5E6D3DBD" w:rsidR="004A07D4" w:rsidRPr="001D1E52" w:rsidRDefault="004A07D4" w:rsidP="001D1E52">
      <w:pPr>
        <w:pStyle w:val="Listaszerbekezds"/>
        <w:numPr>
          <w:ilvl w:val="1"/>
          <w:numId w:val="2"/>
        </w:numPr>
        <w:ind w:left="1276" w:hanging="715"/>
        <w:contextualSpacing w:val="0"/>
        <w:jc w:val="both"/>
        <w:rPr>
          <w:rFonts w:ascii="Georgia" w:hAnsi="Georgia" w:cs="Arial"/>
        </w:rPr>
      </w:pPr>
      <w:r w:rsidRPr="001D1E52">
        <w:rPr>
          <w:rFonts w:ascii="Georgia" w:hAnsi="Georgia" w:cs="Arial"/>
        </w:rPr>
        <w:t xml:space="preserve">A </w:t>
      </w:r>
      <w:r w:rsidR="007F74D6" w:rsidRPr="001D1E52">
        <w:rPr>
          <w:rFonts w:ascii="Georgia" w:hAnsi="Georgia" w:cs="Arial"/>
        </w:rPr>
        <w:t>Megrendelő</w:t>
      </w:r>
      <w:r w:rsidRPr="001D1E52">
        <w:rPr>
          <w:rFonts w:ascii="Georgia" w:hAnsi="Georgia" w:cs="Arial"/>
        </w:rPr>
        <w:t xml:space="preserve"> a Szerződés </w:t>
      </w:r>
      <w:r w:rsidR="00481AD1" w:rsidRPr="001D1E52">
        <w:rPr>
          <w:rFonts w:ascii="Georgia" w:hAnsi="Georgia" w:cs="Arial"/>
        </w:rPr>
        <w:t>5</w:t>
      </w:r>
      <w:r w:rsidRPr="001D1E52">
        <w:rPr>
          <w:rFonts w:ascii="Georgia" w:hAnsi="Georgia" w:cs="Arial"/>
        </w:rPr>
        <w:t xml:space="preserve">. sz. mellékleteként csatolja az Országgyűlés Hivatala épületeiben érvényes speciális munkarendi, munka- és tűzvédelmi rendszabályokat, amelyek </w:t>
      </w:r>
      <w:r w:rsidRPr="001D1E52">
        <w:rPr>
          <w:rFonts w:ascii="Georgia" w:hAnsi="Georgia"/>
        </w:rPr>
        <w:t>betartásáért</w:t>
      </w:r>
      <w:r w:rsidRPr="001D1E52">
        <w:rPr>
          <w:rFonts w:ascii="Georgia" w:hAnsi="Georgia" w:cs="Arial"/>
        </w:rPr>
        <w:t xml:space="preserve"> a munkavégzés teljes időtartama alatt </w:t>
      </w:r>
      <w:r w:rsidR="007F74D6" w:rsidRPr="001D1E52">
        <w:rPr>
          <w:rFonts w:ascii="Georgia" w:hAnsi="Georgia" w:cs="Arial"/>
        </w:rPr>
        <w:t>a Vállalkozó</w:t>
      </w:r>
      <w:r w:rsidRPr="001D1E52">
        <w:rPr>
          <w:rFonts w:ascii="Georgia" w:hAnsi="Georgia" w:cs="Arial"/>
        </w:rPr>
        <w:t xml:space="preserve"> felel.</w:t>
      </w:r>
    </w:p>
    <w:p w14:paraId="56A2B8C0" w14:textId="7176781C" w:rsidR="004A07D4" w:rsidRPr="001D1E52" w:rsidRDefault="004A07D4" w:rsidP="001D1E52">
      <w:pPr>
        <w:pStyle w:val="Listaszerbekezds"/>
        <w:numPr>
          <w:ilvl w:val="1"/>
          <w:numId w:val="2"/>
        </w:numPr>
        <w:ind w:left="1276" w:hanging="715"/>
        <w:contextualSpacing w:val="0"/>
        <w:jc w:val="both"/>
        <w:rPr>
          <w:rFonts w:ascii="Georgia" w:hAnsi="Georgia" w:cs="Arial"/>
        </w:rPr>
      </w:pPr>
      <w:r w:rsidRPr="001D1E52">
        <w:rPr>
          <w:rFonts w:ascii="Georgia" w:hAnsi="Georgia"/>
        </w:rPr>
        <w:t>Amennyiben</w:t>
      </w:r>
      <w:r w:rsidRPr="001D1E52">
        <w:rPr>
          <w:rFonts w:ascii="Georgia" w:hAnsi="Georgia" w:cs="Arial"/>
        </w:rPr>
        <w:t xml:space="preserve"> </w:t>
      </w:r>
      <w:r w:rsidR="007F74D6" w:rsidRPr="001D1E52">
        <w:rPr>
          <w:rFonts w:ascii="Georgia" w:hAnsi="Georgia" w:cs="Arial"/>
        </w:rPr>
        <w:t>a Vállalkozó</w:t>
      </w:r>
      <w:r w:rsidRPr="001D1E52">
        <w:rPr>
          <w:rFonts w:ascii="Georgia" w:hAnsi="Georgia" w:cs="Arial"/>
        </w:rPr>
        <w:t xml:space="preserve"> a munkavégzés során veszélyezteti személyek testi épségét, az épület építészeti, művészeti értékeit, úgy a </w:t>
      </w:r>
      <w:r w:rsidR="007F74D6" w:rsidRPr="001D1E52">
        <w:rPr>
          <w:rFonts w:ascii="Georgia" w:hAnsi="Georgia" w:cs="Arial"/>
        </w:rPr>
        <w:t>Megrendelő</w:t>
      </w:r>
      <w:r w:rsidRPr="001D1E52">
        <w:rPr>
          <w:rFonts w:ascii="Georgia" w:hAnsi="Georgia" w:cs="Arial"/>
        </w:rPr>
        <w:t xml:space="preserve">nek jogában áll a munkavégzést azonnal leállítani. A munkavégzés újrakezdése csak a veszély elhárítása után lehetséges a </w:t>
      </w:r>
      <w:r w:rsidR="007F74D6" w:rsidRPr="001D1E52">
        <w:rPr>
          <w:rFonts w:ascii="Georgia" w:hAnsi="Georgia" w:cs="Arial"/>
        </w:rPr>
        <w:t>Megrendelő</w:t>
      </w:r>
      <w:r w:rsidRPr="001D1E52">
        <w:rPr>
          <w:rFonts w:ascii="Georgia" w:hAnsi="Georgia" w:cs="Arial"/>
        </w:rPr>
        <w:t xml:space="preserve"> engedélye alapján. Az ebből eredő mindennemű következmény </w:t>
      </w:r>
      <w:r w:rsidR="007F74D6" w:rsidRPr="001D1E52">
        <w:rPr>
          <w:rFonts w:ascii="Georgia" w:hAnsi="Georgia" w:cs="Arial"/>
        </w:rPr>
        <w:t>a Vállalkozó</w:t>
      </w:r>
      <w:r w:rsidRPr="001D1E52">
        <w:rPr>
          <w:rFonts w:ascii="Georgia" w:hAnsi="Georgia" w:cs="Arial"/>
        </w:rPr>
        <w:t>t terheli.</w:t>
      </w:r>
    </w:p>
    <w:p w14:paraId="3B967EA2" w14:textId="13626B0A" w:rsidR="004A07D4" w:rsidRPr="001D1E52" w:rsidRDefault="004A07D4" w:rsidP="001D1E52">
      <w:pPr>
        <w:pStyle w:val="Listaszerbekezds"/>
        <w:numPr>
          <w:ilvl w:val="1"/>
          <w:numId w:val="2"/>
        </w:numPr>
        <w:ind w:left="1276" w:hanging="715"/>
        <w:contextualSpacing w:val="0"/>
        <w:jc w:val="both"/>
        <w:rPr>
          <w:rFonts w:ascii="Georgia" w:hAnsi="Georgia"/>
          <w:bCs/>
        </w:rPr>
      </w:pPr>
      <w:r w:rsidRPr="001D1E52">
        <w:rPr>
          <w:rFonts w:ascii="Georgia" w:hAnsi="Georgia"/>
          <w:bCs/>
        </w:rPr>
        <w:t xml:space="preserve">A jelen </w:t>
      </w:r>
      <w:r w:rsidRPr="001D1E52">
        <w:rPr>
          <w:rFonts w:ascii="Georgia" w:hAnsi="Georgia"/>
        </w:rPr>
        <w:t>szerződés</w:t>
      </w:r>
      <w:r w:rsidRPr="001D1E52">
        <w:rPr>
          <w:rFonts w:ascii="Georgia" w:hAnsi="Georgia"/>
          <w:bCs/>
        </w:rPr>
        <w:t xml:space="preserve"> alapján munkát végző személyeknek hozzá kell járulniuk ahhoz, hogy személyes adataikat az Országgyűlési Őrség gyűjtse, rendszerezze, ellenőrizze és értékelje, </w:t>
      </w:r>
      <w:r w:rsidRPr="001D1E52">
        <w:rPr>
          <w:rFonts w:ascii="Georgia" w:hAnsi="Georgia"/>
        </w:rPr>
        <w:t>vállalniuk kell, hogy személyes adataikat a szerződéskötést követően az adatkezelő rendelkezésre bocsátják</w:t>
      </w:r>
      <w:r w:rsidRPr="001D1E52">
        <w:rPr>
          <w:rFonts w:ascii="Georgia" w:hAnsi="Georgia"/>
          <w:bCs/>
        </w:rPr>
        <w:t xml:space="preserve">. Amennyiben bármely megnevezett személy ellen kifogás merül fel, úgy </w:t>
      </w:r>
      <w:r w:rsidR="007F74D6" w:rsidRPr="001D1E52">
        <w:rPr>
          <w:rFonts w:ascii="Georgia" w:hAnsi="Georgia"/>
          <w:bCs/>
        </w:rPr>
        <w:t>a Vállalkozó</w:t>
      </w:r>
      <w:r w:rsidRPr="001D1E52">
        <w:rPr>
          <w:rFonts w:ascii="Georgia" w:hAnsi="Georgia"/>
          <w:bCs/>
        </w:rPr>
        <w:t xml:space="preserve"> köteles helyette – a Kbt. 138. § (2) bekezdésében foglaltaknak megfelelően – más személyt megjelölni.</w:t>
      </w:r>
    </w:p>
    <w:p w14:paraId="1784E160" w14:textId="43861185" w:rsidR="004A07D4" w:rsidRPr="001D1E52" w:rsidRDefault="007F74D6" w:rsidP="001D1E52">
      <w:pPr>
        <w:pStyle w:val="Listaszerbekezds"/>
        <w:numPr>
          <w:ilvl w:val="1"/>
          <w:numId w:val="2"/>
        </w:numPr>
        <w:ind w:left="1276" w:hanging="715"/>
        <w:contextualSpacing w:val="0"/>
        <w:jc w:val="both"/>
        <w:rPr>
          <w:rFonts w:ascii="Georgia" w:hAnsi="Georgia" w:cs="Arial"/>
        </w:rPr>
      </w:pPr>
      <w:r w:rsidRPr="001D1E52">
        <w:rPr>
          <w:rFonts w:ascii="Georgia" w:hAnsi="Georgia" w:cs="Arial"/>
        </w:rPr>
        <w:t>A Vállalkozó</w:t>
      </w:r>
      <w:r w:rsidR="004A07D4" w:rsidRPr="001D1E52">
        <w:rPr>
          <w:rFonts w:ascii="Georgia" w:hAnsi="Georgia" w:cs="Arial"/>
        </w:rPr>
        <w:t xml:space="preserve"> tevékenysége során a munkaterületet köteles a napi munkavégzést követően olyan állapotba hozni, hogy a </w:t>
      </w:r>
      <w:r w:rsidRPr="001D1E52">
        <w:rPr>
          <w:rFonts w:ascii="Georgia" w:hAnsi="Georgia" w:cs="Arial"/>
        </w:rPr>
        <w:t>Megrendelő</w:t>
      </w:r>
      <w:r w:rsidR="004A07D4" w:rsidRPr="001D1E52">
        <w:rPr>
          <w:rFonts w:ascii="Georgia" w:hAnsi="Georgia" w:cs="Arial"/>
        </w:rPr>
        <w:t xml:space="preserve"> üzemszerű működését indokolatlan mértékben ne korlátozza. </w:t>
      </w:r>
    </w:p>
    <w:p w14:paraId="5FC6CF27" w14:textId="0425128F" w:rsidR="004A07D4" w:rsidRPr="001D1E52" w:rsidRDefault="004A07D4" w:rsidP="001D1E52">
      <w:pPr>
        <w:pStyle w:val="Listaszerbekezds"/>
        <w:numPr>
          <w:ilvl w:val="1"/>
          <w:numId w:val="2"/>
        </w:numPr>
        <w:ind w:left="1276" w:hanging="715"/>
        <w:contextualSpacing w:val="0"/>
        <w:jc w:val="both"/>
        <w:rPr>
          <w:rFonts w:ascii="Georgia" w:hAnsi="Georgia" w:cs="Arial"/>
        </w:rPr>
      </w:pPr>
      <w:r w:rsidRPr="001D1E52">
        <w:rPr>
          <w:rFonts w:ascii="Georgia" w:hAnsi="Georgia" w:cs="Arial"/>
        </w:rPr>
        <w:t xml:space="preserve">A </w:t>
      </w:r>
      <w:r w:rsidR="007F74D6" w:rsidRPr="001D1E52">
        <w:rPr>
          <w:rFonts w:ascii="Georgia" w:hAnsi="Georgia" w:cs="Arial"/>
        </w:rPr>
        <w:t>Megrendelő</w:t>
      </w:r>
      <w:r w:rsidRPr="001D1E52">
        <w:rPr>
          <w:rFonts w:ascii="Georgia" w:hAnsi="Georgia" w:cs="Arial"/>
        </w:rPr>
        <w:t xml:space="preserve"> kizárólag a jelen szerződés késedelem nélküli és hibáktól mentes teljesítése esetén járul </w:t>
      </w:r>
      <w:r w:rsidRPr="001D1E52">
        <w:rPr>
          <w:rFonts w:ascii="Georgia" w:hAnsi="Georgia"/>
        </w:rPr>
        <w:t>hozzá</w:t>
      </w:r>
      <w:r w:rsidRPr="001D1E52">
        <w:rPr>
          <w:rFonts w:ascii="Georgia" w:hAnsi="Georgia" w:cs="Arial"/>
        </w:rPr>
        <w:t xml:space="preserve"> ahhoz, hogy </w:t>
      </w:r>
      <w:r w:rsidR="007F74D6" w:rsidRPr="001D1E52">
        <w:rPr>
          <w:rFonts w:ascii="Georgia" w:hAnsi="Georgia" w:cs="Arial"/>
        </w:rPr>
        <w:t>a Vállalkozó</w:t>
      </w:r>
      <w:r w:rsidRPr="001D1E52">
        <w:rPr>
          <w:rFonts w:ascii="Georgia" w:hAnsi="Georgia" w:cs="Arial"/>
        </w:rPr>
        <w:t xml:space="preserve"> a szerződés tárgyát képező szállításra és szolgáltatásokra referenciaként hivatkozzon. Hibás, késedelmes teljesítés esetén a </w:t>
      </w:r>
      <w:r w:rsidR="007F74D6" w:rsidRPr="001D1E52">
        <w:rPr>
          <w:rFonts w:ascii="Georgia" w:hAnsi="Georgia" w:cs="Arial"/>
        </w:rPr>
        <w:t>Megrendelő</w:t>
      </w:r>
      <w:r w:rsidRPr="001D1E52">
        <w:rPr>
          <w:rFonts w:ascii="Georgia" w:hAnsi="Georgia" w:cs="Arial"/>
        </w:rPr>
        <w:t xml:space="preserve"> e körülményt feltünteti a referenciaigazolásban.</w:t>
      </w:r>
    </w:p>
    <w:p w14:paraId="6F8C4298" w14:textId="77777777" w:rsidR="004A07D4" w:rsidRPr="001D1E52" w:rsidRDefault="004A07D4" w:rsidP="001D1E52">
      <w:pPr>
        <w:tabs>
          <w:tab w:val="left" w:pos="709"/>
        </w:tabs>
        <w:ind w:left="851" w:hanging="425"/>
        <w:jc w:val="both"/>
        <w:rPr>
          <w:rFonts w:ascii="Georgia" w:hAnsi="Georgia"/>
          <w:b/>
          <w:bCs/>
        </w:rPr>
      </w:pPr>
    </w:p>
    <w:p w14:paraId="286DDBB5" w14:textId="77777777" w:rsidR="00BA1CB2" w:rsidRPr="001D1E52" w:rsidRDefault="00BA1CB2" w:rsidP="001D1E52">
      <w:pPr>
        <w:numPr>
          <w:ilvl w:val="0"/>
          <w:numId w:val="2"/>
        </w:numPr>
        <w:ind w:left="567" w:hanging="567"/>
        <w:jc w:val="both"/>
        <w:rPr>
          <w:rFonts w:ascii="Georgia" w:hAnsi="Georgia"/>
          <w:b/>
          <w:bCs/>
        </w:rPr>
      </w:pPr>
      <w:r w:rsidRPr="001D1E52">
        <w:rPr>
          <w:rFonts w:ascii="Georgia" w:hAnsi="Georgia"/>
          <w:b/>
          <w:bCs/>
        </w:rPr>
        <w:t>Záró rendelkezések</w:t>
      </w:r>
    </w:p>
    <w:p w14:paraId="1992829A" w14:textId="77777777" w:rsidR="00BA1CB2" w:rsidRPr="001D1E52" w:rsidRDefault="00BA1CB2" w:rsidP="001D1E52">
      <w:pPr>
        <w:pStyle w:val="Listaszerbekezds"/>
        <w:numPr>
          <w:ilvl w:val="1"/>
          <w:numId w:val="2"/>
        </w:numPr>
        <w:ind w:left="1276" w:hanging="715"/>
        <w:contextualSpacing w:val="0"/>
        <w:jc w:val="both"/>
        <w:rPr>
          <w:rFonts w:ascii="Georgia" w:hAnsi="Georgia"/>
        </w:rPr>
      </w:pPr>
      <w:r w:rsidRPr="001D1E52">
        <w:rPr>
          <w:rFonts w:ascii="Georgia" w:hAnsi="Georgia"/>
        </w:rPr>
        <w:t>A jelen szerződés az aláírása napjától hatályos.</w:t>
      </w:r>
    </w:p>
    <w:p w14:paraId="7E2F9658" w14:textId="77777777" w:rsidR="00BA1CB2" w:rsidRPr="001D1E52" w:rsidRDefault="00BA1CB2" w:rsidP="001D1E52">
      <w:pPr>
        <w:pStyle w:val="Listaszerbekezds"/>
        <w:numPr>
          <w:ilvl w:val="1"/>
          <w:numId w:val="2"/>
        </w:numPr>
        <w:ind w:left="1276" w:hanging="715"/>
        <w:contextualSpacing w:val="0"/>
        <w:jc w:val="both"/>
        <w:rPr>
          <w:rFonts w:ascii="Georgia" w:hAnsi="Georgia"/>
        </w:rPr>
      </w:pPr>
      <w:r w:rsidRPr="001D1E52">
        <w:rPr>
          <w:rFonts w:ascii="Georgia" w:hAnsi="Georgia"/>
        </w:rPr>
        <w:t xml:space="preserve">A jelen szerződésben nem szabályozott kérdések tekintetében a közbeszerzésekről szóló 2015. évi CXLIII. törvény, a polgári </w:t>
      </w:r>
      <w:r w:rsidRPr="001D1E52">
        <w:rPr>
          <w:rFonts w:ascii="Georgia" w:hAnsi="Georgia"/>
        </w:rPr>
        <w:lastRenderedPageBreak/>
        <w:t xml:space="preserve">törvénykönyvről szóló 2013. évi V. törvény és a vonatkozó magyar jogszabályok irányadók. </w:t>
      </w:r>
    </w:p>
    <w:p w14:paraId="02A7AD47" w14:textId="77777777" w:rsidR="00BA1CB2" w:rsidRPr="001D1E52" w:rsidRDefault="00BA1CB2" w:rsidP="001D1E52">
      <w:pPr>
        <w:pStyle w:val="Listaszerbekezds"/>
        <w:numPr>
          <w:ilvl w:val="1"/>
          <w:numId w:val="2"/>
        </w:numPr>
        <w:ind w:left="1276" w:hanging="715"/>
        <w:contextualSpacing w:val="0"/>
        <w:jc w:val="both"/>
        <w:rPr>
          <w:rFonts w:ascii="Georgia" w:hAnsi="Georgia"/>
        </w:rPr>
      </w:pPr>
      <w:r w:rsidRPr="001D1E52">
        <w:rPr>
          <w:rFonts w:ascii="Georgia" w:hAnsi="Georgia"/>
        </w:rPr>
        <w:t>A felek a szerződést elolvasás és értelmezés után, a mellékletek áttanulmányozását követően, mint akaratukkal mindenben megegyezőt, jóváhagyólag aláírják.</w:t>
      </w:r>
    </w:p>
    <w:p w14:paraId="75AF2148" w14:textId="12198571" w:rsidR="00BA1CB2" w:rsidRPr="001D1E52" w:rsidRDefault="00BA1CB2" w:rsidP="001D1E52">
      <w:pPr>
        <w:pStyle w:val="Listaszerbekezds"/>
        <w:numPr>
          <w:ilvl w:val="1"/>
          <w:numId w:val="2"/>
        </w:numPr>
        <w:ind w:left="1276" w:hanging="715"/>
        <w:contextualSpacing w:val="0"/>
        <w:jc w:val="both"/>
        <w:rPr>
          <w:rFonts w:ascii="Georgia" w:hAnsi="Georgia"/>
        </w:rPr>
      </w:pPr>
      <w:r w:rsidRPr="001D1E52">
        <w:rPr>
          <w:rFonts w:ascii="Georgia" w:hAnsi="Georgia"/>
        </w:rPr>
        <w:t xml:space="preserve">A jelen szerződés öt, egymással mindenben megegyező, eredeti példányban készült, amelyből három példány a </w:t>
      </w:r>
      <w:r w:rsidR="007F74D6" w:rsidRPr="001D1E52">
        <w:rPr>
          <w:rFonts w:ascii="Georgia" w:hAnsi="Georgia"/>
        </w:rPr>
        <w:t>Megrendelő</w:t>
      </w:r>
      <w:r w:rsidRPr="001D1E52">
        <w:rPr>
          <w:rFonts w:ascii="Georgia" w:hAnsi="Georgia"/>
        </w:rPr>
        <w:t xml:space="preserve">t, kettő példány </w:t>
      </w:r>
      <w:r w:rsidR="007F74D6" w:rsidRPr="001D1E52">
        <w:rPr>
          <w:rFonts w:ascii="Georgia" w:hAnsi="Georgia"/>
        </w:rPr>
        <w:t>a Vállalkozó</w:t>
      </w:r>
      <w:r w:rsidRPr="001D1E52">
        <w:rPr>
          <w:rFonts w:ascii="Georgia" w:hAnsi="Georgia"/>
        </w:rPr>
        <w:t>t illeti meg.</w:t>
      </w:r>
    </w:p>
    <w:p w14:paraId="5A9CB29B" w14:textId="77777777" w:rsidR="00BA1CB2" w:rsidRPr="001D1E52" w:rsidRDefault="00BA1CB2" w:rsidP="001D1E52">
      <w:pPr>
        <w:pStyle w:val="Listaszerbekezds"/>
        <w:numPr>
          <w:ilvl w:val="1"/>
          <w:numId w:val="2"/>
        </w:numPr>
        <w:ind w:left="1276" w:hanging="715"/>
        <w:contextualSpacing w:val="0"/>
        <w:jc w:val="both"/>
        <w:rPr>
          <w:rFonts w:ascii="Georgia" w:hAnsi="Georgia"/>
        </w:rPr>
      </w:pPr>
      <w:r w:rsidRPr="001D1E52">
        <w:rPr>
          <w:rFonts w:ascii="Georgia" w:hAnsi="Georgia"/>
        </w:rPr>
        <w:t>A jelen szerződés elválaszthatatlan részét képezik a következő mellékletek:</w:t>
      </w:r>
    </w:p>
    <w:p w14:paraId="487CC0FF" w14:textId="0CC705EE" w:rsidR="00BA1CB2" w:rsidRPr="001D1E52" w:rsidRDefault="00BA1CB2" w:rsidP="001D1E52">
      <w:pPr>
        <w:ind w:left="1276" w:right="-28"/>
        <w:jc w:val="both"/>
        <w:rPr>
          <w:rFonts w:ascii="Georgia" w:hAnsi="Georgia"/>
        </w:rPr>
      </w:pPr>
      <w:r w:rsidRPr="001D1E52">
        <w:rPr>
          <w:rFonts w:ascii="Georgia" w:hAnsi="Georgia"/>
        </w:rPr>
        <w:t xml:space="preserve">1. sz. melléklet: A </w:t>
      </w:r>
      <w:r w:rsidR="007F74D6" w:rsidRPr="001D1E52">
        <w:rPr>
          <w:rFonts w:ascii="Georgia" w:hAnsi="Georgia"/>
        </w:rPr>
        <w:t>Megrendelő</w:t>
      </w:r>
      <w:r w:rsidRPr="001D1E52">
        <w:rPr>
          <w:rFonts w:ascii="Georgia" w:hAnsi="Georgia"/>
        </w:rPr>
        <w:t xml:space="preserve"> által meghatározott műszaki követelmények</w:t>
      </w:r>
    </w:p>
    <w:p w14:paraId="7504C48F" w14:textId="77777777" w:rsidR="00BA1CB2" w:rsidRPr="001D1E52" w:rsidRDefault="00BA1CB2" w:rsidP="001D1E52">
      <w:pPr>
        <w:ind w:left="1276" w:right="-28"/>
        <w:jc w:val="both"/>
        <w:rPr>
          <w:rFonts w:ascii="Georgia" w:hAnsi="Georgia"/>
          <w:bCs/>
          <w:iCs/>
        </w:rPr>
      </w:pPr>
      <w:r w:rsidRPr="001D1E52">
        <w:rPr>
          <w:rFonts w:ascii="Georgia" w:hAnsi="Georgia"/>
        </w:rPr>
        <w:t>2. sz. melléklet:</w:t>
      </w:r>
      <w:r w:rsidRPr="001D1E52">
        <w:rPr>
          <w:rFonts w:ascii="Georgia" w:hAnsi="Georgia"/>
          <w:bCs/>
          <w:iCs/>
        </w:rPr>
        <w:t xml:space="preserve"> A szállítandó berendezések részletes műszaki specifikációja</w:t>
      </w:r>
    </w:p>
    <w:p w14:paraId="52F59E8E" w14:textId="77777777" w:rsidR="00BA1CB2" w:rsidRPr="001D1E52" w:rsidRDefault="00BA1CB2" w:rsidP="001D1E52">
      <w:pPr>
        <w:ind w:left="1276" w:right="-28"/>
        <w:jc w:val="both"/>
        <w:rPr>
          <w:rFonts w:ascii="Georgia" w:hAnsi="Georgia"/>
        </w:rPr>
      </w:pPr>
      <w:r w:rsidRPr="001D1E52">
        <w:rPr>
          <w:rFonts w:ascii="Georgia" w:hAnsi="Georgia"/>
        </w:rPr>
        <w:t xml:space="preserve">3. sz. melléklet: </w:t>
      </w:r>
      <w:r w:rsidR="00354C34" w:rsidRPr="001D1E52">
        <w:rPr>
          <w:rFonts w:ascii="Georgia" w:hAnsi="Georgia"/>
        </w:rPr>
        <w:t>Részletes á</w:t>
      </w:r>
      <w:r w:rsidRPr="001D1E52">
        <w:rPr>
          <w:rFonts w:ascii="Georgia" w:hAnsi="Georgia"/>
        </w:rPr>
        <w:t>rtáblázat</w:t>
      </w:r>
    </w:p>
    <w:p w14:paraId="33D08A20" w14:textId="77777777" w:rsidR="00354C34" w:rsidRPr="001D1E52" w:rsidRDefault="00BA1CB2" w:rsidP="001D1E52">
      <w:pPr>
        <w:ind w:left="1276" w:right="-28"/>
        <w:jc w:val="both"/>
        <w:rPr>
          <w:rFonts w:ascii="Georgia" w:hAnsi="Georgia"/>
        </w:rPr>
      </w:pPr>
      <w:r w:rsidRPr="001D1E52">
        <w:rPr>
          <w:rFonts w:ascii="Georgia" w:hAnsi="Georgia"/>
        </w:rPr>
        <w:t xml:space="preserve">4. sz. melléklet: </w:t>
      </w:r>
      <w:r w:rsidR="00354C34" w:rsidRPr="001D1E52">
        <w:rPr>
          <w:rFonts w:ascii="Georgia" w:hAnsi="Georgia"/>
        </w:rPr>
        <w:t>Karbantartási feladatok leírása</w:t>
      </w:r>
    </w:p>
    <w:p w14:paraId="6905FC9B" w14:textId="39DD5472" w:rsidR="004A07D4" w:rsidRPr="001D1E52" w:rsidRDefault="004A07D4" w:rsidP="001D1E52">
      <w:pPr>
        <w:ind w:left="1276" w:right="-28"/>
        <w:jc w:val="both"/>
        <w:rPr>
          <w:rFonts w:ascii="Georgia" w:hAnsi="Georgia"/>
        </w:rPr>
      </w:pPr>
      <w:r w:rsidRPr="001D1E52">
        <w:rPr>
          <w:rFonts w:ascii="Georgia" w:hAnsi="Georgia"/>
        </w:rPr>
        <w:t>5. sz. mellékl</w:t>
      </w:r>
      <w:r w:rsidR="000261AC">
        <w:rPr>
          <w:rFonts w:ascii="Georgia" w:hAnsi="Georgia"/>
        </w:rPr>
        <w:t>e</w:t>
      </w:r>
      <w:r w:rsidRPr="001D1E52">
        <w:rPr>
          <w:rFonts w:ascii="Georgia" w:hAnsi="Georgia"/>
        </w:rPr>
        <w:t xml:space="preserve">t: </w:t>
      </w:r>
      <w:r w:rsidR="00701389" w:rsidRPr="001D1E52">
        <w:rPr>
          <w:rFonts w:ascii="Georgia" w:hAnsi="Georgia"/>
        </w:rPr>
        <w:t>M</w:t>
      </w:r>
      <w:r w:rsidRPr="001D1E52">
        <w:rPr>
          <w:rFonts w:ascii="Georgia" w:hAnsi="Georgia"/>
        </w:rPr>
        <w:t>unkarendi, munkavédelmi</w:t>
      </w:r>
      <w:r w:rsidR="00702B2E" w:rsidRPr="001D1E52">
        <w:rPr>
          <w:rFonts w:ascii="Georgia" w:hAnsi="Georgia"/>
        </w:rPr>
        <w:t>, tűzvédelmi</w:t>
      </w:r>
      <w:r w:rsidRPr="001D1E52">
        <w:rPr>
          <w:rFonts w:ascii="Georgia" w:hAnsi="Georgia"/>
        </w:rPr>
        <w:t xml:space="preserve"> előírások</w:t>
      </w:r>
    </w:p>
    <w:p w14:paraId="624FAD9D" w14:textId="079ECD90" w:rsidR="00BA1CB2" w:rsidRPr="001D1E52" w:rsidRDefault="00CB0962" w:rsidP="001D1E52">
      <w:pPr>
        <w:ind w:left="1276" w:right="-28"/>
        <w:jc w:val="both"/>
        <w:rPr>
          <w:rFonts w:ascii="Georgia" w:hAnsi="Georgia"/>
        </w:rPr>
      </w:pPr>
      <w:r w:rsidRPr="001D1E52">
        <w:rPr>
          <w:rFonts w:ascii="Georgia" w:hAnsi="Georgia"/>
        </w:rPr>
        <w:t xml:space="preserve">6. sz. melléklet: </w:t>
      </w:r>
      <w:r w:rsidR="00BA1CB2" w:rsidRPr="001D1E52">
        <w:rPr>
          <w:rFonts w:ascii="Georgia" w:hAnsi="Georgia"/>
        </w:rPr>
        <w:t>Nyilatkozat a Kbt. 138. § (3) bekezdése alapján</w:t>
      </w:r>
    </w:p>
    <w:p w14:paraId="25C43E86" w14:textId="3B4D3EBE" w:rsidR="00BA1CB2" w:rsidRPr="001D1E52" w:rsidRDefault="00CB0962" w:rsidP="001D1E52">
      <w:pPr>
        <w:tabs>
          <w:tab w:val="left" w:pos="2268"/>
        </w:tabs>
        <w:ind w:left="1276" w:right="-28"/>
        <w:jc w:val="both"/>
        <w:rPr>
          <w:rFonts w:ascii="Georgia" w:hAnsi="Georgia"/>
        </w:rPr>
      </w:pPr>
      <w:r w:rsidRPr="001D1E52">
        <w:rPr>
          <w:rFonts w:ascii="Georgia" w:hAnsi="Georgia"/>
        </w:rPr>
        <w:t>7</w:t>
      </w:r>
      <w:r w:rsidR="00BA1CB2" w:rsidRPr="001D1E52">
        <w:rPr>
          <w:rFonts w:ascii="Georgia" w:hAnsi="Georgia"/>
        </w:rPr>
        <w:t>. sz. melléklet: Átláthatósági nyilatkozat</w:t>
      </w:r>
    </w:p>
    <w:p w14:paraId="749F5007" w14:textId="729D7567" w:rsidR="00BA1CB2" w:rsidRPr="001D1E52" w:rsidRDefault="00CB0962" w:rsidP="001D1E52">
      <w:pPr>
        <w:ind w:left="1276" w:right="-28"/>
        <w:jc w:val="both"/>
        <w:rPr>
          <w:rFonts w:ascii="Georgia" w:hAnsi="Georgia"/>
        </w:rPr>
      </w:pPr>
      <w:r w:rsidRPr="001D1E52">
        <w:rPr>
          <w:rFonts w:ascii="Georgia" w:hAnsi="Georgia"/>
        </w:rPr>
        <w:t>8</w:t>
      </w:r>
      <w:r w:rsidR="00BA1CB2" w:rsidRPr="001D1E52">
        <w:rPr>
          <w:rFonts w:ascii="Georgia" w:hAnsi="Georgia"/>
        </w:rPr>
        <w:t>. sz. melléklet: Biztosíték okmány (teljesítéskor)</w:t>
      </w:r>
    </w:p>
    <w:p w14:paraId="6054C99F" w14:textId="77777777" w:rsidR="00BA1CB2" w:rsidRPr="001D1E52" w:rsidRDefault="00BA1CB2" w:rsidP="001D1E52">
      <w:pPr>
        <w:jc w:val="both"/>
        <w:rPr>
          <w:rFonts w:ascii="Georgia" w:hAnsi="Georgia"/>
        </w:rPr>
      </w:pPr>
    </w:p>
    <w:p w14:paraId="2FC7B753" w14:textId="16ECD054" w:rsidR="00BA1CB2" w:rsidRPr="001D1E52" w:rsidRDefault="003F29C3" w:rsidP="001D1E52">
      <w:pPr>
        <w:tabs>
          <w:tab w:val="left" w:pos="851"/>
        </w:tabs>
        <w:ind w:firstLine="426"/>
        <w:jc w:val="both"/>
        <w:rPr>
          <w:rFonts w:ascii="Georgia" w:hAnsi="Georgia"/>
        </w:rPr>
      </w:pPr>
      <w:r w:rsidRPr="001D1E52">
        <w:rPr>
          <w:rFonts w:ascii="Georgia" w:hAnsi="Georgia"/>
        </w:rPr>
        <w:t>Kelt: Budapest, 201</w:t>
      </w:r>
      <w:r w:rsidR="00022BD3" w:rsidRPr="001D1E52">
        <w:rPr>
          <w:rFonts w:ascii="Georgia" w:hAnsi="Georgia"/>
        </w:rPr>
        <w:t>8</w:t>
      </w:r>
      <w:r w:rsidR="00BA1CB2" w:rsidRPr="001D1E52">
        <w:rPr>
          <w:rFonts w:ascii="Georgia" w:hAnsi="Georgia"/>
        </w:rPr>
        <w:t xml:space="preserve">. </w:t>
      </w:r>
    </w:p>
    <w:p w14:paraId="1BD0A779" w14:textId="77777777" w:rsidR="00BA1CB2" w:rsidRPr="001D1E52" w:rsidRDefault="00BA1CB2" w:rsidP="001D1E52">
      <w:pPr>
        <w:rPr>
          <w:rFonts w:ascii="Georgia" w:hAnsi="Georgia"/>
        </w:rPr>
      </w:pPr>
    </w:p>
    <w:p w14:paraId="2EB588E7" w14:textId="77777777" w:rsidR="00BA1CB2" w:rsidRPr="001D1E52" w:rsidRDefault="00BA1CB2" w:rsidP="001D1E52">
      <w:pPr>
        <w:rPr>
          <w:rFonts w:ascii="Georgia" w:hAnsi="Georgia"/>
        </w:rPr>
      </w:pPr>
    </w:p>
    <w:p w14:paraId="0551C563" w14:textId="77777777" w:rsidR="00BA1CB2" w:rsidRPr="001D1E52" w:rsidRDefault="00BA1CB2" w:rsidP="001D1E52">
      <w:pPr>
        <w:rPr>
          <w:rFonts w:ascii="Georgia" w:hAnsi="Georgia"/>
        </w:rPr>
      </w:pPr>
    </w:p>
    <w:p w14:paraId="2D0E14AC" w14:textId="77777777" w:rsidR="00BA1CB2" w:rsidRPr="001D1E52" w:rsidRDefault="00BA1CB2" w:rsidP="001D1E52">
      <w:pPr>
        <w:rPr>
          <w:rFonts w:ascii="Georgia" w:hAnsi="Georgia"/>
        </w:rPr>
      </w:pPr>
    </w:p>
    <w:tbl>
      <w:tblPr>
        <w:tblW w:w="10317" w:type="dxa"/>
        <w:jc w:val="center"/>
        <w:tblLook w:val="01E0" w:firstRow="1" w:lastRow="1" w:firstColumn="1" w:lastColumn="1" w:noHBand="0" w:noVBand="0"/>
      </w:tblPr>
      <w:tblGrid>
        <w:gridCol w:w="4928"/>
        <w:gridCol w:w="5389"/>
      </w:tblGrid>
      <w:tr w:rsidR="00BA1CB2" w:rsidRPr="001D1E52" w14:paraId="26C14341" w14:textId="77777777" w:rsidTr="005D6181">
        <w:trPr>
          <w:jc w:val="center"/>
        </w:trPr>
        <w:tc>
          <w:tcPr>
            <w:tcW w:w="4928" w:type="dxa"/>
            <w:hideMark/>
          </w:tcPr>
          <w:p w14:paraId="103BDCAF" w14:textId="77777777" w:rsidR="00BA1CB2" w:rsidRPr="001D1E52" w:rsidRDefault="00BA1CB2" w:rsidP="001D1E52">
            <w:pPr>
              <w:tabs>
                <w:tab w:val="center" w:pos="2835"/>
                <w:tab w:val="center" w:pos="6237"/>
              </w:tabs>
              <w:jc w:val="center"/>
              <w:rPr>
                <w:rFonts w:ascii="Georgia" w:hAnsi="Georgia"/>
              </w:rPr>
            </w:pPr>
          </w:p>
          <w:p w14:paraId="638DE303" w14:textId="77777777" w:rsidR="00BA1CB2" w:rsidRPr="001D1E52" w:rsidRDefault="00BA1CB2" w:rsidP="001D1E52">
            <w:pPr>
              <w:tabs>
                <w:tab w:val="center" w:pos="2835"/>
                <w:tab w:val="center" w:pos="6237"/>
              </w:tabs>
              <w:jc w:val="center"/>
              <w:rPr>
                <w:rFonts w:ascii="Georgia" w:hAnsi="Georgia"/>
              </w:rPr>
            </w:pPr>
          </w:p>
          <w:p w14:paraId="554AE831" w14:textId="77777777" w:rsidR="00BA1CB2" w:rsidRPr="001D1E52" w:rsidRDefault="00BA1CB2" w:rsidP="001D1E52">
            <w:pPr>
              <w:jc w:val="center"/>
              <w:rPr>
                <w:rFonts w:ascii="Georgia" w:hAnsi="Georgia"/>
              </w:rPr>
            </w:pPr>
            <w:r w:rsidRPr="001D1E52">
              <w:rPr>
                <w:rFonts w:ascii="Georgia" w:hAnsi="Georgia"/>
              </w:rPr>
              <w:t>___________________</w:t>
            </w:r>
          </w:p>
          <w:p w14:paraId="35BA948A" w14:textId="77777777" w:rsidR="00BA1CB2" w:rsidRPr="001D1E52" w:rsidRDefault="003F29C3" w:rsidP="001D1E52">
            <w:pPr>
              <w:tabs>
                <w:tab w:val="center" w:pos="2835"/>
                <w:tab w:val="center" w:pos="6237"/>
              </w:tabs>
              <w:jc w:val="center"/>
              <w:rPr>
                <w:rFonts w:ascii="Georgia" w:hAnsi="Georgia"/>
              </w:rPr>
            </w:pPr>
            <w:r w:rsidRPr="001D1E52">
              <w:rPr>
                <w:rFonts w:ascii="Georgia" w:hAnsi="Georgia"/>
              </w:rPr>
              <w:t xml:space="preserve"> </w:t>
            </w:r>
          </w:p>
          <w:p w14:paraId="51E14BD2" w14:textId="77777777" w:rsidR="003F29C3" w:rsidRPr="001D1E52" w:rsidRDefault="003F29C3" w:rsidP="001D1E52">
            <w:pPr>
              <w:tabs>
                <w:tab w:val="center" w:pos="2835"/>
                <w:tab w:val="center" w:pos="6237"/>
              </w:tabs>
              <w:jc w:val="center"/>
              <w:rPr>
                <w:rFonts w:ascii="Georgia" w:hAnsi="Georgia"/>
              </w:rPr>
            </w:pPr>
          </w:p>
        </w:tc>
        <w:tc>
          <w:tcPr>
            <w:tcW w:w="5389" w:type="dxa"/>
          </w:tcPr>
          <w:p w14:paraId="4B26A163" w14:textId="77777777" w:rsidR="00BA1CB2" w:rsidRPr="001D1E52" w:rsidRDefault="00BA1CB2" w:rsidP="001D1E52">
            <w:pPr>
              <w:tabs>
                <w:tab w:val="center" w:pos="2835"/>
                <w:tab w:val="center" w:pos="6237"/>
              </w:tabs>
              <w:jc w:val="center"/>
              <w:rPr>
                <w:rFonts w:ascii="Georgia" w:hAnsi="Georgia"/>
              </w:rPr>
            </w:pPr>
          </w:p>
          <w:p w14:paraId="240A3499" w14:textId="77777777" w:rsidR="00BA1CB2" w:rsidRPr="001D1E52" w:rsidRDefault="00BA1CB2" w:rsidP="001D1E52">
            <w:pPr>
              <w:tabs>
                <w:tab w:val="center" w:pos="2835"/>
                <w:tab w:val="center" w:pos="6237"/>
              </w:tabs>
              <w:jc w:val="center"/>
              <w:rPr>
                <w:rFonts w:ascii="Georgia" w:hAnsi="Georgia"/>
              </w:rPr>
            </w:pPr>
          </w:p>
          <w:p w14:paraId="36909F0F" w14:textId="77777777" w:rsidR="00BA1CB2" w:rsidRPr="001D1E52" w:rsidRDefault="00BA1CB2" w:rsidP="001D1E52">
            <w:pPr>
              <w:jc w:val="center"/>
              <w:rPr>
                <w:rFonts w:ascii="Georgia" w:hAnsi="Georgia"/>
              </w:rPr>
            </w:pPr>
            <w:r w:rsidRPr="001D1E52">
              <w:rPr>
                <w:rFonts w:ascii="Georgia" w:hAnsi="Georgia"/>
              </w:rPr>
              <w:t>___________________</w:t>
            </w:r>
          </w:p>
          <w:p w14:paraId="6532D53E" w14:textId="77777777" w:rsidR="00BA1CB2" w:rsidRPr="001D1E52" w:rsidRDefault="003F29C3" w:rsidP="001D1E52">
            <w:pPr>
              <w:tabs>
                <w:tab w:val="center" w:pos="2835"/>
                <w:tab w:val="center" w:pos="6237"/>
              </w:tabs>
              <w:jc w:val="center"/>
              <w:rPr>
                <w:rFonts w:ascii="Georgia" w:hAnsi="Georgia"/>
              </w:rPr>
            </w:pPr>
            <w:r w:rsidRPr="001D1E52">
              <w:rPr>
                <w:rFonts w:ascii="Georgia" w:hAnsi="Georgia"/>
              </w:rPr>
              <w:t xml:space="preserve"> </w:t>
            </w:r>
          </w:p>
          <w:p w14:paraId="6A2BA0B6" w14:textId="77777777" w:rsidR="00BA1CB2" w:rsidRPr="001D1E52" w:rsidRDefault="00BA1CB2" w:rsidP="001D1E52">
            <w:pPr>
              <w:tabs>
                <w:tab w:val="center" w:pos="2835"/>
                <w:tab w:val="center" w:pos="6237"/>
              </w:tabs>
              <w:jc w:val="center"/>
              <w:rPr>
                <w:rFonts w:ascii="Georgia" w:hAnsi="Georgia"/>
              </w:rPr>
            </w:pPr>
          </w:p>
        </w:tc>
      </w:tr>
      <w:tr w:rsidR="00BA1CB2" w:rsidRPr="001D1E52" w14:paraId="485596B4" w14:textId="77777777" w:rsidTr="005D6181">
        <w:trPr>
          <w:jc w:val="center"/>
        </w:trPr>
        <w:tc>
          <w:tcPr>
            <w:tcW w:w="4928" w:type="dxa"/>
          </w:tcPr>
          <w:p w14:paraId="5F3DE5FC" w14:textId="77777777" w:rsidR="00BA1CB2" w:rsidRPr="001D1E52" w:rsidRDefault="00BA1CB2" w:rsidP="001D1E52">
            <w:pPr>
              <w:tabs>
                <w:tab w:val="center" w:pos="2835"/>
                <w:tab w:val="center" w:pos="6237"/>
              </w:tabs>
              <w:jc w:val="center"/>
              <w:rPr>
                <w:rFonts w:ascii="Georgia" w:hAnsi="Georgia"/>
              </w:rPr>
            </w:pPr>
            <w:r w:rsidRPr="001D1E52">
              <w:rPr>
                <w:rFonts w:ascii="Georgia" w:hAnsi="Georgia"/>
              </w:rPr>
              <w:t xml:space="preserve">Országgyűlés Hivatala </w:t>
            </w:r>
          </w:p>
          <w:p w14:paraId="64ACD86D" w14:textId="5C59354A" w:rsidR="00BA1CB2" w:rsidRPr="001D1E52" w:rsidRDefault="007F74D6" w:rsidP="001D1E52">
            <w:pPr>
              <w:tabs>
                <w:tab w:val="center" w:pos="2835"/>
                <w:tab w:val="center" w:pos="6237"/>
              </w:tabs>
              <w:jc w:val="center"/>
              <w:rPr>
                <w:rFonts w:ascii="Georgia" w:hAnsi="Georgia"/>
              </w:rPr>
            </w:pPr>
            <w:r w:rsidRPr="001D1E52">
              <w:rPr>
                <w:rFonts w:ascii="Georgia" w:hAnsi="Georgia"/>
              </w:rPr>
              <w:t>Megrendelő</w:t>
            </w:r>
          </w:p>
        </w:tc>
        <w:tc>
          <w:tcPr>
            <w:tcW w:w="5389" w:type="dxa"/>
            <w:hideMark/>
          </w:tcPr>
          <w:p w14:paraId="55F7AC4E" w14:textId="77777777" w:rsidR="00BA1CB2" w:rsidRPr="001D1E52" w:rsidRDefault="003F29C3" w:rsidP="001D1E52">
            <w:pPr>
              <w:tabs>
                <w:tab w:val="center" w:pos="2835"/>
                <w:tab w:val="center" w:pos="6237"/>
              </w:tabs>
              <w:jc w:val="center"/>
              <w:rPr>
                <w:rFonts w:ascii="Georgia" w:hAnsi="Georgia"/>
              </w:rPr>
            </w:pPr>
            <w:r w:rsidRPr="001D1E52">
              <w:rPr>
                <w:rFonts w:ascii="Georgia" w:hAnsi="Georgia"/>
              </w:rPr>
              <w:t xml:space="preserve"> </w:t>
            </w:r>
          </w:p>
          <w:p w14:paraId="199A1CF5" w14:textId="45986615" w:rsidR="00BA1CB2" w:rsidRPr="001D1E52" w:rsidRDefault="007F74D6" w:rsidP="001D1E52">
            <w:pPr>
              <w:tabs>
                <w:tab w:val="center" w:pos="2835"/>
                <w:tab w:val="center" w:pos="6237"/>
              </w:tabs>
              <w:jc w:val="center"/>
              <w:rPr>
                <w:rFonts w:ascii="Georgia" w:hAnsi="Georgia"/>
              </w:rPr>
            </w:pPr>
            <w:r w:rsidRPr="001D1E52">
              <w:rPr>
                <w:rFonts w:ascii="Georgia" w:hAnsi="Georgia"/>
              </w:rPr>
              <w:t>Vállalkozó</w:t>
            </w:r>
          </w:p>
        </w:tc>
      </w:tr>
    </w:tbl>
    <w:p w14:paraId="16835DF8" w14:textId="77777777" w:rsidR="00BA1CB2" w:rsidRPr="001D1E52" w:rsidRDefault="00BA1CB2" w:rsidP="001D1E52">
      <w:pPr>
        <w:jc w:val="both"/>
        <w:rPr>
          <w:rFonts w:ascii="Georgia" w:hAnsi="Georgia"/>
        </w:rPr>
      </w:pPr>
    </w:p>
    <w:sectPr w:rsidR="00BA1CB2" w:rsidRPr="001D1E52">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371253" w14:textId="77777777" w:rsidR="00005D8A" w:rsidRDefault="00005D8A">
      <w:r>
        <w:separator/>
      </w:r>
    </w:p>
  </w:endnote>
  <w:endnote w:type="continuationSeparator" w:id="0">
    <w:p w14:paraId="31CD9148" w14:textId="77777777" w:rsidR="00005D8A" w:rsidRDefault="00005D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ExtB">
    <w:panose1 w:val="02010609060101010101"/>
    <w:charset w:val="86"/>
    <w:family w:val="modern"/>
    <w:pitch w:val="fixed"/>
    <w:sig w:usb0="00000003" w:usb1="0A0E0000" w:usb2="00000010" w:usb3="00000000" w:csb0="00040001"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 w:name="H-Times New Roman">
    <w:altName w:val="Courier New"/>
    <w:charset w:val="00"/>
    <w:family w:val="roman"/>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yriadPro-Semibold">
    <w:altName w:val="MS Gothic"/>
    <w:panose1 w:val="00000000000000000000"/>
    <w:charset w:val="80"/>
    <w:family w:val="swiss"/>
    <w:notTrueType/>
    <w:pitch w:val="default"/>
    <w:sig w:usb0="00000203" w:usb1="08070000" w:usb2="00000010" w:usb3="00000000" w:csb0="0002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20132769"/>
      <w:docPartObj>
        <w:docPartGallery w:val="Page Numbers (Bottom of Page)"/>
        <w:docPartUnique/>
      </w:docPartObj>
    </w:sdtPr>
    <w:sdtEndPr/>
    <w:sdtContent>
      <w:p w14:paraId="2140C5B4" w14:textId="77777777" w:rsidR="00005D8A" w:rsidRDefault="00005D8A">
        <w:pPr>
          <w:pStyle w:val="llb"/>
          <w:jc w:val="right"/>
        </w:pPr>
        <w:r>
          <w:fldChar w:fldCharType="begin"/>
        </w:r>
        <w:r>
          <w:instrText>PAGE   \* MERGEFORMAT</w:instrText>
        </w:r>
        <w:r>
          <w:fldChar w:fldCharType="separate"/>
        </w:r>
        <w:r w:rsidR="00A517A3">
          <w:rPr>
            <w:noProof/>
          </w:rPr>
          <w:t>12</w:t>
        </w:r>
        <w:r>
          <w:fldChar w:fldCharType="end"/>
        </w:r>
      </w:p>
    </w:sdtContent>
  </w:sdt>
  <w:p w14:paraId="4CED52C5" w14:textId="77777777" w:rsidR="00005D8A" w:rsidRDefault="00005D8A">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F95319" w14:textId="77777777" w:rsidR="00005D8A" w:rsidRDefault="00005D8A">
      <w:r>
        <w:separator/>
      </w:r>
    </w:p>
  </w:footnote>
  <w:footnote w:type="continuationSeparator" w:id="0">
    <w:p w14:paraId="788BEC87" w14:textId="77777777" w:rsidR="00005D8A" w:rsidRDefault="00005D8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740E4"/>
    <w:multiLevelType w:val="multilevel"/>
    <w:tmpl w:val="59F8E998"/>
    <w:lvl w:ilvl="0">
      <w:start w:val="9"/>
      <w:numFmt w:val="decimal"/>
      <w:lvlText w:val="%1."/>
      <w:lvlJc w:val="left"/>
      <w:pPr>
        <w:tabs>
          <w:tab w:val="num" w:pos="360"/>
        </w:tabs>
        <w:ind w:left="360" w:hanging="360"/>
      </w:pPr>
      <w:rPr>
        <w:rFonts w:hint="default"/>
      </w:rPr>
    </w:lvl>
    <w:lvl w:ilvl="1">
      <w:start w:val="2"/>
      <w:numFmt w:val="decimal"/>
      <w:lvlText w:val="9.%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4D62888"/>
    <w:multiLevelType w:val="hybridMultilevel"/>
    <w:tmpl w:val="5D062CCC"/>
    <w:lvl w:ilvl="0" w:tplc="040E0017">
      <w:start w:val="1"/>
      <w:numFmt w:val="lowerLetter"/>
      <w:lvlText w:val="%1)"/>
      <w:lvlJc w:val="left"/>
      <w:pPr>
        <w:ind w:left="1636" w:hanging="360"/>
      </w:pPr>
    </w:lvl>
    <w:lvl w:ilvl="1" w:tplc="040E0019" w:tentative="1">
      <w:start w:val="1"/>
      <w:numFmt w:val="lowerLetter"/>
      <w:lvlText w:val="%2."/>
      <w:lvlJc w:val="left"/>
      <w:pPr>
        <w:ind w:left="2356" w:hanging="360"/>
      </w:pPr>
    </w:lvl>
    <w:lvl w:ilvl="2" w:tplc="040E001B" w:tentative="1">
      <w:start w:val="1"/>
      <w:numFmt w:val="lowerRoman"/>
      <w:lvlText w:val="%3."/>
      <w:lvlJc w:val="right"/>
      <w:pPr>
        <w:ind w:left="3076" w:hanging="180"/>
      </w:pPr>
    </w:lvl>
    <w:lvl w:ilvl="3" w:tplc="040E000F" w:tentative="1">
      <w:start w:val="1"/>
      <w:numFmt w:val="decimal"/>
      <w:lvlText w:val="%4."/>
      <w:lvlJc w:val="left"/>
      <w:pPr>
        <w:ind w:left="3796" w:hanging="360"/>
      </w:pPr>
    </w:lvl>
    <w:lvl w:ilvl="4" w:tplc="040E0019" w:tentative="1">
      <w:start w:val="1"/>
      <w:numFmt w:val="lowerLetter"/>
      <w:lvlText w:val="%5."/>
      <w:lvlJc w:val="left"/>
      <w:pPr>
        <w:ind w:left="4516" w:hanging="360"/>
      </w:pPr>
    </w:lvl>
    <w:lvl w:ilvl="5" w:tplc="040E001B" w:tentative="1">
      <w:start w:val="1"/>
      <w:numFmt w:val="lowerRoman"/>
      <w:lvlText w:val="%6."/>
      <w:lvlJc w:val="right"/>
      <w:pPr>
        <w:ind w:left="5236" w:hanging="180"/>
      </w:pPr>
    </w:lvl>
    <w:lvl w:ilvl="6" w:tplc="040E000F" w:tentative="1">
      <w:start w:val="1"/>
      <w:numFmt w:val="decimal"/>
      <w:lvlText w:val="%7."/>
      <w:lvlJc w:val="left"/>
      <w:pPr>
        <w:ind w:left="5956" w:hanging="360"/>
      </w:pPr>
    </w:lvl>
    <w:lvl w:ilvl="7" w:tplc="040E0019" w:tentative="1">
      <w:start w:val="1"/>
      <w:numFmt w:val="lowerLetter"/>
      <w:lvlText w:val="%8."/>
      <w:lvlJc w:val="left"/>
      <w:pPr>
        <w:ind w:left="6676" w:hanging="360"/>
      </w:pPr>
    </w:lvl>
    <w:lvl w:ilvl="8" w:tplc="040E001B" w:tentative="1">
      <w:start w:val="1"/>
      <w:numFmt w:val="lowerRoman"/>
      <w:lvlText w:val="%9."/>
      <w:lvlJc w:val="right"/>
      <w:pPr>
        <w:ind w:left="7396" w:hanging="180"/>
      </w:pPr>
    </w:lvl>
  </w:abstractNum>
  <w:abstractNum w:abstractNumId="2" w15:restartNumberingAfterBreak="0">
    <w:nsid w:val="0C984377"/>
    <w:multiLevelType w:val="hybridMultilevel"/>
    <w:tmpl w:val="76E80632"/>
    <w:lvl w:ilvl="0" w:tplc="040E000F">
      <w:start w:val="1"/>
      <w:numFmt w:val="decimal"/>
      <w:lvlText w:val="%1."/>
      <w:lvlJc w:val="left"/>
      <w:pPr>
        <w:ind w:left="1495" w:hanging="360"/>
      </w:pPr>
    </w:lvl>
    <w:lvl w:ilvl="1" w:tplc="040E0019">
      <w:start w:val="1"/>
      <w:numFmt w:val="lowerLetter"/>
      <w:lvlText w:val="%2."/>
      <w:lvlJc w:val="left"/>
      <w:pPr>
        <w:ind w:left="1440" w:hanging="360"/>
      </w:pPr>
    </w:lvl>
    <w:lvl w:ilvl="2" w:tplc="02C6DFB4">
      <w:start w:val="1"/>
      <w:numFmt w:val="lowerRoman"/>
      <w:lvlText w:val="%3."/>
      <w:lvlJc w:val="left"/>
      <w:pPr>
        <w:ind w:left="2700" w:hanging="72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3" w15:restartNumberingAfterBreak="0">
    <w:nsid w:val="178576AF"/>
    <w:multiLevelType w:val="hybridMultilevel"/>
    <w:tmpl w:val="B41AD788"/>
    <w:lvl w:ilvl="0" w:tplc="2AA8BAD6">
      <w:numFmt w:val="bullet"/>
      <w:lvlText w:val="-"/>
      <w:lvlJc w:val="left"/>
      <w:pPr>
        <w:tabs>
          <w:tab w:val="num" w:pos="1080"/>
        </w:tabs>
        <w:ind w:left="1080" w:hanging="360"/>
      </w:pPr>
      <w:rPr>
        <w:rFonts w:ascii="Times New Roman" w:eastAsia="Times New Roman" w:hAnsi="Times New Roman" w:cs="Times New Roman" w:hint="default"/>
      </w:rPr>
    </w:lvl>
    <w:lvl w:ilvl="1" w:tplc="040E0003" w:tentative="1">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21EF7BE8"/>
    <w:multiLevelType w:val="multilevel"/>
    <w:tmpl w:val="612E90EC"/>
    <w:lvl w:ilvl="0">
      <w:start w:val="5"/>
      <w:numFmt w:val="decimal"/>
      <w:lvlText w:val="%1"/>
      <w:lvlJc w:val="left"/>
      <w:pPr>
        <w:tabs>
          <w:tab w:val="num" w:pos="360"/>
        </w:tabs>
        <w:ind w:left="360" w:hanging="360"/>
      </w:pPr>
      <w:rPr>
        <w:rFonts w:hint="default"/>
      </w:rPr>
    </w:lvl>
    <w:lvl w:ilvl="1">
      <w:start w:val="1"/>
      <w:numFmt w:val="decimal"/>
      <w:lvlText w:val="8.%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4340EAF"/>
    <w:multiLevelType w:val="hybridMultilevel"/>
    <w:tmpl w:val="0728C710"/>
    <w:lvl w:ilvl="0" w:tplc="040E0017">
      <w:start w:val="1"/>
      <w:numFmt w:val="lowerLetter"/>
      <w:lvlText w:val="%1)"/>
      <w:lvlJc w:val="left"/>
      <w:pPr>
        <w:ind w:left="1776" w:hanging="360"/>
      </w:pPr>
    </w:lvl>
    <w:lvl w:ilvl="1" w:tplc="34E0D3EE">
      <w:numFmt w:val="bullet"/>
      <w:lvlText w:val="-"/>
      <w:lvlJc w:val="left"/>
      <w:pPr>
        <w:ind w:left="2496" w:hanging="360"/>
      </w:pPr>
      <w:rPr>
        <w:rFonts w:ascii="Tahoma" w:eastAsia="Times New Roman" w:hAnsi="Tahoma" w:cs="Tahoma" w:hint="default"/>
      </w:rPr>
    </w:lvl>
    <w:lvl w:ilvl="2" w:tplc="040E001B" w:tentative="1">
      <w:start w:val="1"/>
      <w:numFmt w:val="lowerRoman"/>
      <w:lvlText w:val="%3."/>
      <w:lvlJc w:val="right"/>
      <w:pPr>
        <w:ind w:left="3216" w:hanging="180"/>
      </w:pPr>
    </w:lvl>
    <w:lvl w:ilvl="3" w:tplc="040E000F" w:tentative="1">
      <w:start w:val="1"/>
      <w:numFmt w:val="decimal"/>
      <w:lvlText w:val="%4."/>
      <w:lvlJc w:val="left"/>
      <w:pPr>
        <w:ind w:left="3936" w:hanging="360"/>
      </w:pPr>
    </w:lvl>
    <w:lvl w:ilvl="4" w:tplc="040E0019" w:tentative="1">
      <w:start w:val="1"/>
      <w:numFmt w:val="lowerLetter"/>
      <w:lvlText w:val="%5."/>
      <w:lvlJc w:val="left"/>
      <w:pPr>
        <w:ind w:left="4656" w:hanging="360"/>
      </w:pPr>
    </w:lvl>
    <w:lvl w:ilvl="5" w:tplc="040E001B" w:tentative="1">
      <w:start w:val="1"/>
      <w:numFmt w:val="lowerRoman"/>
      <w:lvlText w:val="%6."/>
      <w:lvlJc w:val="right"/>
      <w:pPr>
        <w:ind w:left="5376" w:hanging="180"/>
      </w:pPr>
    </w:lvl>
    <w:lvl w:ilvl="6" w:tplc="040E000F" w:tentative="1">
      <w:start w:val="1"/>
      <w:numFmt w:val="decimal"/>
      <w:lvlText w:val="%7."/>
      <w:lvlJc w:val="left"/>
      <w:pPr>
        <w:ind w:left="6096" w:hanging="360"/>
      </w:pPr>
    </w:lvl>
    <w:lvl w:ilvl="7" w:tplc="040E0019" w:tentative="1">
      <w:start w:val="1"/>
      <w:numFmt w:val="lowerLetter"/>
      <w:lvlText w:val="%8."/>
      <w:lvlJc w:val="left"/>
      <w:pPr>
        <w:ind w:left="6816" w:hanging="360"/>
      </w:pPr>
    </w:lvl>
    <w:lvl w:ilvl="8" w:tplc="040E001B" w:tentative="1">
      <w:start w:val="1"/>
      <w:numFmt w:val="lowerRoman"/>
      <w:lvlText w:val="%9."/>
      <w:lvlJc w:val="right"/>
      <w:pPr>
        <w:ind w:left="7536" w:hanging="180"/>
      </w:pPr>
    </w:lvl>
  </w:abstractNum>
  <w:abstractNum w:abstractNumId="6" w15:restartNumberingAfterBreak="0">
    <w:nsid w:val="27800312"/>
    <w:multiLevelType w:val="hybridMultilevel"/>
    <w:tmpl w:val="0DC45B60"/>
    <w:lvl w:ilvl="0" w:tplc="8398DC68">
      <w:start w:val="1"/>
      <w:numFmt w:val="bullet"/>
      <w:lvlText w:val="-"/>
      <w:lvlJc w:val="left"/>
      <w:pPr>
        <w:ind w:left="1512" w:hanging="360"/>
      </w:pPr>
      <w:rPr>
        <w:rFonts w:ascii="SimSun-ExtB" w:eastAsia="SimSun-ExtB" w:hAnsi="SimSun-ExtB" w:hint="eastAsia"/>
      </w:rPr>
    </w:lvl>
    <w:lvl w:ilvl="1" w:tplc="040E0003" w:tentative="1">
      <w:start w:val="1"/>
      <w:numFmt w:val="bullet"/>
      <w:lvlText w:val="o"/>
      <w:lvlJc w:val="left"/>
      <w:pPr>
        <w:ind w:left="2232" w:hanging="360"/>
      </w:pPr>
      <w:rPr>
        <w:rFonts w:ascii="Courier New" w:hAnsi="Courier New" w:cs="Courier New" w:hint="default"/>
      </w:rPr>
    </w:lvl>
    <w:lvl w:ilvl="2" w:tplc="040E0005" w:tentative="1">
      <w:start w:val="1"/>
      <w:numFmt w:val="bullet"/>
      <w:lvlText w:val=""/>
      <w:lvlJc w:val="left"/>
      <w:pPr>
        <w:ind w:left="2952" w:hanging="360"/>
      </w:pPr>
      <w:rPr>
        <w:rFonts w:ascii="Wingdings" w:hAnsi="Wingdings" w:hint="default"/>
      </w:rPr>
    </w:lvl>
    <w:lvl w:ilvl="3" w:tplc="040E0001" w:tentative="1">
      <w:start w:val="1"/>
      <w:numFmt w:val="bullet"/>
      <w:lvlText w:val=""/>
      <w:lvlJc w:val="left"/>
      <w:pPr>
        <w:ind w:left="3672" w:hanging="360"/>
      </w:pPr>
      <w:rPr>
        <w:rFonts w:ascii="Symbol" w:hAnsi="Symbol" w:hint="default"/>
      </w:rPr>
    </w:lvl>
    <w:lvl w:ilvl="4" w:tplc="040E0003" w:tentative="1">
      <w:start w:val="1"/>
      <w:numFmt w:val="bullet"/>
      <w:lvlText w:val="o"/>
      <w:lvlJc w:val="left"/>
      <w:pPr>
        <w:ind w:left="4392" w:hanging="360"/>
      </w:pPr>
      <w:rPr>
        <w:rFonts w:ascii="Courier New" w:hAnsi="Courier New" w:cs="Courier New" w:hint="default"/>
      </w:rPr>
    </w:lvl>
    <w:lvl w:ilvl="5" w:tplc="040E0005" w:tentative="1">
      <w:start w:val="1"/>
      <w:numFmt w:val="bullet"/>
      <w:lvlText w:val=""/>
      <w:lvlJc w:val="left"/>
      <w:pPr>
        <w:ind w:left="5112" w:hanging="360"/>
      </w:pPr>
      <w:rPr>
        <w:rFonts w:ascii="Wingdings" w:hAnsi="Wingdings" w:hint="default"/>
      </w:rPr>
    </w:lvl>
    <w:lvl w:ilvl="6" w:tplc="040E0001" w:tentative="1">
      <w:start w:val="1"/>
      <w:numFmt w:val="bullet"/>
      <w:lvlText w:val=""/>
      <w:lvlJc w:val="left"/>
      <w:pPr>
        <w:ind w:left="5832" w:hanging="360"/>
      </w:pPr>
      <w:rPr>
        <w:rFonts w:ascii="Symbol" w:hAnsi="Symbol" w:hint="default"/>
      </w:rPr>
    </w:lvl>
    <w:lvl w:ilvl="7" w:tplc="040E0003" w:tentative="1">
      <w:start w:val="1"/>
      <w:numFmt w:val="bullet"/>
      <w:lvlText w:val="o"/>
      <w:lvlJc w:val="left"/>
      <w:pPr>
        <w:ind w:left="6552" w:hanging="360"/>
      </w:pPr>
      <w:rPr>
        <w:rFonts w:ascii="Courier New" w:hAnsi="Courier New" w:cs="Courier New" w:hint="default"/>
      </w:rPr>
    </w:lvl>
    <w:lvl w:ilvl="8" w:tplc="040E0005" w:tentative="1">
      <w:start w:val="1"/>
      <w:numFmt w:val="bullet"/>
      <w:lvlText w:val=""/>
      <w:lvlJc w:val="left"/>
      <w:pPr>
        <w:ind w:left="7272" w:hanging="360"/>
      </w:pPr>
      <w:rPr>
        <w:rFonts w:ascii="Wingdings" w:hAnsi="Wingdings" w:hint="default"/>
      </w:rPr>
    </w:lvl>
  </w:abstractNum>
  <w:abstractNum w:abstractNumId="7" w15:restartNumberingAfterBreak="0">
    <w:nsid w:val="2A7E4EF8"/>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E7443B1"/>
    <w:multiLevelType w:val="hybridMultilevel"/>
    <w:tmpl w:val="1E1A3086"/>
    <w:lvl w:ilvl="0" w:tplc="040E0017">
      <w:start w:val="1"/>
      <w:numFmt w:val="lowerLetter"/>
      <w:lvlText w:val="%1)"/>
      <w:lvlJc w:val="left"/>
      <w:pPr>
        <w:ind w:left="1636" w:hanging="360"/>
      </w:pPr>
    </w:lvl>
    <w:lvl w:ilvl="1" w:tplc="040E0019">
      <w:start w:val="1"/>
      <w:numFmt w:val="lowerLetter"/>
      <w:lvlText w:val="%2."/>
      <w:lvlJc w:val="left"/>
      <w:pPr>
        <w:ind w:left="2356" w:hanging="360"/>
      </w:pPr>
    </w:lvl>
    <w:lvl w:ilvl="2" w:tplc="040E001B" w:tentative="1">
      <w:start w:val="1"/>
      <w:numFmt w:val="lowerRoman"/>
      <w:lvlText w:val="%3."/>
      <w:lvlJc w:val="right"/>
      <w:pPr>
        <w:ind w:left="3076" w:hanging="180"/>
      </w:pPr>
    </w:lvl>
    <w:lvl w:ilvl="3" w:tplc="040E000F" w:tentative="1">
      <w:start w:val="1"/>
      <w:numFmt w:val="decimal"/>
      <w:lvlText w:val="%4."/>
      <w:lvlJc w:val="left"/>
      <w:pPr>
        <w:ind w:left="3796" w:hanging="360"/>
      </w:pPr>
    </w:lvl>
    <w:lvl w:ilvl="4" w:tplc="040E0019" w:tentative="1">
      <w:start w:val="1"/>
      <w:numFmt w:val="lowerLetter"/>
      <w:lvlText w:val="%5."/>
      <w:lvlJc w:val="left"/>
      <w:pPr>
        <w:ind w:left="4516" w:hanging="360"/>
      </w:pPr>
    </w:lvl>
    <w:lvl w:ilvl="5" w:tplc="040E001B" w:tentative="1">
      <w:start w:val="1"/>
      <w:numFmt w:val="lowerRoman"/>
      <w:lvlText w:val="%6."/>
      <w:lvlJc w:val="right"/>
      <w:pPr>
        <w:ind w:left="5236" w:hanging="180"/>
      </w:pPr>
    </w:lvl>
    <w:lvl w:ilvl="6" w:tplc="040E000F" w:tentative="1">
      <w:start w:val="1"/>
      <w:numFmt w:val="decimal"/>
      <w:lvlText w:val="%7."/>
      <w:lvlJc w:val="left"/>
      <w:pPr>
        <w:ind w:left="5956" w:hanging="360"/>
      </w:pPr>
    </w:lvl>
    <w:lvl w:ilvl="7" w:tplc="040E0019" w:tentative="1">
      <w:start w:val="1"/>
      <w:numFmt w:val="lowerLetter"/>
      <w:lvlText w:val="%8."/>
      <w:lvlJc w:val="left"/>
      <w:pPr>
        <w:ind w:left="6676" w:hanging="360"/>
      </w:pPr>
    </w:lvl>
    <w:lvl w:ilvl="8" w:tplc="040E001B" w:tentative="1">
      <w:start w:val="1"/>
      <w:numFmt w:val="lowerRoman"/>
      <w:lvlText w:val="%9."/>
      <w:lvlJc w:val="right"/>
      <w:pPr>
        <w:ind w:left="7396" w:hanging="180"/>
      </w:pPr>
    </w:lvl>
  </w:abstractNum>
  <w:abstractNum w:abstractNumId="9" w15:restartNumberingAfterBreak="0">
    <w:nsid w:val="3AB32C3B"/>
    <w:multiLevelType w:val="hybridMultilevel"/>
    <w:tmpl w:val="10D65C94"/>
    <w:lvl w:ilvl="0" w:tplc="8398DC68">
      <w:start w:val="1"/>
      <w:numFmt w:val="bullet"/>
      <w:lvlText w:val="-"/>
      <w:lvlJc w:val="left"/>
      <w:pPr>
        <w:ind w:left="1920" w:hanging="360"/>
      </w:pPr>
      <w:rPr>
        <w:rFonts w:ascii="SimSun-ExtB" w:eastAsia="SimSun-ExtB" w:hAnsi="SimSun-ExtB" w:hint="eastAsia"/>
      </w:rPr>
    </w:lvl>
    <w:lvl w:ilvl="1" w:tplc="040E0003">
      <w:start w:val="1"/>
      <w:numFmt w:val="bullet"/>
      <w:lvlText w:val="o"/>
      <w:lvlJc w:val="left"/>
      <w:pPr>
        <w:ind w:left="2640" w:hanging="360"/>
      </w:pPr>
      <w:rPr>
        <w:rFonts w:ascii="Courier New" w:hAnsi="Courier New" w:cs="Courier New" w:hint="default"/>
      </w:rPr>
    </w:lvl>
    <w:lvl w:ilvl="2" w:tplc="040E0005" w:tentative="1">
      <w:start w:val="1"/>
      <w:numFmt w:val="bullet"/>
      <w:lvlText w:val=""/>
      <w:lvlJc w:val="left"/>
      <w:pPr>
        <w:ind w:left="3360" w:hanging="360"/>
      </w:pPr>
      <w:rPr>
        <w:rFonts w:ascii="Wingdings" w:hAnsi="Wingdings" w:hint="default"/>
      </w:rPr>
    </w:lvl>
    <w:lvl w:ilvl="3" w:tplc="040E0001" w:tentative="1">
      <w:start w:val="1"/>
      <w:numFmt w:val="bullet"/>
      <w:lvlText w:val=""/>
      <w:lvlJc w:val="left"/>
      <w:pPr>
        <w:ind w:left="4080" w:hanging="360"/>
      </w:pPr>
      <w:rPr>
        <w:rFonts w:ascii="Symbol" w:hAnsi="Symbol" w:hint="default"/>
      </w:rPr>
    </w:lvl>
    <w:lvl w:ilvl="4" w:tplc="040E0003" w:tentative="1">
      <w:start w:val="1"/>
      <w:numFmt w:val="bullet"/>
      <w:lvlText w:val="o"/>
      <w:lvlJc w:val="left"/>
      <w:pPr>
        <w:ind w:left="4800" w:hanging="360"/>
      </w:pPr>
      <w:rPr>
        <w:rFonts w:ascii="Courier New" w:hAnsi="Courier New" w:cs="Courier New" w:hint="default"/>
      </w:rPr>
    </w:lvl>
    <w:lvl w:ilvl="5" w:tplc="040E0005" w:tentative="1">
      <w:start w:val="1"/>
      <w:numFmt w:val="bullet"/>
      <w:lvlText w:val=""/>
      <w:lvlJc w:val="left"/>
      <w:pPr>
        <w:ind w:left="5520" w:hanging="360"/>
      </w:pPr>
      <w:rPr>
        <w:rFonts w:ascii="Wingdings" w:hAnsi="Wingdings" w:hint="default"/>
      </w:rPr>
    </w:lvl>
    <w:lvl w:ilvl="6" w:tplc="040E0001" w:tentative="1">
      <w:start w:val="1"/>
      <w:numFmt w:val="bullet"/>
      <w:lvlText w:val=""/>
      <w:lvlJc w:val="left"/>
      <w:pPr>
        <w:ind w:left="6240" w:hanging="360"/>
      </w:pPr>
      <w:rPr>
        <w:rFonts w:ascii="Symbol" w:hAnsi="Symbol" w:hint="default"/>
      </w:rPr>
    </w:lvl>
    <w:lvl w:ilvl="7" w:tplc="040E0003" w:tentative="1">
      <w:start w:val="1"/>
      <w:numFmt w:val="bullet"/>
      <w:lvlText w:val="o"/>
      <w:lvlJc w:val="left"/>
      <w:pPr>
        <w:ind w:left="6960" w:hanging="360"/>
      </w:pPr>
      <w:rPr>
        <w:rFonts w:ascii="Courier New" w:hAnsi="Courier New" w:cs="Courier New" w:hint="default"/>
      </w:rPr>
    </w:lvl>
    <w:lvl w:ilvl="8" w:tplc="040E0005" w:tentative="1">
      <w:start w:val="1"/>
      <w:numFmt w:val="bullet"/>
      <w:lvlText w:val=""/>
      <w:lvlJc w:val="left"/>
      <w:pPr>
        <w:ind w:left="7680" w:hanging="360"/>
      </w:pPr>
      <w:rPr>
        <w:rFonts w:ascii="Wingdings" w:hAnsi="Wingdings" w:hint="default"/>
      </w:rPr>
    </w:lvl>
  </w:abstractNum>
  <w:abstractNum w:abstractNumId="10" w15:restartNumberingAfterBreak="0">
    <w:nsid w:val="407C14B5"/>
    <w:multiLevelType w:val="hybridMultilevel"/>
    <w:tmpl w:val="43E061EA"/>
    <w:lvl w:ilvl="0" w:tplc="682A8DEE">
      <w:start w:val="1"/>
      <w:numFmt w:val="decimal"/>
      <w:lvlText w:val="15.%1."/>
      <w:lvlJc w:val="left"/>
      <w:pPr>
        <w:ind w:left="1080" w:hanging="360"/>
      </w:pPr>
      <w:rPr>
        <w:rFonts w:hint="default"/>
      </w:rPr>
    </w:lvl>
    <w:lvl w:ilvl="1" w:tplc="040E0019">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1" w15:restartNumberingAfterBreak="0">
    <w:nsid w:val="471B22C0"/>
    <w:multiLevelType w:val="multilevel"/>
    <w:tmpl w:val="A462F698"/>
    <w:lvl w:ilvl="0">
      <w:start w:val="1"/>
      <w:numFmt w:val="decimal"/>
      <w:lvlText w:val="%1."/>
      <w:lvlJc w:val="left"/>
      <w:pPr>
        <w:ind w:left="1004" w:hanging="360"/>
      </w:pPr>
    </w:lvl>
    <w:lvl w:ilvl="1">
      <w:start w:val="1"/>
      <w:numFmt w:val="decimal"/>
      <w:lvlText w:val="%2."/>
      <w:lvlJc w:val="left"/>
      <w:pPr>
        <w:ind w:left="7314" w:hanging="432"/>
      </w:pPr>
    </w:lvl>
    <w:lvl w:ilvl="2">
      <w:start w:val="1"/>
      <w:numFmt w:val="decimal"/>
      <w:lvlText w:val="%1.%2.%3."/>
      <w:lvlJc w:val="left"/>
      <w:pPr>
        <w:ind w:left="1868" w:hanging="504"/>
      </w:pPr>
    </w:lvl>
    <w:lvl w:ilvl="3">
      <w:start w:val="1"/>
      <w:numFmt w:val="decimal"/>
      <w:lvlText w:val="%1.%2.%3.%4."/>
      <w:lvlJc w:val="left"/>
      <w:pPr>
        <w:ind w:left="2372" w:hanging="648"/>
      </w:pPr>
    </w:lvl>
    <w:lvl w:ilvl="4">
      <w:start w:val="1"/>
      <w:numFmt w:val="decimal"/>
      <w:lvlText w:val="%1.%2.%3.%4.%5."/>
      <w:lvlJc w:val="left"/>
      <w:pPr>
        <w:ind w:left="2876" w:hanging="792"/>
      </w:pPr>
    </w:lvl>
    <w:lvl w:ilvl="5">
      <w:start w:val="1"/>
      <w:numFmt w:val="decimal"/>
      <w:lvlText w:val="%1.%2.%3.%4.%5.%6."/>
      <w:lvlJc w:val="left"/>
      <w:pPr>
        <w:ind w:left="3380" w:hanging="936"/>
      </w:pPr>
    </w:lvl>
    <w:lvl w:ilvl="6">
      <w:start w:val="1"/>
      <w:numFmt w:val="decimal"/>
      <w:lvlText w:val="%1.%2.%3.%4.%5.%6.%7."/>
      <w:lvlJc w:val="left"/>
      <w:pPr>
        <w:ind w:left="3884" w:hanging="1080"/>
      </w:pPr>
    </w:lvl>
    <w:lvl w:ilvl="7">
      <w:start w:val="1"/>
      <w:numFmt w:val="decimal"/>
      <w:lvlText w:val="%1.%2.%3.%4.%5.%6.%7.%8."/>
      <w:lvlJc w:val="left"/>
      <w:pPr>
        <w:ind w:left="4388" w:hanging="1224"/>
      </w:pPr>
    </w:lvl>
    <w:lvl w:ilvl="8">
      <w:start w:val="1"/>
      <w:numFmt w:val="decimal"/>
      <w:lvlText w:val="%1.%2.%3.%4.%5.%6.%7.%8.%9."/>
      <w:lvlJc w:val="left"/>
      <w:pPr>
        <w:ind w:left="4964" w:hanging="1440"/>
      </w:pPr>
    </w:lvl>
  </w:abstractNum>
  <w:abstractNum w:abstractNumId="12" w15:restartNumberingAfterBreak="0">
    <w:nsid w:val="51B01EA8"/>
    <w:multiLevelType w:val="multilevel"/>
    <w:tmpl w:val="98C8DF2C"/>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5D4B42CD"/>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30745AD"/>
    <w:multiLevelType w:val="hybridMultilevel"/>
    <w:tmpl w:val="5D062CCC"/>
    <w:lvl w:ilvl="0" w:tplc="040E0017">
      <w:start w:val="1"/>
      <w:numFmt w:val="lowerLetter"/>
      <w:lvlText w:val="%1)"/>
      <w:lvlJc w:val="left"/>
      <w:pPr>
        <w:ind w:left="1636" w:hanging="360"/>
      </w:pPr>
    </w:lvl>
    <w:lvl w:ilvl="1" w:tplc="040E0019" w:tentative="1">
      <w:start w:val="1"/>
      <w:numFmt w:val="lowerLetter"/>
      <w:lvlText w:val="%2."/>
      <w:lvlJc w:val="left"/>
      <w:pPr>
        <w:ind w:left="2356" w:hanging="360"/>
      </w:pPr>
    </w:lvl>
    <w:lvl w:ilvl="2" w:tplc="040E001B" w:tentative="1">
      <w:start w:val="1"/>
      <w:numFmt w:val="lowerRoman"/>
      <w:lvlText w:val="%3."/>
      <w:lvlJc w:val="right"/>
      <w:pPr>
        <w:ind w:left="3076" w:hanging="180"/>
      </w:pPr>
    </w:lvl>
    <w:lvl w:ilvl="3" w:tplc="040E000F" w:tentative="1">
      <w:start w:val="1"/>
      <w:numFmt w:val="decimal"/>
      <w:lvlText w:val="%4."/>
      <w:lvlJc w:val="left"/>
      <w:pPr>
        <w:ind w:left="3796" w:hanging="360"/>
      </w:pPr>
    </w:lvl>
    <w:lvl w:ilvl="4" w:tplc="040E0019" w:tentative="1">
      <w:start w:val="1"/>
      <w:numFmt w:val="lowerLetter"/>
      <w:lvlText w:val="%5."/>
      <w:lvlJc w:val="left"/>
      <w:pPr>
        <w:ind w:left="4516" w:hanging="360"/>
      </w:pPr>
    </w:lvl>
    <w:lvl w:ilvl="5" w:tplc="040E001B" w:tentative="1">
      <w:start w:val="1"/>
      <w:numFmt w:val="lowerRoman"/>
      <w:lvlText w:val="%6."/>
      <w:lvlJc w:val="right"/>
      <w:pPr>
        <w:ind w:left="5236" w:hanging="180"/>
      </w:pPr>
    </w:lvl>
    <w:lvl w:ilvl="6" w:tplc="040E000F" w:tentative="1">
      <w:start w:val="1"/>
      <w:numFmt w:val="decimal"/>
      <w:lvlText w:val="%7."/>
      <w:lvlJc w:val="left"/>
      <w:pPr>
        <w:ind w:left="5956" w:hanging="360"/>
      </w:pPr>
    </w:lvl>
    <w:lvl w:ilvl="7" w:tplc="040E0019" w:tentative="1">
      <w:start w:val="1"/>
      <w:numFmt w:val="lowerLetter"/>
      <w:lvlText w:val="%8."/>
      <w:lvlJc w:val="left"/>
      <w:pPr>
        <w:ind w:left="6676" w:hanging="360"/>
      </w:pPr>
    </w:lvl>
    <w:lvl w:ilvl="8" w:tplc="040E001B" w:tentative="1">
      <w:start w:val="1"/>
      <w:numFmt w:val="lowerRoman"/>
      <w:lvlText w:val="%9."/>
      <w:lvlJc w:val="right"/>
      <w:pPr>
        <w:ind w:left="7396" w:hanging="180"/>
      </w:pPr>
    </w:lvl>
  </w:abstractNum>
  <w:abstractNum w:abstractNumId="15" w15:restartNumberingAfterBreak="0">
    <w:nsid w:val="78D961D8"/>
    <w:multiLevelType w:val="multilevel"/>
    <w:tmpl w:val="F6001B5C"/>
    <w:lvl w:ilvl="0">
      <w:start w:val="10"/>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7D1F64F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8"/>
  </w:num>
  <w:num w:numId="4">
    <w:abstractNumId w:val="14"/>
  </w:num>
  <w:num w:numId="5">
    <w:abstractNumId w:val="1"/>
  </w:num>
  <w:num w:numId="6">
    <w:abstractNumId w:val="6"/>
  </w:num>
  <w:num w:numId="7">
    <w:abstractNumId w:val="11"/>
  </w:num>
  <w:num w:numId="8">
    <w:abstractNumId w:val="5"/>
  </w:num>
  <w:num w:numId="9">
    <w:abstractNumId w:val="3"/>
  </w:num>
  <w:num w:numId="10">
    <w:abstractNumId w:val="12"/>
  </w:num>
  <w:num w:numId="11">
    <w:abstractNumId w:val="4"/>
  </w:num>
  <w:num w:numId="12">
    <w:abstractNumId w:val="0"/>
  </w:num>
  <w:num w:numId="13">
    <w:abstractNumId w:val="15"/>
  </w:num>
  <w:num w:numId="14">
    <w:abstractNumId w:val="10"/>
  </w:num>
  <w:num w:numId="15">
    <w:abstractNumId w:val="13"/>
  </w:num>
  <w:num w:numId="16">
    <w:abstractNumId w:val="16"/>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1CB2"/>
    <w:rsid w:val="00005D8A"/>
    <w:rsid w:val="00021EEE"/>
    <w:rsid w:val="00022BD3"/>
    <w:rsid w:val="000240E8"/>
    <w:rsid w:val="000261AC"/>
    <w:rsid w:val="000A089B"/>
    <w:rsid w:val="000A4760"/>
    <w:rsid w:val="000A562C"/>
    <w:rsid w:val="0011261F"/>
    <w:rsid w:val="00121133"/>
    <w:rsid w:val="001250A3"/>
    <w:rsid w:val="0013363A"/>
    <w:rsid w:val="00174963"/>
    <w:rsid w:val="001815EF"/>
    <w:rsid w:val="001A28B8"/>
    <w:rsid w:val="001B0775"/>
    <w:rsid w:val="001D1E52"/>
    <w:rsid w:val="00201B38"/>
    <w:rsid w:val="002130A2"/>
    <w:rsid w:val="002354D9"/>
    <w:rsid w:val="0024077B"/>
    <w:rsid w:val="00280A49"/>
    <w:rsid w:val="00281C85"/>
    <w:rsid w:val="002827C0"/>
    <w:rsid w:val="00297039"/>
    <w:rsid w:val="002D32A0"/>
    <w:rsid w:val="002D5A69"/>
    <w:rsid w:val="0030002A"/>
    <w:rsid w:val="0032299D"/>
    <w:rsid w:val="00354C34"/>
    <w:rsid w:val="003553D4"/>
    <w:rsid w:val="00357F54"/>
    <w:rsid w:val="00360B73"/>
    <w:rsid w:val="00377295"/>
    <w:rsid w:val="00381A4C"/>
    <w:rsid w:val="003A6B1A"/>
    <w:rsid w:val="003F29C3"/>
    <w:rsid w:val="0041245A"/>
    <w:rsid w:val="00415B36"/>
    <w:rsid w:val="004533FB"/>
    <w:rsid w:val="00481AD1"/>
    <w:rsid w:val="00496739"/>
    <w:rsid w:val="004A07D4"/>
    <w:rsid w:val="004A1CAD"/>
    <w:rsid w:val="004A273C"/>
    <w:rsid w:val="004A2AB9"/>
    <w:rsid w:val="004D3E49"/>
    <w:rsid w:val="004D4D1E"/>
    <w:rsid w:val="004E3270"/>
    <w:rsid w:val="00534E40"/>
    <w:rsid w:val="0058379E"/>
    <w:rsid w:val="005D6181"/>
    <w:rsid w:val="005F464A"/>
    <w:rsid w:val="005F6B91"/>
    <w:rsid w:val="005F7859"/>
    <w:rsid w:val="0061490D"/>
    <w:rsid w:val="006409D2"/>
    <w:rsid w:val="00667FEB"/>
    <w:rsid w:val="00684AAB"/>
    <w:rsid w:val="0069079F"/>
    <w:rsid w:val="006A7C28"/>
    <w:rsid w:val="006D152C"/>
    <w:rsid w:val="006E164E"/>
    <w:rsid w:val="006F2494"/>
    <w:rsid w:val="00701389"/>
    <w:rsid w:val="00702B2E"/>
    <w:rsid w:val="00747FDD"/>
    <w:rsid w:val="007574EC"/>
    <w:rsid w:val="00763E0C"/>
    <w:rsid w:val="007D18A0"/>
    <w:rsid w:val="007E1A89"/>
    <w:rsid w:val="007E1D0F"/>
    <w:rsid w:val="007F74D6"/>
    <w:rsid w:val="00804A6D"/>
    <w:rsid w:val="00811675"/>
    <w:rsid w:val="0081474E"/>
    <w:rsid w:val="00817180"/>
    <w:rsid w:val="00817CEE"/>
    <w:rsid w:val="00822C93"/>
    <w:rsid w:val="00833C74"/>
    <w:rsid w:val="0083793A"/>
    <w:rsid w:val="008500F3"/>
    <w:rsid w:val="00851E64"/>
    <w:rsid w:val="008B5D7C"/>
    <w:rsid w:val="00926CDD"/>
    <w:rsid w:val="009364C4"/>
    <w:rsid w:val="009429D7"/>
    <w:rsid w:val="00980370"/>
    <w:rsid w:val="00991449"/>
    <w:rsid w:val="009A24E7"/>
    <w:rsid w:val="009A5440"/>
    <w:rsid w:val="009E3104"/>
    <w:rsid w:val="00A03FC2"/>
    <w:rsid w:val="00A16DB7"/>
    <w:rsid w:val="00A517A3"/>
    <w:rsid w:val="00A7181B"/>
    <w:rsid w:val="00AC6DAF"/>
    <w:rsid w:val="00AE7F83"/>
    <w:rsid w:val="00AF2936"/>
    <w:rsid w:val="00AF629D"/>
    <w:rsid w:val="00B00F49"/>
    <w:rsid w:val="00B16304"/>
    <w:rsid w:val="00B716AB"/>
    <w:rsid w:val="00B95848"/>
    <w:rsid w:val="00B975E9"/>
    <w:rsid w:val="00BA1CB2"/>
    <w:rsid w:val="00BF27E2"/>
    <w:rsid w:val="00BF2DAD"/>
    <w:rsid w:val="00C13215"/>
    <w:rsid w:val="00C23ADD"/>
    <w:rsid w:val="00C3493A"/>
    <w:rsid w:val="00C62FA0"/>
    <w:rsid w:val="00C768B8"/>
    <w:rsid w:val="00CB0962"/>
    <w:rsid w:val="00CB70BE"/>
    <w:rsid w:val="00D71AB2"/>
    <w:rsid w:val="00D86801"/>
    <w:rsid w:val="00DB5B96"/>
    <w:rsid w:val="00E04E51"/>
    <w:rsid w:val="00E31C98"/>
    <w:rsid w:val="00E6286E"/>
    <w:rsid w:val="00E74694"/>
    <w:rsid w:val="00E76265"/>
    <w:rsid w:val="00E9252E"/>
    <w:rsid w:val="00F10DBB"/>
    <w:rsid w:val="00F11B24"/>
    <w:rsid w:val="00F309FB"/>
    <w:rsid w:val="00F36967"/>
    <w:rsid w:val="00F41B22"/>
    <w:rsid w:val="00F5555C"/>
    <w:rsid w:val="00F6554F"/>
    <w:rsid w:val="00F73A08"/>
    <w:rsid w:val="00FA1960"/>
    <w:rsid w:val="00FA506B"/>
    <w:rsid w:val="00FC2C06"/>
    <w:rsid w:val="00FE53C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F2DAE5"/>
  <w15:chartTrackingRefBased/>
  <w15:docId w15:val="{6A9E0994-33B3-4826-9B5E-306E7CB0C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A1CB2"/>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uiPriority w:val="9"/>
    <w:qFormat/>
    <w:rsid w:val="00BA1CB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BA1CB2"/>
    <w:rPr>
      <w:rFonts w:asciiTheme="majorHAnsi" w:eastAsiaTheme="majorEastAsia" w:hAnsiTheme="majorHAnsi" w:cstheme="majorBidi"/>
      <w:color w:val="2E74B5" w:themeColor="accent1" w:themeShade="BF"/>
      <w:sz w:val="32"/>
      <w:szCs w:val="32"/>
      <w:lang w:eastAsia="hu-HU"/>
    </w:rPr>
  </w:style>
  <w:style w:type="paragraph" w:styleId="Listaszerbekezds">
    <w:name w:val="List Paragraph"/>
    <w:basedOn w:val="Norml"/>
    <w:link w:val="ListaszerbekezdsChar"/>
    <w:uiPriority w:val="34"/>
    <w:qFormat/>
    <w:rsid w:val="00BA1CB2"/>
    <w:pPr>
      <w:ind w:left="720"/>
      <w:contextualSpacing/>
    </w:pPr>
  </w:style>
  <w:style w:type="character" w:customStyle="1" w:styleId="ListaszerbekezdsChar">
    <w:name w:val="Listaszerű bekezdés Char"/>
    <w:link w:val="Listaszerbekezds"/>
    <w:uiPriority w:val="34"/>
    <w:locked/>
    <w:rsid w:val="00BA1CB2"/>
    <w:rPr>
      <w:rFonts w:ascii="Times New Roman" w:eastAsia="Times New Roman" w:hAnsi="Times New Roman" w:cs="Times New Roman"/>
      <w:sz w:val="24"/>
      <w:szCs w:val="24"/>
      <w:lang w:eastAsia="hu-HU"/>
    </w:rPr>
  </w:style>
  <w:style w:type="character" w:styleId="Hiperhivatkozs">
    <w:name w:val="Hyperlink"/>
    <w:uiPriority w:val="99"/>
    <w:rsid w:val="00BA1CB2"/>
    <w:rPr>
      <w:rFonts w:hint="default"/>
      <w:strike w:val="0"/>
      <w:color w:val="0000FF"/>
      <w:spacing w:val="0"/>
      <w:u w:val="single"/>
    </w:rPr>
  </w:style>
  <w:style w:type="paragraph" w:customStyle="1" w:styleId="western">
    <w:name w:val="western"/>
    <w:basedOn w:val="Norml"/>
    <w:rsid w:val="00BA1CB2"/>
    <w:pPr>
      <w:spacing w:before="100" w:beforeAutospacing="1"/>
    </w:pPr>
    <w:rPr>
      <w:rFonts w:ascii="Arial" w:hAnsi="Arial" w:cs="Arial"/>
    </w:rPr>
  </w:style>
  <w:style w:type="paragraph" w:customStyle="1" w:styleId="SzvegNorml">
    <w:name w:val="Szöveg Normál"/>
    <w:basedOn w:val="Norml"/>
    <w:rsid w:val="00BA1CB2"/>
    <w:pPr>
      <w:spacing w:line="360" w:lineRule="atLeast"/>
      <w:ind w:hanging="510"/>
      <w:jc w:val="both"/>
    </w:pPr>
    <w:rPr>
      <w:rFonts w:ascii="H-Times New Roman" w:hAnsi="H-Times New Roman"/>
      <w:sz w:val="26"/>
      <w:szCs w:val="20"/>
      <w:lang w:val="en-US"/>
    </w:rPr>
  </w:style>
  <w:style w:type="paragraph" w:styleId="llb">
    <w:name w:val="footer"/>
    <w:basedOn w:val="Norml"/>
    <w:link w:val="llbChar"/>
    <w:uiPriority w:val="99"/>
    <w:unhideWhenUsed/>
    <w:rsid w:val="00BA1CB2"/>
    <w:pPr>
      <w:tabs>
        <w:tab w:val="center" w:pos="4536"/>
        <w:tab w:val="right" w:pos="9072"/>
      </w:tabs>
    </w:pPr>
  </w:style>
  <w:style w:type="character" w:customStyle="1" w:styleId="llbChar">
    <w:name w:val="Élőláb Char"/>
    <w:basedOn w:val="Bekezdsalapbettpusa"/>
    <w:link w:val="llb"/>
    <w:uiPriority w:val="99"/>
    <w:rsid w:val="00BA1CB2"/>
    <w:rPr>
      <w:rFonts w:ascii="Times New Roman" w:eastAsia="Times New Roman" w:hAnsi="Times New Roman" w:cs="Times New Roman"/>
      <w:sz w:val="24"/>
      <w:szCs w:val="24"/>
      <w:lang w:eastAsia="hu-HU"/>
    </w:rPr>
  </w:style>
  <w:style w:type="character" w:styleId="Jegyzethivatkozs">
    <w:name w:val="annotation reference"/>
    <w:basedOn w:val="Bekezdsalapbettpusa"/>
    <w:uiPriority w:val="99"/>
    <w:unhideWhenUsed/>
    <w:rsid w:val="00F11B24"/>
    <w:rPr>
      <w:sz w:val="16"/>
      <w:szCs w:val="16"/>
    </w:rPr>
  </w:style>
  <w:style w:type="paragraph" w:styleId="Jegyzetszveg">
    <w:name w:val="annotation text"/>
    <w:basedOn w:val="Norml"/>
    <w:link w:val="JegyzetszvegChar"/>
    <w:uiPriority w:val="99"/>
    <w:unhideWhenUsed/>
    <w:rsid w:val="00F11B24"/>
    <w:rPr>
      <w:sz w:val="20"/>
      <w:szCs w:val="20"/>
    </w:rPr>
  </w:style>
  <w:style w:type="character" w:customStyle="1" w:styleId="JegyzetszvegChar">
    <w:name w:val="Jegyzetszöveg Char"/>
    <w:basedOn w:val="Bekezdsalapbettpusa"/>
    <w:link w:val="Jegyzetszveg"/>
    <w:uiPriority w:val="99"/>
    <w:rsid w:val="00F11B24"/>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F11B24"/>
    <w:rPr>
      <w:b/>
      <w:bCs/>
    </w:rPr>
  </w:style>
  <w:style w:type="character" w:customStyle="1" w:styleId="MegjegyzstrgyaChar">
    <w:name w:val="Megjegyzés tárgya Char"/>
    <w:basedOn w:val="JegyzetszvegChar"/>
    <w:link w:val="Megjegyzstrgya"/>
    <w:uiPriority w:val="99"/>
    <w:semiHidden/>
    <w:rsid w:val="00F11B24"/>
    <w:rPr>
      <w:rFonts w:ascii="Times New Roman" w:eastAsia="Times New Roman" w:hAnsi="Times New Roman" w:cs="Times New Roman"/>
      <w:b/>
      <w:bCs/>
      <w:sz w:val="20"/>
      <w:szCs w:val="20"/>
      <w:lang w:eastAsia="hu-HU"/>
    </w:rPr>
  </w:style>
  <w:style w:type="paragraph" w:styleId="Buborkszveg">
    <w:name w:val="Balloon Text"/>
    <w:basedOn w:val="Norml"/>
    <w:link w:val="BuborkszvegChar"/>
    <w:uiPriority w:val="99"/>
    <w:semiHidden/>
    <w:unhideWhenUsed/>
    <w:rsid w:val="00F11B24"/>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F11B24"/>
    <w:rPr>
      <w:rFonts w:ascii="Segoe UI" w:eastAsia="Times New Roman" w:hAnsi="Segoe UI" w:cs="Segoe UI"/>
      <w:sz w:val="18"/>
      <w:szCs w:val="18"/>
      <w:lang w:eastAsia="hu-HU"/>
    </w:rPr>
  </w:style>
  <w:style w:type="table" w:styleId="Rcsostblzat">
    <w:name w:val="Table Grid"/>
    <w:basedOn w:val="Normltblzat"/>
    <w:uiPriority w:val="39"/>
    <w:rsid w:val="00E746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3747052">
      <w:bodyDiv w:val="1"/>
      <w:marLeft w:val="0"/>
      <w:marRight w:val="0"/>
      <w:marTop w:val="0"/>
      <w:marBottom w:val="0"/>
      <w:divBdr>
        <w:top w:val="none" w:sz="0" w:space="0" w:color="auto"/>
        <w:left w:val="none" w:sz="0" w:space="0" w:color="auto"/>
        <w:bottom w:val="none" w:sz="0" w:space="0" w:color="auto"/>
        <w:right w:val="none" w:sz="0" w:space="0" w:color="auto"/>
      </w:divBdr>
    </w:div>
    <w:div w:id="160368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spar.csaba@parlament.h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jhelyi@dsc.hu" TargetMode="External"/><Relationship Id="rId5" Type="http://schemas.openxmlformats.org/officeDocument/2006/relationships/webSettings" Target="webSettings.xml"/><Relationship Id="rId10" Type="http://schemas.openxmlformats.org/officeDocument/2006/relationships/hyperlink" Target="mailto:ujhelyi@dsc.hu" TargetMode="External"/><Relationship Id="rId4" Type="http://schemas.openxmlformats.org/officeDocument/2006/relationships/settings" Target="settings.xml"/><Relationship Id="rId9" Type="http://schemas.openxmlformats.org/officeDocument/2006/relationships/hyperlink" Target="mailto:kurgyis.gabor@orszaggyulesiorseg.hu" TargetMode="Externa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01CCB6-8355-43A3-920A-3FA8AFA26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12</Pages>
  <Words>3795</Words>
  <Characters>26187</Characters>
  <Application>Microsoft Office Word</Application>
  <DocSecurity>0</DocSecurity>
  <Lines>218</Lines>
  <Paragraphs>59</Paragraphs>
  <ScaleCrop>false</ScaleCrop>
  <HeadingPairs>
    <vt:vector size="2" baseType="variant">
      <vt:variant>
        <vt:lpstr>Cím</vt:lpstr>
      </vt:variant>
      <vt:variant>
        <vt:i4>1</vt:i4>
      </vt:variant>
    </vt:vector>
  </HeadingPairs>
  <TitlesOfParts>
    <vt:vector size="1" baseType="lpstr">
      <vt:lpstr/>
    </vt:vector>
  </TitlesOfParts>
  <Company>Országgyűlés Hivatala</Company>
  <LinksUpToDate>false</LinksUpToDate>
  <CharactersWithSpaces>29923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Hajnalka</dc:creator>
  <cp:keywords/>
  <dc:description/>
  <cp:lastModifiedBy>Hajnalka</cp:lastModifiedBy>
  <cp:revision>6</cp:revision>
  <cp:lastPrinted>2017-12-07T07:59:00Z</cp:lastPrinted>
  <dcterms:created xsi:type="dcterms:W3CDTF">2017-12-14T07:14:00Z</dcterms:created>
  <dcterms:modified xsi:type="dcterms:W3CDTF">2017-12-19T08:46:00Z</dcterms:modified>
</cp:coreProperties>
</file>