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0D6" w:rsidRPr="00FD70FF" w:rsidRDefault="008060D6" w:rsidP="008060D6">
      <w:pPr>
        <w:pStyle w:val="Cmsor1"/>
        <w:rPr>
          <w:rFonts w:ascii="Georgia" w:hAnsi="Georgia"/>
          <w:bCs/>
          <w:color w:val="000000"/>
          <w:sz w:val="24"/>
          <w:szCs w:val="24"/>
        </w:rPr>
      </w:pPr>
      <w:bookmarkStart w:id="0" w:name="_Toc398805243"/>
      <w:r w:rsidRPr="00FD70FF">
        <w:rPr>
          <w:rFonts w:ascii="Georgia" w:hAnsi="Georgia"/>
          <w:bCs/>
          <w:color w:val="000000"/>
          <w:sz w:val="24"/>
          <w:szCs w:val="24"/>
        </w:rPr>
        <w:t>ADÁSVÉTELI KERETSZERZŐDÉS</w:t>
      </w:r>
      <w:bookmarkEnd w:id="0"/>
      <w:r w:rsidRPr="00FD70FF">
        <w:rPr>
          <w:rFonts w:ascii="Georgia" w:hAnsi="Georgia"/>
          <w:bCs/>
          <w:color w:val="000000"/>
          <w:sz w:val="24"/>
          <w:szCs w:val="24"/>
        </w:rPr>
        <w:br/>
      </w: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roofErr w:type="gramStart"/>
      <w:r w:rsidRPr="00FD70FF">
        <w:rPr>
          <w:rFonts w:ascii="Georgia" w:hAnsi="Georgia"/>
          <w:szCs w:val="24"/>
        </w:rPr>
        <w:t>amely</w:t>
      </w:r>
      <w:proofErr w:type="gramEnd"/>
      <w:r w:rsidRPr="00FD70FF">
        <w:rPr>
          <w:rFonts w:ascii="Georgia" w:hAnsi="Georgia"/>
          <w:szCs w:val="24"/>
        </w:rPr>
        <w:t xml:space="preserve"> létrejött egyrészről:</w:t>
      </w:r>
      <w:r w:rsidRPr="00FD70FF">
        <w:rPr>
          <w:rFonts w:ascii="Georgia" w:hAnsi="Georgia"/>
          <w:szCs w:val="24"/>
        </w:rPr>
        <w:tab/>
        <w:t xml:space="preserve">a </w:t>
      </w:r>
      <w:r w:rsidR="00EA4CE2" w:rsidRPr="00FD70FF">
        <w:rPr>
          <w:rFonts w:ascii="Georgia" w:hAnsi="Georgia"/>
          <w:iCs/>
          <w:szCs w:val="24"/>
        </w:rPr>
        <w:t>…………………………………………………………</w:t>
      </w:r>
      <w:r w:rsidRPr="00FD70FF">
        <w:rPr>
          <w:rFonts w:ascii="Georgia" w:hAnsi="Georgia"/>
          <w:iCs/>
          <w:szCs w:val="24"/>
        </w:rPr>
        <w:t>.</w:t>
      </w:r>
    </w:p>
    <w:p w:rsidR="008060D6" w:rsidRPr="00FD70FF" w:rsidRDefault="008060D6" w:rsidP="008060D6">
      <w:pPr>
        <w:ind w:left="708"/>
        <w:rPr>
          <w:rFonts w:ascii="Georgia" w:hAnsi="Georgia"/>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t>Székhely</w:t>
      </w:r>
      <w:proofErr w:type="gramStart"/>
      <w:r w:rsidRPr="00FD70FF">
        <w:rPr>
          <w:rFonts w:ascii="Georgia" w:hAnsi="Georgia"/>
          <w:szCs w:val="24"/>
        </w:rPr>
        <w:t xml:space="preserve">: </w:t>
      </w:r>
      <w:r w:rsidR="00EA4CE2" w:rsidRPr="00FD70FF">
        <w:rPr>
          <w:rFonts w:ascii="Georgia" w:hAnsi="Georgia"/>
          <w:iCs/>
          <w:szCs w:val="24"/>
        </w:rPr>
        <w:t>…</w:t>
      </w:r>
      <w:proofErr w:type="gramEnd"/>
      <w:r w:rsidR="00EA4CE2" w:rsidRPr="00FD70FF">
        <w:rPr>
          <w:rFonts w:ascii="Georgia" w:hAnsi="Georgia"/>
          <w:iCs/>
          <w:szCs w:val="24"/>
        </w:rPr>
        <w:t>…………………………………………….</w:t>
      </w:r>
      <w:r w:rsidRPr="00FD70FF">
        <w:rPr>
          <w:rFonts w:ascii="Georgia" w:hAnsi="Georgia"/>
          <w:iCs/>
          <w:szCs w:val="24"/>
        </w:rPr>
        <w:t>.</w:t>
      </w:r>
    </w:p>
    <w:p w:rsidR="008060D6" w:rsidRPr="00FD70FF" w:rsidRDefault="008060D6" w:rsidP="008060D6">
      <w:pPr>
        <w:ind w:left="708"/>
        <w:rPr>
          <w:rFonts w:ascii="Georgia" w:hAnsi="Georgia"/>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t>Cg</w:t>
      </w:r>
      <w:proofErr w:type="gramStart"/>
      <w:r w:rsidRPr="00FD70FF">
        <w:rPr>
          <w:rFonts w:ascii="Georgia" w:hAnsi="Georgia"/>
          <w:szCs w:val="24"/>
        </w:rPr>
        <w:t xml:space="preserve">: </w:t>
      </w:r>
      <w:r w:rsidR="00EA4CE2" w:rsidRPr="00FD70FF">
        <w:rPr>
          <w:rFonts w:ascii="Georgia" w:hAnsi="Georgia"/>
          <w:szCs w:val="24"/>
        </w:rPr>
        <w:t>…</w:t>
      </w:r>
      <w:proofErr w:type="gramEnd"/>
      <w:r w:rsidR="00EA4CE2" w:rsidRPr="00FD70FF">
        <w:rPr>
          <w:rFonts w:ascii="Georgia" w:hAnsi="Georgia"/>
          <w:szCs w:val="24"/>
        </w:rPr>
        <w:t>……………………………………………………..</w:t>
      </w:r>
    </w:p>
    <w:p w:rsidR="008060D6" w:rsidRPr="00FD70FF" w:rsidRDefault="008060D6" w:rsidP="008060D6">
      <w:pPr>
        <w:ind w:left="708"/>
        <w:rPr>
          <w:rFonts w:ascii="Georgia" w:hAnsi="Georgia"/>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t>Adószám</w:t>
      </w:r>
      <w:proofErr w:type="gramStart"/>
      <w:r w:rsidRPr="00FD70FF">
        <w:rPr>
          <w:rFonts w:ascii="Georgia" w:hAnsi="Georgia"/>
          <w:szCs w:val="24"/>
        </w:rPr>
        <w:t xml:space="preserve">: </w:t>
      </w:r>
      <w:r w:rsidR="00EA4CE2" w:rsidRPr="00FD70FF">
        <w:rPr>
          <w:rFonts w:ascii="Georgia" w:hAnsi="Georgia"/>
          <w:szCs w:val="24"/>
        </w:rPr>
        <w:t>…</w:t>
      </w:r>
      <w:proofErr w:type="gramEnd"/>
      <w:r w:rsidR="00EA4CE2" w:rsidRPr="00FD70FF">
        <w:rPr>
          <w:rFonts w:ascii="Georgia" w:hAnsi="Georgia"/>
          <w:szCs w:val="24"/>
        </w:rPr>
        <w:t>……………………………………………..</w:t>
      </w:r>
    </w:p>
    <w:p w:rsidR="008060D6" w:rsidRPr="00FD70FF" w:rsidRDefault="008060D6" w:rsidP="008060D6">
      <w:pPr>
        <w:ind w:left="708"/>
        <w:rPr>
          <w:rFonts w:ascii="Georgia" w:hAnsi="Georgia"/>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t xml:space="preserve">Képviseli:  </w:t>
      </w:r>
    </w:p>
    <w:p w:rsidR="008060D6" w:rsidRPr="00FD70FF" w:rsidRDefault="008060D6" w:rsidP="008060D6">
      <w:pPr>
        <w:ind w:left="708"/>
        <w:rPr>
          <w:rFonts w:ascii="Georgia" w:hAnsi="Georgia"/>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r>
      <w:proofErr w:type="gramStart"/>
      <w:r w:rsidRPr="00FD70FF">
        <w:rPr>
          <w:rFonts w:ascii="Georgia" w:hAnsi="Georgia"/>
          <w:szCs w:val="24"/>
        </w:rPr>
        <w:t>mint</w:t>
      </w:r>
      <w:proofErr w:type="gramEnd"/>
      <w:r w:rsidRPr="00FD70FF">
        <w:rPr>
          <w:rFonts w:ascii="Georgia" w:hAnsi="Georgia"/>
          <w:szCs w:val="24"/>
        </w:rPr>
        <w:t xml:space="preserve"> eladó, a továbbiakban: Eladó</w:t>
      </w:r>
    </w:p>
    <w:p w:rsidR="008060D6" w:rsidRPr="00FD70FF" w:rsidRDefault="008060D6" w:rsidP="008060D6">
      <w:pPr>
        <w:ind w:left="708"/>
        <w:rPr>
          <w:rFonts w:ascii="Georgia" w:hAnsi="Georgia"/>
          <w:b/>
          <w:szCs w:val="24"/>
        </w:rPr>
      </w:pPr>
    </w:p>
    <w:p w:rsidR="008060D6" w:rsidRPr="00FD70FF" w:rsidRDefault="008060D6" w:rsidP="008060D6">
      <w:pPr>
        <w:ind w:left="708"/>
        <w:rPr>
          <w:rFonts w:ascii="Georgia" w:hAnsi="Georgia"/>
          <w:b/>
          <w:szCs w:val="24"/>
        </w:rPr>
      </w:pPr>
    </w:p>
    <w:p w:rsidR="008060D6" w:rsidRPr="00FD70FF" w:rsidRDefault="008060D6" w:rsidP="008060D6">
      <w:pPr>
        <w:ind w:left="708"/>
        <w:rPr>
          <w:rFonts w:ascii="Georgia" w:hAnsi="Georgia"/>
          <w:b/>
          <w:szCs w:val="24"/>
        </w:rPr>
      </w:pPr>
    </w:p>
    <w:p w:rsidR="008060D6" w:rsidRPr="00FD70FF" w:rsidRDefault="008060D6" w:rsidP="008060D6">
      <w:pPr>
        <w:ind w:left="708"/>
        <w:rPr>
          <w:rFonts w:ascii="Georgia" w:hAnsi="Georgia"/>
          <w:b/>
          <w:szCs w:val="24"/>
        </w:rPr>
      </w:pPr>
    </w:p>
    <w:p w:rsidR="008060D6" w:rsidRPr="00FD70FF" w:rsidRDefault="008060D6" w:rsidP="008060D6">
      <w:pPr>
        <w:ind w:left="708"/>
        <w:rPr>
          <w:rFonts w:ascii="Georgia" w:hAnsi="Georgia"/>
          <w:b/>
          <w:szCs w:val="24"/>
        </w:rPr>
      </w:pPr>
    </w:p>
    <w:p w:rsidR="008060D6" w:rsidRPr="00FD70FF" w:rsidRDefault="008060D6" w:rsidP="008060D6">
      <w:pPr>
        <w:ind w:left="708"/>
        <w:rPr>
          <w:rFonts w:ascii="Georgia" w:hAnsi="Georgia"/>
          <w:b/>
          <w:szCs w:val="24"/>
        </w:rPr>
      </w:pPr>
    </w:p>
    <w:p w:rsidR="008060D6" w:rsidRPr="00FD70FF" w:rsidRDefault="008060D6" w:rsidP="008060D6">
      <w:pPr>
        <w:ind w:left="708"/>
        <w:rPr>
          <w:rFonts w:ascii="Georgia" w:hAnsi="Georgia"/>
          <w:b/>
          <w:szCs w:val="24"/>
        </w:rPr>
      </w:pPr>
    </w:p>
    <w:p w:rsidR="008060D6" w:rsidRPr="00FD70FF" w:rsidRDefault="008060D6" w:rsidP="008060D6">
      <w:pPr>
        <w:rPr>
          <w:rFonts w:ascii="Georgia" w:hAnsi="Georgia"/>
          <w:b/>
          <w:szCs w:val="24"/>
        </w:rPr>
      </w:pPr>
      <w:proofErr w:type="gramStart"/>
      <w:r w:rsidRPr="00FD70FF">
        <w:rPr>
          <w:rFonts w:ascii="Georgia" w:hAnsi="Georgia"/>
          <w:szCs w:val="24"/>
        </w:rPr>
        <w:t>másrészről</w:t>
      </w:r>
      <w:proofErr w:type="gramEnd"/>
      <w:r w:rsidRPr="00FD70FF">
        <w:rPr>
          <w:rFonts w:ascii="Georgia" w:hAnsi="Georgia"/>
          <w:szCs w:val="24"/>
        </w:rPr>
        <w:t xml:space="preserve">: </w:t>
      </w:r>
      <w:r w:rsidRPr="00FD70FF">
        <w:rPr>
          <w:rFonts w:ascii="Georgia" w:hAnsi="Georgia"/>
          <w:szCs w:val="24"/>
        </w:rPr>
        <w:tab/>
      </w:r>
      <w:r w:rsidRPr="00FD70FF">
        <w:rPr>
          <w:rFonts w:ascii="Georgia" w:hAnsi="Georgia"/>
          <w:szCs w:val="24"/>
        </w:rPr>
        <w:tab/>
      </w:r>
      <w:r w:rsidRPr="00FD70FF">
        <w:rPr>
          <w:rFonts w:ascii="Georgia" w:hAnsi="Georgia"/>
          <w:szCs w:val="24"/>
        </w:rPr>
        <w:tab/>
      </w:r>
      <w:r w:rsidRPr="00FD70FF">
        <w:rPr>
          <w:rFonts w:ascii="Georgia" w:hAnsi="Georgia"/>
          <w:b/>
          <w:szCs w:val="24"/>
        </w:rPr>
        <w:t>az Országgyűlés Hivatala</w:t>
      </w:r>
    </w:p>
    <w:p w:rsidR="008060D6" w:rsidRPr="00FD70FF" w:rsidRDefault="008060D6" w:rsidP="008060D6">
      <w:pPr>
        <w:ind w:left="708"/>
        <w:rPr>
          <w:rFonts w:ascii="Georgia" w:hAnsi="Georgia"/>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t>Székhely: 1055 Budapest, Kossuth Lajos tér 1-3.</w:t>
      </w:r>
    </w:p>
    <w:p w:rsidR="008060D6" w:rsidRPr="00FD70FF" w:rsidRDefault="008060D6" w:rsidP="008060D6">
      <w:pPr>
        <w:ind w:left="708"/>
        <w:rPr>
          <w:rFonts w:ascii="Georgia" w:hAnsi="Georgia"/>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t>Adószám: 15300014-2-41</w:t>
      </w:r>
    </w:p>
    <w:p w:rsidR="008060D6" w:rsidRPr="00FD70FF" w:rsidRDefault="008060D6" w:rsidP="00EA4CE2">
      <w:pPr>
        <w:ind w:left="708"/>
        <w:rPr>
          <w:rFonts w:ascii="Georgia" w:hAnsi="Georgia"/>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t>Képviseli</w:t>
      </w:r>
      <w:proofErr w:type="gramStart"/>
      <w:r w:rsidRPr="00FD70FF">
        <w:rPr>
          <w:rFonts w:ascii="Georgia" w:hAnsi="Georgia"/>
          <w:szCs w:val="24"/>
        </w:rPr>
        <w:t xml:space="preserve">: </w:t>
      </w:r>
      <w:r w:rsidR="00EA4CE2" w:rsidRPr="00FD70FF">
        <w:rPr>
          <w:rFonts w:ascii="Georgia" w:hAnsi="Georgia"/>
          <w:szCs w:val="24"/>
        </w:rPr>
        <w:t>…</w:t>
      </w:r>
      <w:proofErr w:type="gramEnd"/>
      <w:r w:rsidR="00EA4CE2" w:rsidRPr="00FD70FF">
        <w:rPr>
          <w:rFonts w:ascii="Georgia" w:hAnsi="Georgia"/>
          <w:szCs w:val="24"/>
        </w:rPr>
        <w:t>……………………………………………………</w:t>
      </w:r>
    </w:p>
    <w:p w:rsidR="008060D6" w:rsidRPr="00FD70FF" w:rsidRDefault="008060D6" w:rsidP="008060D6">
      <w:pPr>
        <w:ind w:left="708"/>
        <w:rPr>
          <w:rFonts w:ascii="Georgia" w:hAnsi="Georgia"/>
          <w:b/>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r>
      <w:proofErr w:type="gramStart"/>
      <w:r w:rsidRPr="00FD70FF">
        <w:rPr>
          <w:rFonts w:ascii="Georgia" w:hAnsi="Georgia"/>
          <w:szCs w:val="24"/>
        </w:rPr>
        <w:t>mint</w:t>
      </w:r>
      <w:proofErr w:type="gramEnd"/>
      <w:r w:rsidRPr="00FD70FF">
        <w:rPr>
          <w:rFonts w:ascii="Georgia" w:hAnsi="Georgia"/>
          <w:szCs w:val="24"/>
        </w:rPr>
        <w:t xml:space="preserve"> vevő, a továbbiakban: </w:t>
      </w:r>
      <w:r w:rsidRPr="00FD70FF">
        <w:rPr>
          <w:rFonts w:ascii="Georgia" w:hAnsi="Georgia"/>
          <w:b/>
          <w:szCs w:val="24"/>
        </w:rPr>
        <w:t>Vevő</w:t>
      </w: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roofErr w:type="gramStart"/>
      <w:r w:rsidRPr="007B5CEE">
        <w:rPr>
          <w:rFonts w:ascii="Georgia" w:hAnsi="Georgia"/>
          <w:szCs w:val="24"/>
        </w:rPr>
        <w:t>együttesen</w:t>
      </w:r>
      <w:proofErr w:type="gramEnd"/>
      <w:r w:rsidRPr="007B5CEE">
        <w:rPr>
          <w:rFonts w:ascii="Georgia" w:hAnsi="Georgia"/>
          <w:szCs w:val="24"/>
        </w:rPr>
        <w:t xml:space="preserve">: felek között, az alulírott napon és helyen, </w:t>
      </w:r>
      <w:r w:rsidRPr="007B5CEE">
        <w:rPr>
          <w:rFonts w:ascii="Georgia" w:hAnsi="Georgia"/>
          <w:b/>
          <w:szCs w:val="24"/>
        </w:rPr>
        <w:t>„</w:t>
      </w:r>
      <w:r w:rsidR="00EA4CE2" w:rsidRPr="007B5CEE">
        <w:rPr>
          <w:rFonts w:ascii="Georgia" w:hAnsi="Georgia"/>
          <w:b/>
          <w:szCs w:val="24"/>
        </w:rPr>
        <w:t>B</w:t>
      </w:r>
      <w:r w:rsidRPr="007B5CEE">
        <w:rPr>
          <w:rFonts w:ascii="Georgia" w:eastAsia="Calibri" w:hAnsi="Georgia"/>
          <w:b/>
          <w:szCs w:val="24"/>
          <w:lang w:eastAsia="en-US"/>
        </w:rPr>
        <w:t>elföldi időszaki kiadványok beszerzése és szállítása (</w:t>
      </w:r>
      <w:r w:rsidR="007B5CEE" w:rsidRPr="007B5CEE">
        <w:rPr>
          <w:rFonts w:ascii="Georgia" w:eastAsia="Calibri" w:hAnsi="Georgia"/>
          <w:b/>
          <w:szCs w:val="24"/>
          <w:lang w:eastAsia="en-US"/>
        </w:rPr>
        <w:t>684</w:t>
      </w:r>
      <w:r w:rsidRPr="007B5CEE">
        <w:rPr>
          <w:rFonts w:ascii="Georgia" w:eastAsia="Calibri" w:hAnsi="Georgia"/>
          <w:b/>
          <w:szCs w:val="24"/>
          <w:lang w:eastAsia="en-US"/>
        </w:rPr>
        <w:t>/201</w:t>
      </w:r>
      <w:r w:rsidR="00EA4CE2" w:rsidRPr="007B5CEE">
        <w:rPr>
          <w:rFonts w:ascii="Georgia" w:eastAsia="Calibri" w:hAnsi="Georgia"/>
          <w:b/>
          <w:szCs w:val="24"/>
          <w:lang w:eastAsia="en-US"/>
        </w:rPr>
        <w:t>7</w:t>
      </w:r>
      <w:r w:rsidR="00763B99">
        <w:rPr>
          <w:rFonts w:ascii="Georgia" w:eastAsia="Calibri" w:hAnsi="Georgia"/>
          <w:b/>
          <w:szCs w:val="24"/>
          <w:lang w:eastAsia="en-US"/>
        </w:rPr>
        <w:t>)</w:t>
      </w:r>
      <w:r w:rsidRPr="007B5CEE">
        <w:rPr>
          <w:rFonts w:ascii="Georgia" w:hAnsi="Georgia"/>
          <w:b/>
          <w:szCs w:val="24"/>
        </w:rPr>
        <w:t>”</w:t>
      </w:r>
      <w:r w:rsidRPr="007B5CEE">
        <w:rPr>
          <w:rFonts w:ascii="Georgia" w:hAnsi="Georgia"/>
          <w:szCs w:val="24"/>
        </w:rPr>
        <w:t xml:space="preserve"> tárgyában, a következő feltételekkel.</w:t>
      </w:r>
    </w:p>
    <w:p w:rsidR="008060D6" w:rsidRPr="00FD70FF" w:rsidRDefault="008060D6" w:rsidP="008060D6">
      <w:pPr>
        <w:rPr>
          <w:rFonts w:ascii="Georgia" w:hAnsi="Georgia"/>
          <w:szCs w:val="24"/>
        </w:rPr>
      </w:pPr>
    </w:p>
    <w:p w:rsidR="008060D6" w:rsidRPr="00FD70FF" w:rsidRDefault="008060D6" w:rsidP="008060D6">
      <w:pPr>
        <w:jc w:val="left"/>
        <w:rPr>
          <w:rFonts w:ascii="Georgia" w:hAnsi="Georgia"/>
          <w:szCs w:val="24"/>
        </w:rPr>
      </w:pPr>
      <w:r w:rsidRPr="00FD70FF">
        <w:rPr>
          <w:rFonts w:ascii="Georgia" w:hAnsi="Georgia"/>
          <w:szCs w:val="24"/>
        </w:rPr>
        <w:br w:type="page"/>
      </w: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lastRenderedPageBreak/>
        <w:t>A szerződés tárgya</w:t>
      </w:r>
    </w:p>
    <w:p w:rsidR="008060D6" w:rsidRPr="00FD70FF" w:rsidRDefault="008060D6" w:rsidP="008060D6">
      <w:pPr>
        <w:ind w:left="708"/>
        <w:rPr>
          <w:rFonts w:ascii="Georgia" w:hAnsi="Georgia"/>
          <w:szCs w:val="24"/>
        </w:rPr>
      </w:pPr>
      <w:r w:rsidRPr="00FD70FF">
        <w:rPr>
          <w:rFonts w:ascii="Georgia" w:hAnsi="Georgia"/>
          <w:szCs w:val="24"/>
        </w:rPr>
        <w:t>Eladó a jelen Szerződés alapján vállalja a Szerződés 1. számú mellékletében cím és példányszám szerint megjelölt, 201</w:t>
      </w:r>
      <w:r w:rsidR="00A3265A" w:rsidRPr="00FD70FF">
        <w:rPr>
          <w:rFonts w:ascii="Georgia" w:hAnsi="Georgia"/>
          <w:szCs w:val="24"/>
        </w:rPr>
        <w:t>8</w:t>
      </w:r>
      <w:r w:rsidRPr="00FD70FF">
        <w:rPr>
          <w:rFonts w:ascii="Georgia" w:hAnsi="Georgia"/>
          <w:szCs w:val="24"/>
        </w:rPr>
        <w:t>. január 1-jétől 201</w:t>
      </w:r>
      <w:r w:rsidR="00A3265A" w:rsidRPr="00FD70FF">
        <w:rPr>
          <w:rFonts w:ascii="Georgia" w:hAnsi="Georgia"/>
          <w:szCs w:val="24"/>
        </w:rPr>
        <w:t>8</w:t>
      </w:r>
      <w:r w:rsidRPr="00FD70FF">
        <w:rPr>
          <w:rFonts w:ascii="Georgia" w:hAnsi="Georgia"/>
          <w:szCs w:val="24"/>
        </w:rPr>
        <w:t>. december 31-ig megjelenő belföldi időszaki kiadványok beszerzését, folyamatos szállítását és a hozzá kapcsolódó következő szolgáltatások teljesítését:</w:t>
      </w:r>
    </w:p>
    <w:p w:rsidR="008060D6" w:rsidRPr="00FD70FF" w:rsidRDefault="008060D6" w:rsidP="008060D6">
      <w:pPr>
        <w:pStyle w:val="Listaszerbekezds"/>
        <w:numPr>
          <w:ilvl w:val="0"/>
          <w:numId w:val="2"/>
        </w:numPr>
        <w:spacing w:before="60"/>
        <w:rPr>
          <w:rFonts w:ascii="Georgia" w:hAnsi="Georgia"/>
          <w:szCs w:val="24"/>
        </w:rPr>
      </w:pPr>
      <w:r w:rsidRPr="00FD70FF">
        <w:rPr>
          <w:rFonts w:ascii="Georgia" w:hAnsi="Georgia"/>
          <w:szCs w:val="24"/>
        </w:rPr>
        <w:t>a kiadványokkal kapcsolatos változásokról szóló információszolgáltatást,</w:t>
      </w:r>
    </w:p>
    <w:p w:rsidR="008060D6" w:rsidRPr="00FD70FF" w:rsidRDefault="008060D6" w:rsidP="00DE1D9D">
      <w:pPr>
        <w:pStyle w:val="Listaszerbekezds"/>
        <w:numPr>
          <w:ilvl w:val="0"/>
          <w:numId w:val="2"/>
        </w:numPr>
        <w:spacing w:before="60"/>
        <w:rPr>
          <w:rFonts w:ascii="Georgia" w:hAnsi="Georgia"/>
          <w:szCs w:val="24"/>
        </w:rPr>
      </w:pPr>
      <w:r w:rsidRPr="00FD70FF">
        <w:rPr>
          <w:rFonts w:ascii="Georgia" w:hAnsi="Georgia"/>
          <w:szCs w:val="24"/>
        </w:rPr>
        <w:t xml:space="preserve">a papírformátumú megrendeléssel ingyenesen megszerezhető elektronikus, teljes szövegű változat hozzáférésének biztosítását és a hozzáférési információk megosztását. </w:t>
      </w:r>
      <w:r w:rsidR="00DE1D9D" w:rsidRPr="00FD70FF">
        <w:rPr>
          <w:rFonts w:ascii="Georgia" w:hAnsi="Georgia"/>
          <w:szCs w:val="24"/>
        </w:rPr>
        <w:t>Teljes szövegű ingyenes online szolgáltatásnak minősül az a szolgáltatás, amely szolgáltatásnak a tárgyévre (2018) vonatkozó tartalma ingyenesen érhető el, függetlenül attól, hogy a tárgyévnél korábbi tartalma (archívuma) ingyenes-e vagy előfizetéshez kötött.</w:t>
      </w:r>
    </w:p>
    <w:p w:rsidR="008060D6" w:rsidRPr="00FD70FF" w:rsidRDefault="008060D6" w:rsidP="008060D6">
      <w:pPr>
        <w:rPr>
          <w:rFonts w:ascii="Georgia" w:hAnsi="Georgia"/>
          <w:szCs w:val="24"/>
        </w:rPr>
      </w:pP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A vételi jog</w:t>
      </w:r>
    </w:p>
    <w:p w:rsidR="008060D6" w:rsidRPr="00FD70FF" w:rsidRDefault="001F0383" w:rsidP="008060D6">
      <w:pPr>
        <w:pStyle w:val="Listaszerbekezds"/>
        <w:numPr>
          <w:ilvl w:val="1"/>
          <w:numId w:val="4"/>
        </w:numPr>
        <w:ind w:hanging="792"/>
        <w:rPr>
          <w:rFonts w:ascii="Georgia" w:hAnsi="Georgia"/>
          <w:szCs w:val="24"/>
        </w:rPr>
      </w:pPr>
      <w:r>
        <w:rPr>
          <w:rFonts w:ascii="Georgia" w:hAnsi="Georgia"/>
          <w:szCs w:val="24"/>
        </w:rPr>
        <w:t xml:space="preserve">A </w:t>
      </w:r>
      <w:r w:rsidR="008060D6" w:rsidRPr="00FD70FF">
        <w:rPr>
          <w:rFonts w:ascii="Georgia" w:hAnsi="Georgia"/>
          <w:szCs w:val="24"/>
        </w:rPr>
        <w:t>Vevőt vételi jog illeti meg a következő kiadványokra:</w:t>
      </w:r>
    </w:p>
    <w:p w:rsidR="008060D6" w:rsidRPr="00FD70FF" w:rsidRDefault="008060D6" w:rsidP="008060D6">
      <w:pPr>
        <w:pStyle w:val="Listaszerbekezds"/>
        <w:numPr>
          <w:ilvl w:val="0"/>
          <w:numId w:val="3"/>
        </w:numPr>
        <w:spacing w:before="60"/>
        <w:rPr>
          <w:rFonts w:ascii="Georgia" w:hAnsi="Georgia"/>
          <w:szCs w:val="24"/>
        </w:rPr>
      </w:pPr>
      <w:r w:rsidRPr="00FD70FF">
        <w:rPr>
          <w:rFonts w:ascii="Georgia" w:hAnsi="Georgia"/>
          <w:szCs w:val="24"/>
        </w:rPr>
        <w:t>a papírformátumú kiadványok 25%-ának megfelelő mennyiség pótrendelésére,</w:t>
      </w:r>
    </w:p>
    <w:p w:rsidR="008060D6" w:rsidRPr="00FD70FF" w:rsidRDefault="008060D6" w:rsidP="008060D6">
      <w:pPr>
        <w:pStyle w:val="Listaszerbekezds"/>
        <w:numPr>
          <w:ilvl w:val="0"/>
          <w:numId w:val="3"/>
        </w:numPr>
        <w:spacing w:before="60"/>
        <w:rPr>
          <w:rFonts w:ascii="Georgia" w:hAnsi="Georgia"/>
          <w:szCs w:val="24"/>
        </w:rPr>
      </w:pPr>
      <w:r w:rsidRPr="00FD70FF">
        <w:rPr>
          <w:rFonts w:ascii="Georgia" w:hAnsi="Georgia"/>
          <w:szCs w:val="24"/>
        </w:rPr>
        <w:t>a Szerződés 2. sz. mellékletében felsorolt, a papírformátumú kiadvány megrendelésével kedvezményesen megvásárolható elektronikus hozzáférések (kombinált: nyomtatott + online, teljes szövegű időszaki kiadványok) megrendelésére, amelyek száma</w:t>
      </w:r>
      <w:proofErr w:type="gramStart"/>
      <w:r w:rsidRPr="00FD70FF">
        <w:rPr>
          <w:rFonts w:ascii="Georgia" w:hAnsi="Georgia"/>
          <w:szCs w:val="24"/>
        </w:rPr>
        <w:t xml:space="preserve">: </w:t>
      </w:r>
      <w:r w:rsidR="006318ED" w:rsidRPr="00FD70FF">
        <w:rPr>
          <w:rFonts w:ascii="Georgia" w:hAnsi="Georgia"/>
          <w:szCs w:val="24"/>
        </w:rPr>
        <w:t>….</w:t>
      </w:r>
      <w:proofErr w:type="gramEnd"/>
      <w:r w:rsidR="006318ED" w:rsidRPr="00FD70FF">
        <w:rPr>
          <w:rFonts w:ascii="Georgia" w:hAnsi="Georgia"/>
          <w:szCs w:val="24"/>
        </w:rPr>
        <w:t xml:space="preserve">. </w:t>
      </w:r>
      <w:r w:rsidRPr="00FD70FF">
        <w:rPr>
          <w:rFonts w:ascii="Georgia" w:hAnsi="Georgia"/>
          <w:szCs w:val="24"/>
        </w:rPr>
        <w:t xml:space="preserve"> db.</w:t>
      </w:r>
    </w:p>
    <w:p w:rsidR="006318ED" w:rsidRPr="00FD70FF" w:rsidRDefault="006318ED" w:rsidP="006318ED">
      <w:pPr>
        <w:pStyle w:val="Listaszerbekezds"/>
        <w:spacing w:before="60"/>
        <w:ind w:left="1152"/>
        <w:rPr>
          <w:rFonts w:ascii="Georgia" w:hAnsi="Georgia"/>
          <w:szCs w:val="24"/>
        </w:rPr>
      </w:pPr>
      <w:r w:rsidRPr="00FD70FF">
        <w:rPr>
          <w:rFonts w:ascii="Georgia" w:hAnsi="Georgia"/>
          <w:szCs w:val="24"/>
        </w:rPr>
        <w:t xml:space="preserve">(a </w:t>
      </w:r>
      <w:r w:rsidR="00DD5627">
        <w:rPr>
          <w:rFonts w:ascii="Georgia" w:hAnsi="Georgia"/>
          <w:szCs w:val="24"/>
        </w:rPr>
        <w:t>szerződéses adatlap</w:t>
      </w:r>
      <w:r w:rsidRPr="00FD70FF">
        <w:rPr>
          <w:rFonts w:ascii="Georgia" w:hAnsi="Georgia"/>
          <w:szCs w:val="24"/>
        </w:rPr>
        <w:t xml:space="preserve"> alapján kerül meghatározásra)</w:t>
      </w:r>
    </w:p>
    <w:p w:rsidR="006318ED" w:rsidRPr="00FD70FF" w:rsidRDefault="006318ED" w:rsidP="006318ED">
      <w:pPr>
        <w:pStyle w:val="Listaszerbekezds"/>
        <w:numPr>
          <w:ilvl w:val="0"/>
          <w:numId w:val="3"/>
        </w:numPr>
        <w:spacing w:before="60"/>
        <w:rPr>
          <w:rFonts w:ascii="Georgia" w:hAnsi="Georgia"/>
          <w:szCs w:val="24"/>
        </w:rPr>
      </w:pPr>
      <w:r w:rsidRPr="00FD70FF">
        <w:rPr>
          <w:rFonts w:ascii="Georgia" w:hAnsi="Georgia"/>
          <w:szCs w:val="24"/>
        </w:rPr>
        <w:t>a Vevő által eseti megrendeléssel megrendelt további, a szerződés</w:t>
      </w:r>
      <w:r w:rsidR="00DE1D9D" w:rsidRPr="00FD70FF">
        <w:rPr>
          <w:rFonts w:ascii="Georgia" w:hAnsi="Georgia"/>
          <w:szCs w:val="24"/>
        </w:rPr>
        <w:t xml:space="preserve"> 1. sz. vagy 2. sz. mellékleté</w:t>
      </w:r>
      <w:r w:rsidRPr="00FD70FF">
        <w:rPr>
          <w:rFonts w:ascii="Georgia" w:hAnsi="Georgia"/>
          <w:szCs w:val="24"/>
        </w:rPr>
        <w:t xml:space="preserve">ben nem szereplő időszaki kiadványok, ideértve a 2018. január 1-jét megelőzően megjelent kiadványokat is. </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Vevő egyoldalú nyilatkozatával jogosult a vételi jog érvényesítésére.</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vételi jog a szerződés időtartama alatt gyakorolható, a 201</w:t>
      </w:r>
      <w:r w:rsidR="00A3265A" w:rsidRPr="00FD70FF">
        <w:rPr>
          <w:rFonts w:ascii="Georgia" w:hAnsi="Georgia"/>
          <w:szCs w:val="24"/>
        </w:rPr>
        <w:t>8</w:t>
      </w:r>
      <w:r w:rsidRPr="00FD70FF">
        <w:rPr>
          <w:rFonts w:ascii="Georgia" w:hAnsi="Georgia"/>
          <w:szCs w:val="24"/>
        </w:rPr>
        <w:t>. december 31-ig megjelenő időszaki kiadványokkal bezárólag érvényesíthető.</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kombinált kiadványok elektronikus példányai tekintetében az elektronikus elérhetőség értendő „szállítás” alatt.</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Kombinált kiadvány megrendelése esetén ugyanazon kiadvány papír alapú példányának 1. sz. melléklet szerinti ára nem kerül felszámításra.</w:t>
      </w:r>
    </w:p>
    <w:p w:rsidR="008060D6" w:rsidRPr="00FD70FF" w:rsidRDefault="008060D6" w:rsidP="008060D6">
      <w:pPr>
        <w:tabs>
          <w:tab w:val="left" w:pos="540"/>
        </w:tabs>
        <w:ind w:left="540"/>
        <w:rPr>
          <w:rFonts w:ascii="Georgia" w:hAnsi="Georgia"/>
          <w:szCs w:val="24"/>
        </w:rPr>
      </w:pPr>
    </w:p>
    <w:p w:rsidR="008060D6" w:rsidRPr="001F0383" w:rsidRDefault="008060D6" w:rsidP="008060D6">
      <w:pPr>
        <w:pStyle w:val="Listaszerbekezds"/>
        <w:numPr>
          <w:ilvl w:val="0"/>
          <w:numId w:val="4"/>
        </w:numPr>
        <w:ind w:left="709" w:hanging="709"/>
        <w:rPr>
          <w:rFonts w:ascii="Georgia" w:hAnsi="Georgia"/>
          <w:b/>
          <w:szCs w:val="24"/>
        </w:rPr>
      </w:pPr>
      <w:r w:rsidRPr="001F0383">
        <w:rPr>
          <w:rFonts w:ascii="Georgia" w:hAnsi="Georgia"/>
          <w:b/>
          <w:szCs w:val="24"/>
        </w:rPr>
        <w:t>Pótrendelések</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Pótrendelés: az adott cím legrövidebb előfizetése a szerződés lejártáig terjedő időszakra, a kiadvány periodicitásától függően, de legkevesebb egy hónap</w:t>
      </w:r>
      <w:r w:rsidRPr="00FD70FF">
        <w:rPr>
          <w:rFonts w:ascii="Georgia" w:hAnsi="Georgia"/>
          <w:strike/>
          <w:szCs w:val="24"/>
        </w:rPr>
        <w:t>.</w:t>
      </w:r>
      <w:r w:rsidRPr="00FD70FF">
        <w:rPr>
          <w:rFonts w:ascii="Georgia" w:hAnsi="Georgia"/>
          <w:szCs w:val="24"/>
        </w:rPr>
        <w:t xml:space="preserve"> A pótrendelés teljesítésének kezdeti időszaka minden esetben a pótrendelés megküldését követő hónap első munkanapja. A pótrendelés elfogadásának időpontja a szállítás/kézbesítés hónapját megelőző hónap 20-ig, havi, illetve ritkábban megjelenő lapok esetében a megjelenést megelőző 15. munkanapig terjed.</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pótrendelések szerződésmódosításnak nem minősülnek, a megrendelés másolatát folyamatos sorszámozással a szerződéshez kell csatolni.</w:t>
      </w:r>
    </w:p>
    <w:p w:rsidR="008060D6" w:rsidRPr="00FD70FF" w:rsidRDefault="008060D6" w:rsidP="008060D6">
      <w:pPr>
        <w:tabs>
          <w:tab w:val="left" w:pos="540"/>
        </w:tabs>
        <w:ind w:left="540"/>
        <w:rPr>
          <w:rFonts w:ascii="Georgia" w:hAnsi="Georgia"/>
          <w:szCs w:val="24"/>
        </w:rPr>
      </w:pP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A szerződéses ár</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Szerződéses ár, a rendelkezésre álló keretösszeg:</w:t>
      </w:r>
      <w:r w:rsidR="00246524" w:rsidRPr="00FD70FF">
        <w:rPr>
          <w:rFonts w:ascii="Georgia" w:hAnsi="Georgia"/>
          <w:szCs w:val="24"/>
        </w:rPr>
        <w:t xml:space="preserve"> </w:t>
      </w:r>
      <w:r w:rsidR="00246524" w:rsidRPr="00FD70FF">
        <w:rPr>
          <w:rFonts w:ascii="Georgia" w:hAnsi="Georgia"/>
          <w:b/>
          <w:szCs w:val="24"/>
          <w:lang w:eastAsia="hu-HU"/>
        </w:rPr>
        <w:t>12.100.000</w:t>
      </w:r>
      <w:r w:rsidRPr="00FD70FF">
        <w:rPr>
          <w:rFonts w:ascii="Georgia" w:hAnsi="Georgia"/>
          <w:b/>
          <w:szCs w:val="24"/>
        </w:rPr>
        <w:t>.- Ft + ÁFA</w:t>
      </w:r>
      <w:r w:rsidRPr="00FD70FF">
        <w:rPr>
          <w:rFonts w:ascii="Georgia" w:hAnsi="Georgia"/>
          <w:szCs w:val="24"/>
        </w:rPr>
        <w:t>.</w:t>
      </w:r>
    </w:p>
    <w:p w:rsidR="00246524"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 xml:space="preserve">A Szerződés 1. számú – HUF devizanemben meghatározott egységárakat is tartalmazó – mellékletében felsorolt papír alapú kiadványok ellenértéke </w:t>
      </w:r>
      <w:proofErr w:type="gramStart"/>
      <w:r w:rsidRPr="00FD70FF">
        <w:rPr>
          <w:rFonts w:ascii="Georgia" w:hAnsi="Georgia"/>
          <w:szCs w:val="24"/>
        </w:rPr>
        <w:t xml:space="preserve">mindösszesen </w:t>
      </w:r>
      <w:r w:rsidR="00246524" w:rsidRPr="00FD70FF">
        <w:rPr>
          <w:rFonts w:ascii="Georgia" w:hAnsi="Georgia"/>
          <w:szCs w:val="24"/>
        </w:rPr>
        <w:t>…</w:t>
      </w:r>
      <w:proofErr w:type="gramEnd"/>
      <w:r w:rsidR="00246524" w:rsidRPr="00FD70FF">
        <w:rPr>
          <w:rFonts w:ascii="Georgia" w:hAnsi="Georgia"/>
          <w:szCs w:val="24"/>
        </w:rPr>
        <w:t>……………………..</w:t>
      </w:r>
      <w:r w:rsidR="001F0383">
        <w:rPr>
          <w:rFonts w:ascii="Georgia" w:hAnsi="Georgia"/>
          <w:szCs w:val="24"/>
        </w:rPr>
        <w:t xml:space="preserve"> </w:t>
      </w:r>
      <w:r w:rsidRPr="00FD70FF">
        <w:rPr>
          <w:rFonts w:ascii="Georgia" w:hAnsi="Georgia"/>
          <w:szCs w:val="24"/>
        </w:rPr>
        <w:t>.</w:t>
      </w:r>
      <w:proofErr w:type="spellStart"/>
      <w:r w:rsidRPr="00FD70FF">
        <w:rPr>
          <w:rFonts w:ascii="Georgia" w:hAnsi="Georgia"/>
          <w:szCs w:val="24"/>
        </w:rPr>
        <w:t>-Ft</w:t>
      </w:r>
      <w:proofErr w:type="spellEnd"/>
      <w:r w:rsidRPr="00FD70FF">
        <w:rPr>
          <w:rFonts w:ascii="Georgia" w:hAnsi="Georgia"/>
          <w:szCs w:val="24"/>
        </w:rPr>
        <w:t xml:space="preserve"> + ÁFA.</w:t>
      </w:r>
    </w:p>
    <w:p w:rsidR="008060D6" w:rsidRPr="00FD70FF" w:rsidRDefault="00246524" w:rsidP="00246524">
      <w:pPr>
        <w:pStyle w:val="Listaszerbekezds"/>
        <w:ind w:left="792"/>
        <w:rPr>
          <w:rFonts w:ascii="Georgia" w:hAnsi="Georgia"/>
          <w:szCs w:val="24"/>
        </w:rPr>
      </w:pPr>
      <w:r w:rsidRPr="00FD70FF">
        <w:rPr>
          <w:rFonts w:ascii="Georgia" w:hAnsi="Georgia"/>
          <w:szCs w:val="24"/>
        </w:rPr>
        <w:t>(A nyertes végleges ajánlat alapján kerül kitöltésre)</w:t>
      </w:r>
      <w:r w:rsidR="008060D6" w:rsidRPr="00FD70FF">
        <w:rPr>
          <w:rFonts w:ascii="Georgia" w:hAnsi="Georgia"/>
          <w:szCs w:val="24"/>
        </w:rPr>
        <w:t xml:space="preserve"> </w:t>
      </w:r>
    </w:p>
    <w:p w:rsidR="008060D6" w:rsidRPr="00FD70FF" w:rsidRDefault="00246524" w:rsidP="008060D6">
      <w:pPr>
        <w:pStyle w:val="Listaszerbekezds"/>
        <w:numPr>
          <w:ilvl w:val="1"/>
          <w:numId w:val="4"/>
        </w:numPr>
        <w:ind w:hanging="792"/>
        <w:rPr>
          <w:rFonts w:ascii="Georgia" w:hAnsi="Georgia"/>
          <w:szCs w:val="24"/>
        </w:rPr>
      </w:pPr>
      <w:r w:rsidRPr="00FD70FF">
        <w:rPr>
          <w:rFonts w:ascii="Georgia" w:hAnsi="Georgia"/>
          <w:szCs w:val="24"/>
        </w:rPr>
        <w:lastRenderedPageBreak/>
        <w:t>Az 1. sz. és a 2</w:t>
      </w:r>
      <w:r w:rsidR="008060D6" w:rsidRPr="00FD70FF">
        <w:rPr>
          <w:rFonts w:ascii="Georgia" w:hAnsi="Georgia"/>
          <w:szCs w:val="24"/>
        </w:rPr>
        <w:t>. sz. mellékletben meghatározott egységárak a szerződés időtartama alatt semmilyen jogcímen nem emelhetők.</w:t>
      </w:r>
    </w:p>
    <w:p w:rsidR="008060D6" w:rsidRPr="00FD70FF" w:rsidRDefault="008060D6" w:rsidP="00246524">
      <w:pPr>
        <w:pStyle w:val="Listaszerbekezds"/>
        <w:numPr>
          <w:ilvl w:val="1"/>
          <w:numId w:val="4"/>
        </w:numPr>
        <w:ind w:hanging="792"/>
        <w:rPr>
          <w:rFonts w:ascii="Georgia" w:hAnsi="Georgia"/>
          <w:szCs w:val="24"/>
        </w:rPr>
      </w:pPr>
      <w:r w:rsidRPr="00FD70FF">
        <w:rPr>
          <w:rFonts w:ascii="Georgia" w:hAnsi="Georgia"/>
          <w:szCs w:val="24"/>
        </w:rPr>
        <w:t xml:space="preserve">A 2. pontban meghatározott vételi </w:t>
      </w:r>
      <w:proofErr w:type="gramStart"/>
      <w:r w:rsidRPr="00FD70FF">
        <w:rPr>
          <w:rFonts w:ascii="Georgia" w:hAnsi="Georgia"/>
          <w:szCs w:val="24"/>
        </w:rPr>
        <w:t xml:space="preserve">jog </w:t>
      </w:r>
      <w:r w:rsidR="00246524" w:rsidRPr="00FD70FF">
        <w:rPr>
          <w:rFonts w:ascii="Georgia" w:hAnsi="Georgia"/>
          <w:szCs w:val="24"/>
        </w:rPr>
        <w:t>…</w:t>
      </w:r>
      <w:proofErr w:type="gramEnd"/>
      <w:r w:rsidR="00246524" w:rsidRPr="00FD70FF">
        <w:rPr>
          <w:rFonts w:ascii="Georgia" w:hAnsi="Georgia"/>
          <w:szCs w:val="24"/>
        </w:rPr>
        <w:t>…………..</w:t>
      </w:r>
      <w:r w:rsidRPr="00FD70FF">
        <w:rPr>
          <w:rFonts w:ascii="Georgia" w:hAnsi="Georgia"/>
          <w:szCs w:val="24"/>
        </w:rPr>
        <w:t xml:space="preserve">.- Ft + ÁFA összegű keret erejéig vehető igénybe. </w:t>
      </w:r>
    </w:p>
    <w:p w:rsidR="00246524" w:rsidRPr="00FD70FF" w:rsidRDefault="00246524" w:rsidP="00246524">
      <w:pPr>
        <w:pStyle w:val="Listaszerbekezds"/>
        <w:ind w:left="792"/>
        <w:rPr>
          <w:rFonts w:ascii="Georgia" w:hAnsi="Georgia"/>
          <w:szCs w:val="24"/>
        </w:rPr>
      </w:pPr>
      <w:r w:rsidRPr="00FD70FF">
        <w:rPr>
          <w:rFonts w:ascii="Georgia" w:hAnsi="Georgia"/>
          <w:szCs w:val="24"/>
        </w:rPr>
        <w:t>(A 4.1. pont és a 4.2. pont különbözete.)</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Az Eladó az 1. sz. mellékletben felsorolt papír alapú időszaki kiadványokat a vételi jog keretében is az 1. sz. mellékletben meghatározott egységáron köteles a Vevőnek szállítani.</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Az Eladó a kombinált kiadványokat a Szerződés 2. sz. mellékletében meghatározott egységárakon szállítja a Vevő részére.</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Vevő által eseti megrendeléssel megrendelt további, a szerződés mellékleteiben nem szereplő időszaki kiadványok</w:t>
      </w:r>
      <w:r w:rsidR="001F0383">
        <w:rPr>
          <w:rFonts w:ascii="Georgia" w:hAnsi="Georgia"/>
          <w:szCs w:val="24"/>
        </w:rPr>
        <w:t>at kiadói áron szállítja a Vevő részére</w:t>
      </w:r>
      <w:r w:rsidRPr="00FD70FF">
        <w:rPr>
          <w:rFonts w:ascii="Georgia" w:hAnsi="Georgia"/>
          <w:szCs w:val="24"/>
        </w:rPr>
        <w:t>.</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vételi jog gyakorlása és a</w:t>
      </w:r>
      <w:r w:rsidR="00246524" w:rsidRPr="00FD70FF">
        <w:rPr>
          <w:rFonts w:ascii="Georgia" w:hAnsi="Georgia"/>
          <w:szCs w:val="24"/>
        </w:rPr>
        <w:t>z előfizetések lemondása</w:t>
      </w:r>
      <w:r w:rsidRPr="00FD70FF">
        <w:rPr>
          <w:rFonts w:ascii="Georgia" w:hAnsi="Georgia"/>
          <w:szCs w:val="24"/>
        </w:rPr>
        <w:t xml:space="preserve"> – a szerződés keretjellegére tekintettel – nem minősülnek szerződésmódosításnak.</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 xml:space="preserve">Az 1. sz. és a 2. sz. mellékletben meghatározott árak magukban foglalják a szerződés teljesítéséhez szükséges összes költséget, különös tekintettel a csomagolás és az időszaki kiadványoknak a Vevő által megadott címekre történő szállításával járó költségekre. </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 xml:space="preserve">A Vevő a jelen Szerződésben meghatározott árakon felül egyéb költségeket a szerződésben foglalt szolgáltatásokkal kapcsolatban nem térít meg. </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Az Eladó nem jogosult a Vevővel szembeni igényérvényesítésre amennyiben a szerződés alapján történő kifizetés nem éri el a 4.1. pontban meghatározott keretösszeget.</w:t>
      </w:r>
    </w:p>
    <w:p w:rsidR="008060D6" w:rsidRPr="00FD70FF" w:rsidRDefault="008060D6" w:rsidP="008060D6">
      <w:pPr>
        <w:ind w:left="709"/>
        <w:rPr>
          <w:rFonts w:ascii="Georgia" w:hAnsi="Georgia"/>
          <w:szCs w:val="24"/>
        </w:rPr>
      </w:pP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Fizetési feltételek</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Az Eladó az 1. számú. mellékletben megjelölt időszaki kiadványok negyedévenként esedékes árát a kézbesítési negyedévet megelőző 45. napig számlázza a Vevő részére.</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w:t>
      </w:r>
      <w:r w:rsidR="00374FC5" w:rsidRPr="00FD70FF">
        <w:rPr>
          <w:rFonts w:ascii="Georgia" w:hAnsi="Georgia"/>
          <w:szCs w:val="24"/>
        </w:rPr>
        <w:t>z Eladó a</w:t>
      </w:r>
      <w:r w:rsidRPr="00FD70FF">
        <w:rPr>
          <w:rFonts w:ascii="Georgia" w:hAnsi="Georgia"/>
          <w:szCs w:val="24"/>
        </w:rPr>
        <w:t xml:space="preserve"> vételi jog terhére megrendelt időszaki kiadványok árát – amennyiben a megrendelés időpontját figyelembe véve lehetséges, az előző pontban foglaltak szerint számlázza a Vevő részére. Amennyiben a megrendelés időpontjára tekintettel nincs lehetőség a számlának az előző pont szerint történő kiállítására, úgy azt utólag, a megrendelést követő 15 napon belül állít</w:t>
      </w:r>
      <w:r w:rsidR="00374FC5" w:rsidRPr="00FD70FF">
        <w:rPr>
          <w:rFonts w:ascii="Georgia" w:hAnsi="Georgia"/>
          <w:szCs w:val="24"/>
        </w:rPr>
        <w:t>j</w:t>
      </w:r>
      <w:r w:rsidRPr="00FD70FF">
        <w:rPr>
          <w:rFonts w:ascii="Georgia" w:hAnsi="Georgia"/>
          <w:szCs w:val="24"/>
        </w:rPr>
        <w:t>a</w:t>
      </w:r>
      <w:r w:rsidR="00374FC5" w:rsidRPr="00FD70FF">
        <w:rPr>
          <w:rFonts w:ascii="Georgia" w:hAnsi="Georgia"/>
          <w:szCs w:val="24"/>
        </w:rPr>
        <w:t xml:space="preserve"> ki és haladéktalanul megküld</w:t>
      </w:r>
      <w:r w:rsidRPr="00FD70FF">
        <w:rPr>
          <w:rFonts w:ascii="Georgia" w:hAnsi="Georgia"/>
          <w:szCs w:val="24"/>
        </w:rPr>
        <w:t>i a Vevő részére.</w:t>
      </w:r>
    </w:p>
    <w:p w:rsidR="008A38A8" w:rsidRPr="008A38A8" w:rsidRDefault="008A38A8" w:rsidP="008A38A8">
      <w:pPr>
        <w:pStyle w:val="Listaszerbekezds"/>
        <w:numPr>
          <w:ilvl w:val="1"/>
          <w:numId w:val="4"/>
        </w:numPr>
        <w:ind w:hanging="792"/>
        <w:rPr>
          <w:rFonts w:ascii="Georgia" w:hAnsi="Georgia"/>
          <w:szCs w:val="24"/>
        </w:rPr>
      </w:pPr>
      <w:r w:rsidRPr="008A38A8">
        <w:rPr>
          <w:rFonts w:ascii="Georgia" w:hAnsi="Georgia"/>
          <w:szCs w:val="24"/>
        </w:rPr>
        <w:t xml:space="preserve">A számlákat minden esetben az általános forgalmi adóról szóló 2007. évi CXXVII. </w:t>
      </w:r>
      <w:r w:rsidRPr="000C5B56">
        <w:rPr>
          <w:rFonts w:ascii="Georgia" w:hAnsi="Georgia"/>
          <w:szCs w:val="24"/>
        </w:rPr>
        <w:t>törvénynek (ÁFA tv.) 58. §</w:t>
      </w:r>
      <w:proofErr w:type="spellStart"/>
      <w:r w:rsidRPr="000C5B56">
        <w:rPr>
          <w:rFonts w:ascii="Georgia" w:hAnsi="Georgia"/>
          <w:szCs w:val="24"/>
        </w:rPr>
        <w:t>-ának</w:t>
      </w:r>
      <w:proofErr w:type="spellEnd"/>
      <w:r w:rsidRPr="000C5B56">
        <w:rPr>
          <w:rFonts w:ascii="Georgia" w:hAnsi="Georgia"/>
          <w:szCs w:val="24"/>
        </w:rPr>
        <w:t xml:space="preserve"> a számla</w:t>
      </w:r>
      <w:r w:rsidRPr="008A38A8">
        <w:rPr>
          <w:rFonts w:ascii="Georgia" w:hAnsi="Georgia"/>
          <w:szCs w:val="24"/>
        </w:rPr>
        <w:t xml:space="preserve"> kiállításakor hatályos rendelkezései alapján kell kiállítani. A</w:t>
      </w:r>
      <w:r w:rsidR="000C5B56">
        <w:rPr>
          <w:rFonts w:ascii="Georgia" w:hAnsi="Georgia"/>
          <w:szCs w:val="24"/>
        </w:rPr>
        <w:t xml:space="preserve"> </w:t>
      </w:r>
      <w:r w:rsidRPr="008A38A8">
        <w:rPr>
          <w:rFonts w:ascii="Georgia" w:hAnsi="Georgia"/>
          <w:szCs w:val="24"/>
        </w:rPr>
        <w:t>számlának tartalmaznia kell az ÁFA mértékét és összegét, amelyet a Vevő az Eladónak utal át.</w:t>
      </w:r>
    </w:p>
    <w:p w:rsidR="000D53FB" w:rsidRPr="00963C96" w:rsidRDefault="008060D6" w:rsidP="000C5B56">
      <w:pPr>
        <w:pStyle w:val="Listaszerbekezds"/>
        <w:numPr>
          <w:ilvl w:val="1"/>
          <w:numId w:val="4"/>
        </w:numPr>
        <w:ind w:hanging="792"/>
        <w:rPr>
          <w:rFonts w:ascii="Georgia" w:hAnsi="Georgia"/>
          <w:szCs w:val="24"/>
        </w:rPr>
      </w:pPr>
      <w:r w:rsidRPr="00963C96">
        <w:rPr>
          <w:rFonts w:ascii="Georgia" w:hAnsi="Georgia"/>
          <w:szCs w:val="24"/>
        </w:rPr>
        <w:t xml:space="preserve">Az Eladó adott esetben </w:t>
      </w:r>
      <w:r w:rsidR="007050CB" w:rsidRPr="00963C96">
        <w:rPr>
          <w:rFonts w:ascii="Georgia" w:hAnsi="Georgia"/>
          <w:szCs w:val="24"/>
        </w:rPr>
        <w:t>2019</w:t>
      </w:r>
      <w:r w:rsidRPr="00963C96">
        <w:rPr>
          <w:rFonts w:ascii="Georgia" w:hAnsi="Georgia"/>
          <w:szCs w:val="24"/>
        </w:rPr>
        <w:t>. január 31-ig végelszámolást illetve végszámlát ad a jelen Szerződés alapján ténylegesen teljesített szállításokról, szállítási címenkénti bontásban. Az év folyamán ténylegesen le nem szállított, és a számlák valamelyikében jóvá nem írt tételeket az Eladó a végszámlában írja jóvá.</w:t>
      </w:r>
    </w:p>
    <w:p w:rsidR="008060D6" w:rsidRPr="00FD70FF" w:rsidRDefault="008060D6" w:rsidP="000C5B56">
      <w:pPr>
        <w:pStyle w:val="Listaszerbekezds"/>
        <w:numPr>
          <w:ilvl w:val="1"/>
          <w:numId w:val="4"/>
        </w:numPr>
        <w:ind w:hanging="792"/>
        <w:rPr>
          <w:rFonts w:ascii="Georgia" w:hAnsi="Georgia"/>
          <w:szCs w:val="24"/>
        </w:rPr>
      </w:pPr>
      <w:r w:rsidRPr="00FD70FF">
        <w:rPr>
          <w:rFonts w:ascii="Georgia" w:hAnsi="Georgia"/>
          <w:szCs w:val="24"/>
        </w:rPr>
        <w:t>A negyedéves számla és a végszámla tartalmazza a következőket:</w:t>
      </w:r>
    </w:p>
    <w:p w:rsidR="008060D6" w:rsidRPr="00FD70FF" w:rsidRDefault="008060D6" w:rsidP="008060D6">
      <w:pPr>
        <w:numPr>
          <w:ilvl w:val="0"/>
          <w:numId w:val="1"/>
        </w:numPr>
        <w:tabs>
          <w:tab w:val="clear" w:pos="1770"/>
          <w:tab w:val="num" w:pos="2160"/>
        </w:tabs>
        <w:ind w:left="2160" w:hanging="540"/>
        <w:rPr>
          <w:rFonts w:ascii="Georgia" w:hAnsi="Georgia"/>
          <w:szCs w:val="24"/>
        </w:rPr>
      </w:pPr>
      <w:r w:rsidRPr="00FD70FF">
        <w:rPr>
          <w:rFonts w:ascii="Georgia" w:hAnsi="Georgia"/>
          <w:szCs w:val="24"/>
        </w:rPr>
        <w:t>cím</w:t>
      </w:r>
    </w:p>
    <w:p w:rsidR="008060D6" w:rsidRPr="00FD70FF" w:rsidRDefault="008060D6" w:rsidP="008060D6">
      <w:pPr>
        <w:numPr>
          <w:ilvl w:val="0"/>
          <w:numId w:val="1"/>
        </w:numPr>
        <w:tabs>
          <w:tab w:val="clear" w:pos="1770"/>
          <w:tab w:val="num" w:pos="2160"/>
        </w:tabs>
        <w:ind w:left="2160" w:hanging="540"/>
        <w:rPr>
          <w:rFonts w:ascii="Georgia" w:hAnsi="Georgia"/>
          <w:szCs w:val="24"/>
        </w:rPr>
      </w:pPr>
      <w:r w:rsidRPr="00FD70FF">
        <w:rPr>
          <w:rFonts w:ascii="Georgia" w:hAnsi="Georgia"/>
          <w:szCs w:val="24"/>
        </w:rPr>
        <w:t>ISSN szám</w:t>
      </w:r>
    </w:p>
    <w:p w:rsidR="008060D6" w:rsidRPr="00FD70FF" w:rsidRDefault="008060D6" w:rsidP="008060D6">
      <w:pPr>
        <w:numPr>
          <w:ilvl w:val="0"/>
          <w:numId w:val="1"/>
        </w:numPr>
        <w:tabs>
          <w:tab w:val="clear" w:pos="1770"/>
          <w:tab w:val="num" w:pos="2160"/>
        </w:tabs>
        <w:ind w:left="2160" w:hanging="540"/>
        <w:rPr>
          <w:rFonts w:ascii="Georgia" w:hAnsi="Georgia"/>
          <w:szCs w:val="24"/>
        </w:rPr>
      </w:pPr>
      <w:r w:rsidRPr="00FD70FF">
        <w:rPr>
          <w:rFonts w:ascii="Georgia" w:hAnsi="Georgia"/>
          <w:szCs w:val="24"/>
        </w:rPr>
        <w:t xml:space="preserve">példány </w:t>
      </w:r>
    </w:p>
    <w:p w:rsidR="008060D6" w:rsidRPr="00FD70FF" w:rsidRDefault="008060D6" w:rsidP="008060D6">
      <w:pPr>
        <w:numPr>
          <w:ilvl w:val="0"/>
          <w:numId w:val="1"/>
        </w:numPr>
        <w:tabs>
          <w:tab w:val="clear" w:pos="1770"/>
          <w:tab w:val="num" w:pos="2160"/>
        </w:tabs>
        <w:ind w:left="2160" w:hanging="540"/>
        <w:rPr>
          <w:rFonts w:ascii="Georgia" w:hAnsi="Georgia"/>
          <w:szCs w:val="24"/>
        </w:rPr>
      </w:pPr>
      <w:r w:rsidRPr="00FD70FF">
        <w:rPr>
          <w:rFonts w:ascii="Georgia" w:hAnsi="Georgia"/>
          <w:szCs w:val="24"/>
        </w:rPr>
        <w:t>periodicitás</w:t>
      </w:r>
    </w:p>
    <w:p w:rsidR="008060D6" w:rsidRPr="00FD70FF" w:rsidRDefault="008060D6" w:rsidP="008060D6">
      <w:pPr>
        <w:numPr>
          <w:ilvl w:val="0"/>
          <w:numId w:val="1"/>
        </w:numPr>
        <w:tabs>
          <w:tab w:val="clear" w:pos="1770"/>
          <w:tab w:val="num" w:pos="2160"/>
        </w:tabs>
        <w:ind w:left="2160" w:hanging="540"/>
        <w:rPr>
          <w:rFonts w:ascii="Georgia" w:hAnsi="Georgia"/>
          <w:szCs w:val="24"/>
        </w:rPr>
      </w:pPr>
      <w:r w:rsidRPr="00FD70FF">
        <w:rPr>
          <w:rFonts w:ascii="Georgia" w:hAnsi="Georgia"/>
          <w:szCs w:val="24"/>
        </w:rPr>
        <w:t>formátum (papír vagy kombinált kiadvány)</w:t>
      </w:r>
    </w:p>
    <w:p w:rsidR="008060D6" w:rsidRPr="00FD70FF" w:rsidRDefault="008060D6" w:rsidP="008060D6">
      <w:pPr>
        <w:numPr>
          <w:ilvl w:val="0"/>
          <w:numId w:val="1"/>
        </w:numPr>
        <w:tabs>
          <w:tab w:val="clear" w:pos="1770"/>
          <w:tab w:val="num" w:pos="2160"/>
        </w:tabs>
        <w:ind w:left="2160" w:hanging="540"/>
        <w:rPr>
          <w:rFonts w:ascii="Georgia" w:hAnsi="Georgia"/>
          <w:szCs w:val="24"/>
        </w:rPr>
      </w:pPr>
      <w:r w:rsidRPr="00FD70FF">
        <w:rPr>
          <w:rFonts w:ascii="Georgia" w:hAnsi="Georgia"/>
          <w:szCs w:val="24"/>
        </w:rPr>
        <w:t>ár.</w:t>
      </w:r>
    </w:p>
    <w:p w:rsidR="00297D2F"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lastRenderedPageBreak/>
        <w:t>Az Eladó a negyedéves számlákat az Országgyűlési Könyvtár és az Országgyűlés Hivatala részére külön</w:t>
      </w:r>
      <w:r w:rsidR="009B3DD4" w:rsidRPr="00FD70FF">
        <w:rPr>
          <w:rFonts w:ascii="Georgia" w:hAnsi="Georgia"/>
          <w:szCs w:val="24"/>
        </w:rPr>
        <w:t>-külön</w:t>
      </w:r>
      <w:r w:rsidRPr="00FD70FF">
        <w:rPr>
          <w:rFonts w:ascii="Georgia" w:hAnsi="Georgia"/>
          <w:szCs w:val="24"/>
        </w:rPr>
        <w:t xml:space="preserve"> állítja ki. </w:t>
      </w:r>
    </w:p>
    <w:p w:rsidR="00297D2F"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külön</w:t>
      </w:r>
      <w:r w:rsidR="009B3DD4" w:rsidRPr="00FD70FF">
        <w:rPr>
          <w:rFonts w:ascii="Georgia" w:hAnsi="Georgia"/>
          <w:szCs w:val="24"/>
        </w:rPr>
        <w:t>-külön</w:t>
      </w:r>
      <w:r w:rsidRPr="00FD70FF">
        <w:rPr>
          <w:rFonts w:ascii="Georgia" w:hAnsi="Georgia"/>
          <w:szCs w:val="24"/>
        </w:rPr>
        <w:t xml:space="preserve"> kiállított számlák mellékletét képezi a jelen szerződés 3. számú mellékletében rögzített belső címek szerinti számlarészletezés. </w:t>
      </w:r>
    </w:p>
    <w:p w:rsidR="00297D2F" w:rsidRPr="00FD70FF" w:rsidRDefault="00297D2F" w:rsidP="00297D2F">
      <w:pPr>
        <w:pStyle w:val="Listaszerbekezds"/>
        <w:numPr>
          <w:ilvl w:val="2"/>
          <w:numId w:val="4"/>
        </w:numPr>
        <w:rPr>
          <w:rFonts w:ascii="Georgia" w:hAnsi="Georgia"/>
          <w:szCs w:val="24"/>
        </w:rPr>
      </w:pPr>
      <w:r w:rsidRPr="00FD70FF">
        <w:rPr>
          <w:rFonts w:ascii="Georgia" w:hAnsi="Georgia"/>
          <w:szCs w:val="24"/>
        </w:rPr>
        <w:t>Az Országgyűlési Könyvtár részére kiállított számla esetében:</w:t>
      </w:r>
    </w:p>
    <w:p w:rsidR="008060D6" w:rsidRPr="00FD70FF" w:rsidRDefault="00297D2F" w:rsidP="00297D2F">
      <w:pPr>
        <w:pStyle w:val="Listaszerbekezds"/>
        <w:numPr>
          <w:ilvl w:val="0"/>
          <w:numId w:val="14"/>
        </w:numPr>
        <w:rPr>
          <w:rFonts w:ascii="Georgia" w:hAnsi="Georgia"/>
          <w:szCs w:val="24"/>
        </w:rPr>
      </w:pPr>
      <w:r w:rsidRPr="00FD70FF">
        <w:rPr>
          <w:rFonts w:ascii="Georgia" w:hAnsi="Georgia"/>
          <w:szCs w:val="24"/>
        </w:rPr>
        <w:t xml:space="preserve">a Vevő neve, címe: </w:t>
      </w:r>
      <w:r w:rsidR="008060D6" w:rsidRPr="00FD70FF">
        <w:rPr>
          <w:rFonts w:ascii="Georgia" w:hAnsi="Georgia"/>
          <w:szCs w:val="24"/>
        </w:rPr>
        <w:t>Országgyűlés Hivatala Országgyűlési Könyvtár, 1055 Budapest, Kossuth L. tér 1-3.</w:t>
      </w:r>
    </w:p>
    <w:p w:rsidR="00297D2F" w:rsidRPr="00FD70FF" w:rsidRDefault="00297D2F" w:rsidP="00297D2F">
      <w:pPr>
        <w:pStyle w:val="Listaszerbekezds"/>
        <w:numPr>
          <w:ilvl w:val="0"/>
          <w:numId w:val="14"/>
        </w:numPr>
        <w:rPr>
          <w:rFonts w:ascii="Georgia" w:hAnsi="Georgia"/>
          <w:szCs w:val="24"/>
        </w:rPr>
      </w:pPr>
      <w:r w:rsidRPr="00FD70FF">
        <w:rPr>
          <w:rFonts w:ascii="Georgia" w:hAnsi="Georgia"/>
          <w:szCs w:val="24"/>
        </w:rPr>
        <w:t xml:space="preserve">a Vevő adószáma: </w:t>
      </w:r>
      <w:r w:rsidR="00317D14" w:rsidRPr="00FD70FF">
        <w:rPr>
          <w:rFonts w:ascii="Georgia" w:hAnsi="Georgia"/>
          <w:szCs w:val="24"/>
        </w:rPr>
        <w:t>15300014-2-41</w:t>
      </w:r>
    </w:p>
    <w:p w:rsidR="00297D2F" w:rsidRPr="00FD70FF" w:rsidRDefault="00297D2F" w:rsidP="00297D2F">
      <w:pPr>
        <w:pStyle w:val="Listaszerbekezds"/>
        <w:numPr>
          <w:ilvl w:val="0"/>
          <w:numId w:val="14"/>
        </w:numPr>
        <w:rPr>
          <w:rFonts w:ascii="Georgia" w:hAnsi="Georgia"/>
          <w:szCs w:val="24"/>
        </w:rPr>
      </w:pPr>
      <w:r w:rsidRPr="00FD70FF">
        <w:rPr>
          <w:rFonts w:ascii="Georgia" w:hAnsi="Georgia"/>
          <w:szCs w:val="24"/>
        </w:rPr>
        <w:t>a számla postázási címe: Országgyűlés Hivatala Országgyűlési Könyvtár, Gyűjteményszervezési Osztály, 1055 Budapest, Kossuth L. tér 1-3.</w:t>
      </w:r>
    </w:p>
    <w:p w:rsidR="00297D2F" w:rsidRPr="00FD70FF" w:rsidRDefault="00297D2F" w:rsidP="00297D2F">
      <w:pPr>
        <w:pStyle w:val="Listaszerbekezds"/>
        <w:numPr>
          <w:ilvl w:val="2"/>
          <w:numId w:val="4"/>
        </w:numPr>
        <w:rPr>
          <w:rFonts w:ascii="Georgia" w:hAnsi="Georgia"/>
          <w:szCs w:val="24"/>
        </w:rPr>
      </w:pPr>
      <w:r w:rsidRPr="00FD70FF">
        <w:rPr>
          <w:rFonts w:ascii="Georgia" w:hAnsi="Georgia"/>
          <w:szCs w:val="24"/>
        </w:rPr>
        <w:t>Az Országgyűlés Hivatala részére kiállított számla esetében:</w:t>
      </w:r>
    </w:p>
    <w:p w:rsidR="00CD460A" w:rsidRPr="00FD70FF" w:rsidRDefault="00CD460A" w:rsidP="00CD460A">
      <w:pPr>
        <w:pStyle w:val="Listaszerbekezds"/>
        <w:numPr>
          <w:ilvl w:val="0"/>
          <w:numId w:val="11"/>
        </w:numPr>
        <w:rPr>
          <w:rFonts w:ascii="Georgia" w:hAnsi="Georgia"/>
          <w:szCs w:val="24"/>
        </w:rPr>
      </w:pPr>
      <w:r w:rsidRPr="00FD70FF">
        <w:rPr>
          <w:rFonts w:ascii="Georgia" w:hAnsi="Georgia"/>
          <w:szCs w:val="24"/>
        </w:rPr>
        <w:t>a Vevő neve, címe: Országgyűlés Hivatala, 1054 Budapest, Széchenyi rkp. 19.</w:t>
      </w:r>
    </w:p>
    <w:p w:rsidR="00CD460A" w:rsidRPr="00FD70FF" w:rsidRDefault="00CD460A" w:rsidP="00C244BA">
      <w:pPr>
        <w:pStyle w:val="Listaszerbekezds"/>
        <w:numPr>
          <w:ilvl w:val="0"/>
          <w:numId w:val="14"/>
        </w:numPr>
        <w:rPr>
          <w:rFonts w:ascii="Georgia" w:hAnsi="Georgia"/>
          <w:szCs w:val="24"/>
        </w:rPr>
      </w:pPr>
      <w:r w:rsidRPr="00FD70FF">
        <w:rPr>
          <w:rFonts w:ascii="Georgia" w:hAnsi="Georgia"/>
          <w:szCs w:val="24"/>
        </w:rPr>
        <w:t>a Vevő adószáma: 15300014-2-41</w:t>
      </w:r>
    </w:p>
    <w:p w:rsidR="008060D6" w:rsidRPr="00FD70FF" w:rsidRDefault="00CD460A" w:rsidP="00CD460A">
      <w:pPr>
        <w:pStyle w:val="Listaszerbekezds"/>
        <w:numPr>
          <w:ilvl w:val="0"/>
          <w:numId w:val="14"/>
        </w:numPr>
        <w:rPr>
          <w:rFonts w:ascii="Georgia" w:hAnsi="Georgia"/>
          <w:szCs w:val="24"/>
        </w:rPr>
      </w:pPr>
      <w:r w:rsidRPr="00FD70FF">
        <w:rPr>
          <w:rFonts w:ascii="Georgia" w:hAnsi="Georgia"/>
          <w:szCs w:val="24"/>
        </w:rPr>
        <w:t>a számla postázási címe: Országgyűlés Hivatala, Eszközgazdálkodási Osztály,</w:t>
      </w:r>
      <w:r w:rsidR="008060D6" w:rsidRPr="00FD70FF">
        <w:rPr>
          <w:rFonts w:ascii="Georgia" w:hAnsi="Georgia"/>
          <w:szCs w:val="24"/>
        </w:rPr>
        <w:t xml:space="preserve"> 1054 Budapest, Széchenyi rkp. 19.</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Lapmegszűnés esetén az Eladó a meg nem jelenő lapszámokra vonatkozó előfizetés összegét a soron következő számlában vagy – amennyiben erre nincs lehetőség – a végszámlában jóváírja.</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Az Eladó az adott hónap 15. napját megelőző laplemondás esetén a lemondást követő hónap első napjától, az adott hó 15. napja után történő lemondás esetén a lemondást követő második hónap első napjától számított előfizetés összegét a soron következő számlában jóváírja.</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Az Eladó a jelen Szerződés alapján megrendelt időszaki kiadványok csomagolásáért, kiszállításáért/kézbesítéséért, az adott címhelyeken belüli (adott névre, szervezeti egységre vonatkozó) megcímzéséért további díjat nem számít fel.</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Vevő a számlák tekintetében az adózás rendjéről szóló 2003. évi XCII. törvény 36/A §-36/B §</w:t>
      </w:r>
      <w:proofErr w:type="spellStart"/>
      <w:r w:rsidRPr="00FD70FF">
        <w:rPr>
          <w:rFonts w:ascii="Georgia" w:hAnsi="Georgia"/>
          <w:szCs w:val="24"/>
        </w:rPr>
        <w:t>-aiban</w:t>
      </w:r>
      <w:proofErr w:type="spellEnd"/>
      <w:r w:rsidRPr="00FD70FF">
        <w:rPr>
          <w:rFonts w:ascii="Georgia" w:hAnsi="Georgia"/>
          <w:szCs w:val="24"/>
        </w:rPr>
        <w:t xml:space="preserve"> foglaltak alkalmazásával köteles az ellenszolgáltatást teljesíteni.</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Az adózás rendjéről szóló 2003. évi XCII. törvény (Art.) 36/A §</w:t>
      </w:r>
      <w:proofErr w:type="spellStart"/>
      <w:r w:rsidRPr="00FD70FF">
        <w:rPr>
          <w:rFonts w:ascii="Georgia" w:hAnsi="Georgia"/>
          <w:szCs w:val="24"/>
        </w:rPr>
        <w:t>-</w:t>
      </w:r>
      <w:proofErr w:type="gramStart"/>
      <w:r w:rsidRPr="00FD70FF">
        <w:rPr>
          <w:rFonts w:ascii="Georgia" w:hAnsi="Georgia"/>
          <w:szCs w:val="24"/>
        </w:rPr>
        <w:t>a</w:t>
      </w:r>
      <w:proofErr w:type="spellEnd"/>
      <w:proofErr w:type="gramEnd"/>
      <w:r w:rsidRPr="00FD70FF">
        <w:rPr>
          <w:rFonts w:ascii="Georgia" w:hAnsi="Georgia"/>
          <w:szCs w:val="24"/>
        </w:rPr>
        <w:t xml:space="preserve"> értelmében  – a havonta nettó módon számított 200.000, forintot meghaladó kifizetésnél – a számlák kifizetésének feltétele a tényleges kifizetést megelőző 30 napnál nem régebben kelt nemlegesnek minősülő együttes adóigazolás eredeti példányának átadása, bemutatása, megküldése a Vevő részére. </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Amennyiben az Eladót - az Art. 36/B. §</w:t>
      </w:r>
      <w:proofErr w:type="spellStart"/>
      <w:r w:rsidRPr="00FD70FF">
        <w:rPr>
          <w:rFonts w:ascii="Georgia" w:hAnsi="Georgia"/>
          <w:szCs w:val="24"/>
        </w:rPr>
        <w:t>-</w:t>
      </w:r>
      <w:proofErr w:type="gramStart"/>
      <w:r w:rsidRPr="00FD70FF">
        <w:rPr>
          <w:rFonts w:ascii="Georgia" w:hAnsi="Georgia"/>
          <w:szCs w:val="24"/>
        </w:rPr>
        <w:t>a</w:t>
      </w:r>
      <w:proofErr w:type="spellEnd"/>
      <w:proofErr w:type="gramEnd"/>
      <w:r w:rsidRPr="00FD70FF">
        <w:rPr>
          <w:rFonts w:ascii="Georgia" w:hAnsi="Georgia"/>
          <w:szCs w:val="24"/>
        </w:rPr>
        <w:t xml:space="preserve"> alkalmazásával - felvették a köztartozásmentes adózói adatbázisba, az adóigazolás benyújtása alól mindaddig mentesül, amíg szerepel az említett adatbázisban. </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 xml:space="preserve">Az általános forgalmi adóról szóló 2007. évi CXXVII. törvénynek megfelelően kiállított számla a Ptk. 6:130. § (1)-(2) bekezdéseiben előírtak szerint, a kézhezvételének napját követő 30 naptári napon belül kerül kifizetésre, az </w:t>
      </w:r>
      <w:proofErr w:type="gramStart"/>
      <w:r w:rsidRPr="00FD70FF">
        <w:rPr>
          <w:rFonts w:ascii="Georgia" w:hAnsi="Georgia"/>
          <w:szCs w:val="24"/>
        </w:rPr>
        <w:t xml:space="preserve">Eladó </w:t>
      </w:r>
      <w:r w:rsidR="009B3DD4" w:rsidRPr="00FD70FF">
        <w:rPr>
          <w:rFonts w:ascii="Georgia" w:hAnsi="Georgia"/>
          <w:szCs w:val="24"/>
        </w:rPr>
        <w:t>…</w:t>
      </w:r>
      <w:proofErr w:type="gramEnd"/>
      <w:r w:rsidR="009B3DD4" w:rsidRPr="00FD70FF">
        <w:rPr>
          <w:rFonts w:ascii="Georgia" w:hAnsi="Georgia"/>
          <w:szCs w:val="24"/>
        </w:rPr>
        <w:t>…………………….</w:t>
      </w:r>
      <w:r w:rsidRPr="00FD70FF">
        <w:rPr>
          <w:rFonts w:ascii="Georgia" w:hAnsi="Georgia"/>
          <w:szCs w:val="24"/>
        </w:rPr>
        <w:t xml:space="preserve"> által vezetett </w:t>
      </w:r>
      <w:r w:rsidR="009B3DD4" w:rsidRPr="00FD70FF">
        <w:rPr>
          <w:rFonts w:ascii="Georgia" w:hAnsi="Georgia"/>
          <w:b/>
          <w:szCs w:val="24"/>
        </w:rPr>
        <w:t>………………………..</w:t>
      </w:r>
      <w:r w:rsidRPr="00FD70FF">
        <w:rPr>
          <w:rFonts w:ascii="Georgia" w:hAnsi="Georgia"/>
          <w:szCs w:val="24"/>
        </w:rPr>
        <w:t xml:space="preserve"> számú</w:t>
      </w:r>
      <w:r w:rsidR="009B3DD4" w:rsidRPr="00FD70FF">
        <w:rPr>
          <w:rFonts w:ascii="Georgia" w:hAnsi="Georgia"/>
          <w:szCs w:val="24"/>
        </w:rPr>
        <w:t>, vagy az Eladó cégkivonatában szereplő, a számlán feltüntetésre kerülő egyéb számlájára</w:t>
      </w:r>
      <w:r w:rsidRPr="00FD70FF">
        <w:rPr>
          <w:rFonts w:ascii="Georgia" w:hAnsi="Georgia"/>
          <w:szCs w:val="24"/>
        </w:rPr>
        <w:t xml:space="preserve"> történő átutalással. Az adóigazolás késedelmes rendelkezésre bocsátása esetén a fizetési határidőt az adóigazolás átvételétől kell számítani.</w:t>
      </w:r>
    </w:p>
    <w:p w:rsidR="009B3DD4" w:rsidRPr="00FD70FF" w:rsidRDefault="009B3DD4" w:rsidP="009B3DD4">
      <w:pPr>
        <w:pStyle w:val="Listaszerbekezds"/>
        <w:ind w:left="792"/>
        <w:rPr>
          <w:rFonts w:ascii="Georgia" w:hAnsi="Georgia"/>
          <w:szCs w:val="24"/>
        </w:rPr>
      </w:pPr>
      <w:r w:rsidRPr="00FD70FF">
        <w:rPr>
          <w:rFonts w:ascii="Georgia" w:hAnsi="Georgia"/>
          <w:szCs w:val="24"/>
        </w:rPr>
        <w:t>(A szerződéses adatlap alapján kerül kitöltésre)</w:t>
      </w:r>
    </w:p>
    <w:p w:rsidR="008060D6"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Késedelmes teljesítés esetén Vevő a Ptk. 6:155. §</w:t>
      </w:r>
      <w:proofErr w:type="spellStart"/>
      <w:r w:rsidRPr="00FD70FF">
        <w:rPr>
          <w:rFonts w:ascii="Georgia" w:hAnsi="Georgia"/>
          <w:szCs w:val="24"/>
        </w:rPr>
        <w:t>-ában</w:t>
      </w:r>
      <w:proofErr w:type="spellEnd"/>
      <w:r w:rsidRPr="00FD70FF">
        <w:rPr>
          <w:rFonts w:ascii="Georgia" w:hAnsi="Georgia"/>
          <w:szCs w:val="24"/>
        </w:rPr>
        <w:t xml:space="preserve"> meghatározott késedelmi kamat fizetésére köteles.</w:t>
      </w:r>
    </w:p>
    <w:p w:rsidR="000C5B56" w:rsidRDefault="000C5B56" w:rsidP="000C5B56">
      <w:pPr>
        <w:rPr>
          <w:rFonts w:ascii="Georgia" w:hAnsi="Georgia"/>
          <w:szCs w:val="24"/>
        </w:rPr>
      </w:pPr>
    </w:p>
    <w:p w:rsidR="000C5B56" w:rsidRPr="000C5B56" w:rsidRDefault="000C5B56" w:rsidP="000C5B56">
      <w:pPr>
        <w:rPr>
          <w:rFonts w:ascii="Georgia" w:hAnsi="Georgia"/>
          <w:szCs w:val="24"/>
        </w:rPr>
      </w:pP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color w:val="000000"/>
          <w:szCs w:val="24"/>
        </w:rPr>
        <w:lastRenderedPageBreak/>
        <w:t xml:space="preserve">Az </w:t>
      </w:r>
      <w:r w:rsidRPr="00FD70FF">
        <w:rPr>
          <w:rFonts w:ascii="Georgia" w:hAnsi="Georgia"/>
          <w:szCs w:val="24"/>
        </w:rPr>
        <w:t>Eladó</w:t>
      </w:r>
      <w:r w:rsidRPr="00FD70FF">
        <w:rPr>
          <w:rFonts w:ascii="Georgia" w:hAnsi="Georgia"/>
          <w:color w:val="000000"/>
          <w:szCs w:val="24"/>
        </w:rPr>
        <w:t xml:space="preserve"> </w:t>
      </w:r>
      <w:bookmarkStart w:id="1" w:name="_Toc389741997"/>
      <w:r w:rsidRPr="00FD70FF">
        <w:rPr>
          <w:rFonts w:ascii="Georgia" w:hAnsi="Georgia"/>
          <w:szCs w:val="24"/>
        </w:rPr>
        <w:t>a Kbt. 136. § (1) bekezdése alapján kötelezettséget vállal arra, hogy</w:t>
      </w:r>
      <w:bookmarkEnd w:id="1"/>
      <w:r w:rsidRPr="00FD70FF">
        <w:rPr>
          <w:rFonts w:ascii="Georgia" w:hAnsi="Georgia"/>
          <w:szCs w:val="24"/>
        </w:rPr>
        <w:t xml:space="preserve"> </w:t>
      </w:r>
    </w:p>
    <w:p w:rsidR="008060D6" w:rsidRPr="00FD70FF" w:rsidRDefault="008060D6" w:rsidP="008060D6">
      <w:pPr>
        <w:pStyle w:val="Listaszerbekezds"/>
        <w:numPr>
          <w:ilvl w:val="0"/>
          <w:numId w:val="5"/>
        </w:numPr>
        <w:rPr>
          <w:rFonts w:ascii="Georgia" w:hAnsi="Georgia"/>
          <w:szCs w:val="24"/>
        </w:rPr>
      </w:pPr>
      <w:bookmarkStart w:id="2" w:name="_Toc389741998"/>
      <w:r w:rsidRPr="00FD70FF">
        <w:rPr>
          <w:rFonts w:ascii="Georgia" w:hAnsi="Georgia"/>
          <w:szCs w:val="24"/>
        </w:rPr>
        <w:t xml:space="preserve">nem fizet, illetve számol el a szerződés teljesítésével összefüggésben olyan költségeket, amelyek a Kbt. 62. § (1) bekezdés </w:t>
      </w:r>
      <w:r w:rsidRPr="00FD70FF">
        <w:rPr>
          <w:rFonts w:ascii="Georgia" w:hAnsi="Georgia"/>
          <w:iCs/>
          <w:szCs w:val="24"/>
        </w:rPr>
        <w:t xml:space="preserve">k) </w:t>
      </w:r>
      <w:r w:rsidRPr="00FD70FF">
        <w:rPr>
          <w:rFonts w:ascii="Georgia" w:hAnsi="Georgia"/>
          <w:szCs w:val="24"/>
        </w:rPr>
        <w:t xml:space="preserve">pont </w:t>
      </w:r>
      <w:proofErr w:type="spellStart"/>
      <w:r w:rsidRPr="00FD70FF">
        <w:rPr>
          <w:rFonts w:ascii="Georgia" w:hAnsi="Georgia"/>
          <w:iCs/>
          <w:szCs w:val="24"/>
        </w:rPr>
        <w:t>ka</w:t>
      </w:r>
      <w:proofErr w:type="spellEnd"/>
      <w:r w:rsidRPr="00FD70FF">
        <w:rPr>
          <w:rFonts w:ascii="Georgia" w:hAnsi="Georgia"/>
          <w:iCs/>
          <w:szCs w:val="24"/>
        </w:rPr>
        <w:t>)</w:t>
      </w:r>
      <w:proofErr w:type="spellStart"/>
      <w:r w:rsidRPr="00FD70FF">
        <w:rPr>
          <w:rFonts w:ascii="Georgia" w:hAnsi="Georgia"/>
          <w:iCs/>
          <w:szCs w:val="24"/>
        </w:rPr>
        <w:t>-kb</w:t>
      </w:r>
      <w:proofErr w:type="spellEnd"/>
      <w:r w:rsidRPr="00FD70FF">
        <w:rPr>
          <w:rFonts w:ascii="Georgia" w:hAnsi="Georgia"/>
          <w:iCs/>
          <w:szCs w:val="24"/>
        </w:rPr>
        <w:t xml:space="preserve">) </w:t>
      </w:r>
      <w:r w:rsidRPr="00FD70FF">
        <w:rPr>
          <w:rFonts w:ascii="Georgia" w:hAnsi="Georgia"/>
          <w:szCs w:val="24"/>
        </w:rPr>
        <w:t>alpontja szerinti feltételeknek nem megfelelő társaság tekintetében merülnek fel, és amelyek az Eladó adóköteles jövedelmének csökkentésére alkalmasak;</w:t>
      </w:r>
    </w:p>
    <w:p w:rsidR="008060D6" w:rsidRPr="00FD70FF" w:rsidRDefault="008060D6" w:rsidP="008060D6">
      <w:pPr>
        <w:pStyle w:val="Listaszerbekezds"/>
        <w:numPr>
          <w:ilvl w:val="0"/>
          <w:numId w:val="5"/>
        </w:numPr>
        <w:rPr>
          <w:rFonts w:ascii="Georgia" w:hAnsi="Georgia"/>
          <w:szCs w:val="24"/>
        </w:rPr>
      </w:pPr>
      <w:r w:rsidRPr="00FD70FF">
        <w:rPr>
          <w:rFonts w:ascii="Georgia" w:hAnsi="Georgia"/>
          <w:szCs w:val="24"/>
        </w:rPr>
        <w:t>a szerződés teljesítésének teljes időtartama alatt tulajdonosi szerkezetét a Vevő számára megismerhetővé teszi és a Kbt. 143. § (3) bekezdése szerinti ügyletekről a Vevőt haladéktalanul értesíti.</w:t>
      </w:r>
    </w:p>
    <w:p w:rsidR="008060D6" w:rsidRPr="00FD70FF" w:rsidRDefault="008060D6" w:rsidP="008060D6">
      <w:pPr>
        <w:pStyle w:val="Listaszerbekezds"/>
        <w:ind w:left="1080"/>
        <w:rPr>
          <w:rFonts w:ascii="Georgia" w:hAnsi="Georgia"/>
          <w:szCs w:val="24"/>
        </w:rPr>
      </w:pPr>
    </w:p>
    <w:bookmarkEnd w:id="2"/>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A szerződés időtartama teljesítés helye, teljesítési határidő</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sze</w:t>
      </w:r>
      <w:r w:rsidR="00C42A40" w:rsidRPr="00FD70FF">
        <w:rPr>
          <w:rFonts w:ascii="Georgia" w:hAnsi="Georgia"/>
          <w:szCs w:val="24"/>
        </w:rPr>
        <w:t>rződés az aláírása napjától 2019</w:t>
      </w:r>
      <w:r w:rsidRPr="00FD70FF">
        <w:rPr>
          <w:rFonts w:ascii="Georgia" w:hAnsi="Georgia"/>
          <w:szCs w:val="24"/>
        </w:rPr>
        <w:t>. január 31-ig hatályos.</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jelen Szerződés alapján a 201</w:t>
      </w:r>
      <w:r w:rsidR="00C42A40" w:rsidRPr="00FD70FF">
        <w:rPr>
          <w:rFonts w:ascii="Georgia" w:hAnsi="Georgia"/>
          <w:szCs w:val="24"/>
        </w:rPr>
        <w:t>8</w:t>
      </w:r>
      <w:r w:rsidRPr="00FD70FF">
        <w:rPr>
          <w:rFonts w:ascii="Georgia" w:hAnsi="Georgia"/>
          <w:szCs w:val="24"/>
        </w:rPr>
        <w:t>. január 1-től 201</w:t>
      </w:r>
      <w:r w:rsidR="00C42A40" w:rsidRPr="00FD70FF">
        <w:rPr>
          <w:rFonts w:ascii="Georgia" w:hAnsi="Georgia"/>
          <w:szCs w:val="24"/>
        </w:rPr>
        <w:t>8</w:t>
      </w:r>
      <w:r w:rsidRPr="00FD70FF">
        <w:rPr>
          <w:rFonts w:ascii="Georgia" w:hAnsi="Georgia"/>
          <w:szCs w:val="24"/>
        </w:rPr>
        <w:t>. december 31-ig megjelenő kiadványokat</w:t>
      </w:r>
      <w:r w:rsidR="00427367" w:rsidRPr="00FD70FF">
        <w:rPr>
          <w:rFonts w:ascii="Georgia" w:hAnsi="Georgia"/>
          <w:szCs w:val="24"/>
        </w:rPr>
        <w:t xml:space="preserve">, </w:t>
      </w:r>
      <w:r w:rsidR="00427367" w:rsidRPr="00FD70FF">
        <w:rPr>
          <w:rFonts w:ascii="Georgia" w:hAnsi="Georgia"/>
          <w:szCs w:val="24"/>
          <w:lang w:eastAsia="hu-HU"/>
        </w:rPr>
        <w:t>továbbá a vételi jog alapján megrendelt, 2018. január 1-jét megelőzően megjelent időszaki kiadványokat</w:t>
      </w:r>
      <w:r w:rsidRPr="00FD70FF">
        <w:rPr>
          <w:rFonts w:ascii="Georgia" w:hAnsi="Georgia"/>
          <w:szCs w:val="24"/>
        </w:rPr>
        <w:t xml:space="preserve"> kell a Vevő részére</w:t>
      </w:r>
      <w:r w:rsidR="00427367" w:rsidRPr="00FD70FF">
        <w:rPr>
          <w:rFonts w:ascii="Georgia" w:hAnsi="Georgia"/>
          <w:szCs w:val="24"/>
        </w:rPr>
        <w:t xml:space="preserve"> szállítani</w:t>
      </w:r>
      <w:r w:rsidRPr="00FD70FF">
        <w:rPr>
          <w:rFonts w:ascii="Georgia" w:hAnsi="Georgia"/>
          <w:szCs w:val="24"/>
        </w:rPr>
        <w:t>.</w:t>
      </w:r>
    </w:p>
    <w:p w:rsidR="00DA1B4C" w:rsidRPr="00FD70FF" w:rsidRDefault="00DA1B4C" w:rsidP="00DA1B4C">
      <w:pPr>
        <w:pStyle w:val="Listaszerbekezds"/>
        <w:numPr>
          <w:ilvl w:val="1"/>
          <w:numId w:val="4"/>
        </w:numPr>
        <w:ind w:hanging="792"/>
        <w:rPr>
          <w:rFonts w:ascii="Georgia" w:hAnsi="Georgia"/>
          <w:szCs w:val="24"/>
        </w:rPr>
      </w:pPr>
      <w:r w:rsidRPr="00FD70FF">
        <w:rPr>
          <w:rFonts w:ascii="Georgia" w:hAnsi="Georgia"/>
          <w:szCs w:val="24"/>
        </w:rPr>
        <w:t>Az ingyenes online verziókra és a kombinált kiadványok online verzióira vonatkozó elérési információk Vevő részére történő megküldésének határideje: 2018. január 31.</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pénzügyi elszámolás határideje: 201</w:t>
      </w:r>
      <w:r w:rsidR="00DA1B4C" w:rsidRPr="00FD70FF">
        <w:rPr>
          <w:rFonts w:ascii="Georgia" w:hAnsi="Georgia"/>
          <w:szCs w:val="24"/>
        </w:rPr>
        <w:t>9</w:t>
      </w:r>
      <w:r w:rsidRPr="00FD70FF">
        <w:rPr>
          <w:rFonts w:ascii="Georgia" w:hAnsi="Georgia"/>
          <w:szCs w:val="24"/>
        </w:rPr>
        <w:t>. január 31.</w:t>
      </w:r>
    </w:p>
    <w:p w:rsidR="00F47615" w:rsidRPr="00FD70FF" w:rsidRDefault="008060D6" w:rsidP="00F47615">
      <w:pPr>
        <w:pStyle w:val="Listaszerbekezds"/>
        <w:numPr>
          <w:ilvl w:val="1"/>
          <w:numId w:val="4"/>
        </w:numPr>
        <w:ind w:hanging="792"/>
        <w:rPr>
          <w:rFonts w:ascii="Georgia" w:hAnsi="Georgia"/>
          <w:szCs w:val="24"/>
        </w:rPr>
      </w:pPr>
      <w:r w:rsidRPr="00FD70FF">
        <w:rPr>
          <w:rFonts w:ascii="Georgia" w:hAnsi="Georgia"/>
          <w:szCs w:val="24"/>
        </w:rPr>
        <w:t>Az Eladó kötelezettséget vállal arra, hogy a napi- és hetilapok a megjelenés napján, egyéb periodicitású kiadványok a lehetséges legrövidebb időn belül, de legfeljebb a megjelenés napjától számított 6 napon belül a teljesítés helyére érkezzenek. Amennyiben a határidő utolsó napja nem munkanap, úgy a határidő az azt követő első munkanap.</w:t>
      </w:r>
      <w:r w:rsidR="00F47615">
        <w:rPr>
          <w:rFonts w:ascii="Georgia" w:hAnsi="Georgia"/>
          <w:szCs w:val="24"/>
        </w:rPr>
        <w:t xml:space="preserve"> </w:t>
      </w:r>
      <w:r w:rsidR="00F47615" w:rsidRPr="00FD70FF">
        <w:rPr>
          <w:rFonts w:ascii="Georgia" w:hAnsi="Georgia"/>
          <w:szCs w:val="24"/>
        </w:rPr>
        <w:t>A kiadványokat a kiszállítás napján reggel, legkésőbb 6.30-ig kell a 6.7 pontban meghatározott szállítási címekre kézbesíteni.</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 xml:space="preserve">Szállítási címek: </w:t>
      </w:r>
    </w:p>
    <w:p w:rsidR="008060D6" w:rsidRPr="00FD70FF" w:rsidRDefault="008060D6" w:rsidP="008060D6">
      <w:pPr>
        <w:numPr>
          <w:ilvl w:val="0"/>
          <w:numId w:val="6"/>
        </w:numPr>
        <w:ind w:left="1068"/>
        <w:rPr>
          <w:rFonts w:ascii="Georgia" w:hAnsi="Georgia"/>
          <w:szCs w:val="24"/>
        </w:rPr>
      </w:pPr>
      <w:r w:rsidRPr="00FD70FF">
        <w:rPr>
          <w:rFonts w:ascii="Georgia" w:hAnsi="Georgia"/>
          <w:szCs w:val="24"/>
        </w:rPr>
        <w:t>Országgyűlés Hivatala, 1055 Budapest, Kossuth Lajos tér 1-3., Országház XXVIII. sz. kapu</w:t>
      </w:r>
    </w:p>
    <w:p w:rsidR="008060D6" w:rsidRPr="00FD70FF" w:rsidRDefault="008060D6" w:rsidP="008060D6">
      <w:pPr>
        <w:numPr>
          <w:ilvl w:val="0"/>
          <w:numId w:val="6"/>
        </w:numPr>
        <w:ind w:left="1068"/>
        <w:rPr>
          <w:rFonts w:ascii="Georgia" w:hAnsi="Georgia"/>
          <w:szCs w:val="24"/>
        </w:rPr>
      </w:pPr>
      <w:r w:rsidRPr="00FD70FF">
        <w:rPr>
          <w:rFonts w:ascii="Georgia" w:hAnsi="Georgia"/>
          <w:szCs w:val="24"/>
        </w:rPr>
        <w:t>Országgyűlés Hivatala, 1054 Budapest, Széchenyi rkp. 19</w:t>
      </w:r>
      <w:proofErr w:type="gramStart"/>
      <w:r w:rsidRPr="00FD70FF">
        <w:rPr>
          <w:rFonts w:ascii="Georgia" w:hAnsi="Georgia"/>
          <w:szCs w:val="24"/>
        </w:rPr>
        <w:t>.,</w:t>
      </w:r>
      <w:proofErr w:type="gramEnd"/>
      <w:r w:rsidRPr="00FD70FF">
        <w:rPr>
          <w:rFonts w:ascii="Georgia" w:hAnsi="Georgia"/>
          <w:szCs w:val="24"/>
        </w:rPr>
        <w:t xml:space="preserve"> főbejárat.</w:t>
      </w:r>
    </w:p>
    <w:p w:rsidR="008060D6" w:rsidRPr="00FD70FF" w:rsidRDefault="008060D6" w:rsidP="008060D6">
      <w:pPr>
        <w:numPr>
          <w:ilvl w:val="0"/>
          <w:numId w:val="6"/>
        </w:numPr>
        <w:ind w:left="1068"/>
        <w:rPr>
          <w:rFonts w:ascii="Georgia" w:hAnsi="Georgia"/>
          <w:szCs w:val="24"/>
        </w:rPr>
      </w:pPr>
      <w:r w:rsidRPr="00FD70FF">
        <w:rPr>
          <w:rFonts w:ascii="Georgia" w:hAnsi="Georgia"/>
          <w:szCs w:val="24"/>
        </w:rPr>
        <w:t>Országgyűlés Hivatala, 1055 Budapest, Balassi Bálint u. 1-5</w:t>
      </w:r>
    </w:p>
    <w:p w:rsidR="008060D6" w:rsidRPr="00FD70FF" w:rsidRDefault="008060D6" w:rsidP="008060D6">
      <w:pPr>
        <w:numPr>
          <w:ilvl w:val="0"/>
          <w:numId w:val="6"/>
        </w:numPr>
        <w:ind w:left="1068"/>
        <w:rPr>
          <w:rFonts w:ascii="Georgia" w:hAnsi="Georgia"/>
          <w:szCs w:val="24"/>
        </w:rPr>
      </w:pPr>
      <w:r w:rsidRPr="00FD70FF">
        <w:rPr>
          <w:rFonts w:ascii="Georgia" w:hAnsi="Georgia"/>
          <w:szCs w:val="24"/>
        </w:rPr>
        <w:t>további 4 db, a nyertes ajánlattevőként szerződést kötő Eladó részére írásban megküldésre kerülő budapesti cím.</w:t>
      </w:r>
    </w:p>
    <w:p w:rsidR="008060D6" w:rsidRPr="00FD70FF" w:rsidRDefault="008060D6" w:rsidP="008060D6">
      <w:pPr>
        <w:numPr>
          <w:ilvl w:val="0"/>
          <w:numId w:val="6"/>
        </w:numPr>
        <w:ind w:left="1068"/>
        <w:rPr>
          <w:rFonts w:ascii="Georgia" w:hAnsi="Georgia"/>
          <w:szCs w:val="24"/>
        </w:rPr>
      </w:pPr>
      <w:r w:rsidRPr="00FD70FF">
        <w:rPr>
          <w:rFonts w:ascii="Georgia" w:hAnsi="Georgia"/>
          <w:szCs w:val="24"/>
        </w:rPr>
        <w:t>A lappótlás esetén az Országház XIII. számú kapuja.</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Az Eladó a szállítást a 3. számú mellékletben megjelölt belső címenként csomagolva teljesíti.</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 xml:space="preserve">Az Eladó teljesítésével összhangban a Vevő vállalja, hogy minden teljesítési címhelyen kijelölésre kerül az a megbízott szervezeti egység/személy, aki a teljesítési címhelyen az Eladó által megjelölt időtartamban történő szállításkor/kézbesítéskor az adott címhelyre szállított/kézbesített lapokat átveszi. </w:t>
      </w:r>
    </w:p>
    <w:p w:rsidR="008060D6" w:rsidRPr="00FD70FF" w:rsidRDefault="008060D6" w:rsidP="008060D6">
      <w:pPr>
        <w:rPr>
          <w:rFonts w:ascii="Georgia" w:hAnsi="Georgia"/>
          <w:szCs w:val="24"/>
        </w:rPr>
      </w:pP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Szerződésszegés</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 xml:space="preserve">Az Eladó kötelezettséget vállal arra, hogy minden szakmailag elvárható módszerrel gondoskodik arról, hogy az időszaki kiadványok a 6.5. pontban meghatározott határidőkre a teljesítés helyére érkezzenek. </w:t>
      </w:r>
    </w:p>
    <w:p w:rsidR="008060D6" w:rsidRDefault="008060D6" w:rsidP="008060D6">
      <w:pPr>
        <w:pStyle w:val="Listaszerbekezds"/>
        <w:numPr>
          <w:ilvl w:val="1"/>
          <w:numId w:val="4"/>
        </w:numPr>
        <w:ind w:hanging="792"/>
        <w:rPr>
          <w:rFonts w:ascii="Georgia" w:hAnsi="Georgia"/>
          <w:szCs w:val="24"/>
        </w:rPr>
      </w:pPr>
      <w:r w:rsidRPr="00FD70FF">
        <w:rPr>
          <w:rFonts w:ascii="Georgia" w:hAnsi="Georgia"/>
          <w:szCs w:val="24"/>
        </w:rPr>
        <w:t xml:space="preserve">Amennyiben a 6.5. pontban meghatározott teljesítési határidők betartását elháríthatatlan akadály lehetetlenné teszi, erről Eladó a Vevőt haladéktalanul értesíti. </w:t>
      </w:r>
    </w:p>
    <w:p w:rsidR="000C5B56" w:rsidRPr="000C5B56" w:rsidRDefault="000C5B56" w:rsidP="000C5B56">
      <w:pPr>
        <w:rPr>
          <w:rFonts w:ascii="Georgia" w:hAnsi="Georgia"/>
          <w:szCs w:val="24"/>
        </w:rPr>
      </w:pP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lastRenderedPageBreak/>
        <w:t>Amennyiben valamely kiadvány a 6.5. pontban meghatározott határidőn belül nem érkezik meg a Vevőhöz, úgy a Vevő jogosult a kiadványt az Eladó költségére saját maga beszerezni és erről a tényről az Eladót haladéktalanul értesíteni. Eladó az így beszerzett kiadványok ellenértékét a következő negyedéves számlában jóváírja.</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Az Eladó hibájából bekövetkező esetleges mennyiségi hiányosságokat az Eladó a Vevő bejelentését követően, soron kívül pótolja. Napi- és hetilapok esetében a megjelenés napján délelőtt 10.00 óráig bejelentett hiányokat – munkanapokon - a tárgynapon, egyéb periodicitású lapok hiányait a bejelentéstől számított legkésőbb 6 napon belül pótolja az Eladó.</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 xml:space="preserve">Késedelmi kötbér: az Eladó tudomásul veszi, hogy a szerződés szerint rögzített kötelezettségének késedelmes teljesítése esetén, a késedelem minden napja után, az időszaki kiadvány késedelemmel érintett számai nettó árának 5%-át kitevő kötbért köteles fizetni. A Vevő a késedelem keletkezésekor írásban köteles értesíteni az Eladót. </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Meghiúsulási kötbér: amennyiben az Eladó szerződéses kötelezettségét nem teljesíti, úgy köteles a be nem szállított időszaki kiadványok árának 10%-át kitevő kötbért fizetni.</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Vevőnek jogában áll az esedékessé vált kötbért a következő számlából – az Eladónak a kötbér összegét is tartalmazó nyilatkozata vagy mindkét fél által aláírt jegyzőkönyv alapján – visszatartani. A kötbér a szerződésszegés napján esedékessé válik.</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Amennyiben eladói hibából, késedelemből, vagy az Eladó egyéb szerződésszegéséből eredően Vevő igazolt kára a kötbért meghaladja, úgy a Vevő jogosult ennek összegét is az esedékes számlából visszatartani.</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Bármely nem szerződésszerű teljesítés jogi fenntartás nélküli elfogadása a Vevő részéről nem értelmezhető joglemondásként azon igényről vagy igényekről, amelyek a Vevőt a szerződésszegés következményeként megilletik.</w:t>
      </w:r>
    </w:p>
    <w:p w:rsidR="008060D6" w:rsidRPr="00FD70FF" w:rsidRDefault="008060D6" w:rsidP="008060D6">
      <w:pPr>
        <w:tabs>
          <w:tab w:val="left" w:pos="540"/>
        </w:tabs>
        <w:rPr>
          <w:rFonts w:ascii="Georgia" w:hAnsi="Georgia"/>
          <w:szCs w:val="24"/>
        </w:rPr>
      </w:pP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Eladó egyéb kötelezettségei</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 xml:space="preserve">Az Eladó vállalja, hogy a szerződés szerinti időszaki kiadványokra vonatkozóan a kiadói értesítést követően, soron kívül tájékoztatja Vevőt a kiadvány megszűnéséről, névváltozásáról, vagy esetleges egyéb változásairól. Vevőnek jogában áll szállítási igényét módosítani az időközi változásokra tekintettel. </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 xml:space="preserve">Az Eladó vállalja, hogy a kiadói értesítést követően haladéktalanul tájékoztatja a Vevőt a papír alapú időszaki kiadványok újonnan megjelenő ingyenesen </w:t>
      </w:r>
      <w:r w:rsidR="007050CB" w:rsidRPr="00FD70FF">
        <w:rPr>
          <w:rFonts w:ascii="Georgia" w:hAnsi="Georgia"/>
          <w:szCs w:val="24"/>
        </w:rPr>
        <w:t xml:space="preserve">hozzáférhető, </w:t>
      </w:r>
      <w:r w:rsidRPr="00FD70FF">
        <w:rPr>
          <w:rFonts w:ascii="Georgia" w:hAnsi="Georgia"/>
          <w:szCs w:val="24"/>
        </w:rPr>
        <w:t>vagy kedvezményesen megvásárolható elektronikus változatáról.</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 xml:space="preserve">Az Eladó köteles a Vevő reklamációját haladéktalanul, a reklamáció kézhezvételének napján a kiadóhoz továbbítani és erről a Vevőt egyidejűleg tájékoztatni. </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reklamációkezeléssel kapcsolatos, az eladó által meghatározott további előírásokat a Szerződés 6. sz. melléklete tartalmazza.</w:t>
      </w:r>
    </w:p>
    <w:p w:rsidR="008060D6" w:rsidRPr="00FD70FF" w:rsidRDefault="008060D6" w:rsidP="008060D6">
      <w:pPr>
        <w:tabs>
          <w:tab w:val="left" w:pos="540"/>
        </w:tabs>
        <w:rPr>
          <w:rFonts w:ascii="Georgia" w:hAnsi="Georgia"/>
          <w:szCs w:val="24"/>
        </w:rPr>
      </w:pPr>
    </w:p>
    <w:p w:rsidR="008060D6" w:rsidRPr="00FD70FF" w:rsidRDefault="008060D6" w:rsidP="008060D6">
      <w:pPr>
        <w:pStyle w:val="Listaszerbekezds"/>
        <w:numPr>
          <w:ilvl w:val="0"/>
          <w:numId w:val="4"/>
        </w:numPr>
        <w:ind w:left="709" w:hanging="709"/>
        <w:rPr>
          <w:rFonts w:ascii="Georgia" w:hAnsi="Georgia"/>
          <w:b/>
          <w:color w:val="000000"/>
          <w:szCs w:val="24"/>
        </w:rPr>
      </w:pPr>
      <w:r w:rsidRPr="00FD70FF">
        <w:rPr>
          <w:rFonts w:ascii="Georgia" w:hAnsi="Georgia"/>
          <w:b/>
          <w:szCs w:val="24"/>
        </w:rPr>
        <w:t>Együttműködés</w:t>
      </w:r>
      <w:r w:rsidRPr="00FD70FF">
        <w:rPr>
          <w:rFonts w:ascii="Georgia" w:hAnsi="Georgia"/>
          <w:b/>
          <w:color w:val="000000"/>
          <w:szCs w:val="24"/>
        </w:rPr>
        <w:t>,</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A felek megállapodnak abban, hogy együttműködnek jelen szerződés eredményes teljesítése céljából.</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A jelen szerződéssel kapcsolatban a felek közötti bármely értesítésnek írásban kell történnie.</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A felek nyilatkozattételre jogosult képviselői:</w:t>
      </w:r>
    </w:p>
    <w:p w:rsidR="000C5B56" w:rsidRDefault="000C5B56">
      <w:pPr>
        <w:spacing w:after="160" w:line="259" w:lineRule="auto"/>
        <w:jc w:val="left"/>
        <w:rPr>
          <w:rFonts w:ascii="Georgia" w:hAnsi="Georgia"/>
          <w:szCs w:val="24"/>
        </w:rPr>
      </w:pPr>
      <w:r>
        <w:rPr>
          <w:rFonts w:ascii="Georgia" w:hAnsi="Georgia"/>
          <w:szCs w:val="24"/>
        </w:rPr>
        <w:br w:type="page"/>
      </w:r>
    </w:p>
    <w:p w:rsidR="008060D6" w:rsidRPr="00FD70FF" w:rsidRDefault="008060D6" w:rsidP="008060D6">
      <w:pPr>
        <w:tabs>
          <w:tab w:val="left" w:pos="540"/>
        </w:tabs>
        <w:ind w:left="792"/>
        <w:rPr>
          <w:rFonts w:ascii="Georgia" w:hAnsi="Georgia"/>
          <w:szCs w:val="24"/>
        </w:rPr>
      </w:pPr>
      <w:bookmarkStart w:id="3" w:name="_GoBack"/>
      <w:bookmarkEnd w:id="3"/>
      <w:proofErr w:type="gramStart"/>
      <w:r w:rsidRPr="00FD70FF">
        <w:rPr>
          <w:rFonts w:ascii="Georgia" w:hAnsi="Georgia"/>
          <w:szCs w:val="24"/>
        </w:rPr>
        <w:lastRenderedPageBreak/>
        <w:t>a</w:t>
      </w:r>
      <w:proofErr w:type="gramEnd"/>
      <w:r w:rsidRPr="00FD70FF">
        <w:rPr>
          <w:rFonts w:ascii="Georgia" w:hAnsi="Georgia"/>
          <w:szCs w:val="24"/>
        </w:rPr>
        <w:t xml:space="preserve"> Vevő képviselői:</w:t>
      </w:r>
    </w:p>
    <w:p w:rsidR="008060D6" w:rsidRPr="00FD70FF" w:rsidRDefault="008060D6" w:rsidP="008060D6">
      <w:pPr>
        <w:tabs>
          <w:tab w:val="left" w:pos="540"/>
        </w:tabs>
        <w:spacing w:line="276" w:lineRule="auto"/>
        <w:ind w:left="792"/>
        <w:rPr>
          <w:rFonts w:ascii="Georgia" w:hAnsi="Georgia"/>
          <w:szCs w:val="24"/>
        </w:rPr>
      </w:pPr>
      <w:r w:rsidRPr="00FD70FF">
        <w:rPr>
          <w:rFonts w:ascii="Georgia" w:hAnsi="Georgia"/>
          <w:szCs w:val="24"/>
        </w:rPr>
        <w:t>Szerződéses kérdésekben:</w:t>
      </w:r>
    </w:p>
    <w:p w:rsidR="008060D6" w:rsidRPr="00FD70FF" w:rsidRDefault="002039AF" w:rsidP="008060D6">
      <w:pPr>
        <w:tabs>
          <w:tab w:val="left" w:pos="540"/>
        </w:tabs>
        <w:spacing w:line="276" w:lineRule="auto"/>
        <w:ind w:left="792"/>
        <w:rPr>
          <w:rFonts w:ascii="Georgia" w:hAnsi="Georgia"/>
          <w:szCs w:val="24"/>
        </w:rPr>
      </w:pPr>
      <w:r w:rsidRPr="00FD70FF">
        <w:rPr>
          <w:rFonts w:ascii="Georgia" w:hAnsi="Georgia"/>
          <w:szCs w:val="24"/>
        </w:rPr>
        <w:t>…</w:t>
      </w:r>
      <w:proofErr w:type="gramStart"/>
      <w:r w:rsidRPr="00FD70FF">
        <w:rPr>
          <w:rFonts w:ascii="Georgia" w:hAnsi="Georgia"/>
          <w:szCs w:val="24"/>
        </w:rPr>
        <w:t>……....................</w:t>
      </w:r>
      <w:proofErr w:type="gramEnd"/>
      <w:r w:rsidR="008060D6" w:rsidRPr="00FD70FF">
        <w:rPr>
          <w:rFonts w:ascii="Georgia" w:hAnsi="Georgia"/>
          <w:szCs w:val="24"/>
        </w:rPr>
        <w:tab/>
        <w:t xml:space="preserve">tel: </w:t>
      </w:r>
      <w:r w:rsidRPr="00FD70FF">
        <w:rPr>
          <w:rFonts w:ascii="Georgia" w:hAnsi="Georgia"/>
          <w:szCs w:val="24"/>
        </w:rPr>
        <w:t>…………………………..</w:t>
      </w:r>
      <w:r w:rsidR="008060D6" w:rsidRPr="00FD70FF">
        <w:rPr>
          <w:rFonts w:ascii="Georgia" w:hAnsi="Georgia"/>
          <w:szCs w:val="24"/>
        </w:rPr>
        <w:tab/>
        <w:t xml:space="preserve">fax: </w:t>
      </w:r>
      <w:r w:rsidRPr="00FD70FF">
        <w:rPr>
          <w:rFonts w:ascii="Georgia" w:hAnsi="Georgia"/>
          <w:szCs w:val="24"/>
        </w:rPr>
        <w:t>……………………………..</w:t>
      </w:r>
    </w:p>
    <w:p w:rsidR="008060D6" w:rsidRPr="00FD70FF" w:rsidRDefault="000C5B56" w:rsidP="008060D6">
      <w:pPr>
        <w:tabs>
          <w:tab w:val="left" w:pos="540"/>
        </w:tabs>
        <w:spacing w:line="276" w:lineRule="auto"/>
        <w:ind w:left="792"/>
        <w:rPr>
          <w:rFonts w:ascii="Georgia" w:hAnsi="Georgia"/>
          <w:szCs w:val="24"/>
        </w:rPr>
      </w:pPr>
      <w:hyperlink r:id="rId8" w:history="1">
        <w:r w:rsidR="002039AF" w:rsidRPr="00FD70FF">
          <w:rPr>
            <w:rStyle w:val="Hiperhivatkozs"/>
            <w:rFonts w:ascii="Georgia" w:hAnsi="Georgia"/>
            <w:szCs w:val="24"/>
          </w:rPr>
          <w:t>…………………………….</w:t>
        </w:r>
        <w:r w:rsidR="008060D6" w:rsidRPr="00FD70FF">
          <w:rPr>
            <w:rStyle w:val="Hiperhivatkozs"/>
            <w:rFonts w:ascii="Georgia" w:hAnsi="Georgia"/>
            <w:szCs w:val="24"/>
          </w:rPr>
          <w:t>@</w:t>
        </w:r>
        <w:r w:rsidR="002039AF" w:rsidRPr="00FD70FF">
          <w:rPr>
            <w:rStyle w:val="Hiperhivatkozs"/>
            <w:rFonts w:ascii="Georgia" w:hAnsi="Georgia"/>
            <w:szCs w:val="24"/>
          </w:rPr>
          <w:t>..............</w:t>
        </w:r>
      </w:hyperlink>
    </w:p>
    <w:p w:rsidR="008060D6" w:rsidRPr="00FD70FF" w:rsidRDefault="008060D6" w:rsidP="008060D6">
      <w:pPr>
        <w:tabs>
          <w:tab w:val="left" w:pos="540"/>
        </w:tabs>
        <w:spacing w:line="276" w:lineRule="auto"/>
        <w:ind w:left="792"/>
        <w:rPr>
          <w:rFonts w:ascii="Georgia" w:hAnsi="Georgia"/>
          <w:szCs w:val="24"/>
        </w:rPr>
      </w:pPr>
    </w:p>
    <w:p w:rsidR="008060D6" w:rsidRPr="00FD70FF" w:rsidRDefault="008060D6" w:rsidP="008060D6">
      <w:pPr>
        <w:tabs>
          <w:tab w:val="left" w:pos="540"/>
        </w:tabs>
        <w:spacing w:line="276" w:lineRule="auto"/>
        <w:ind w:left="792"/>
        <w:rPr>
          <w:rFonts w:ascii="Georgia" w:hAnsi="Georgia"/>
          <w:szCs w:val="24"/>
        </w:rPr>
      </w:pPr>
      <w:r w:rsidRPr="00FD70FF">
        <w:rPr>
          <w:rFonts w:ascii="Georgia" w:hAnsi="Georgia"/>
          <w:szCs w:val="24"/>
        </w:rPr>
        <w:t xml:space="preserve">Szakmai kérdésekben: </w:t>
      </w:r>
    </w:p>
    <w:p w:rsidR="008060D6" w:rsidRPr="00FD70FF" w:rsidRDefault="008060D6" w:rsidP="008060D6">
      <w:pPr>
        <w:tabs>
          <w:tab w:val="left" w:pos="540"/>
        </w:tabs>
        <w:spacing w:line="276" w:lineRule="auto"/>
        <w:ind w:left="792"/>
        <w:rPr>
          <w:rFonts w:ascii="Georgia" w:hAnsi="Georgia"/>
          <w:szCs w:val="24"/>
        </w:rPr>
      </w:pPr>
      <w:r w:rsidRPr="00FD70FF">
        <w:rPr>
          <w:rFonts w:ascii="Georgia" w:hAnsi="Georgia"/>
          <w:szCs w:val="24"/>
        </w:rPr>
        <w:t>Országgyűlési Könyvtár:</w:t>
      </w:r>
    </w:p>
    <w:p w:rsidR="002039AF" w:rsidRPr="00FD70FF" w:rsidRDefault="002039AF" w:rsidP="002039AF">
      <w:pPr>
        <w:tabs>
          <w:tab w:val="left" w:pos="540"/>
        </w:tabs>
        <w:spacing w:line="276" w:lineRule="auto"/>
        <w:ind w:left="792"/>
        <w:rPr>
          <w:rFonts w:ascii="Georgia" w:hAnsi="Georgia"/>
          <w:szCs w:val="24"/>
        </w:rPr>
      </w:pPr>
      <w:r w:rsidRPr="00FD70FF">
        <w:rPr>
          <w:rFonts w:ascii="Georgia" w:hAnsi="Georgia"/>
          <w:szCs w:val="24"/>
        </w:rPr>
        <w:t>…</w:t>
      </w:r>
      <w:proofErr w:type="gramStart"/>
      <w:r w:rsidRPr="00FD70FF">
        <w:rPr>
          <w:rFonts w:ascii="Georgia" w:hAnsi="Georgia"/>
          <w:szCs w:val="24"/>
        </w:rPr>
        <w:t>……....................</w:t>
      </w:r>
      <w:proofErr w:type="gramEnd"/>
      <w:r w:rsidRPr="00FD70FF">
        <w:rPr>
          <w:rFonts w:ascii="Georgia" w:hAnsi="Georgia"/>
          <w:szCs w:val="24"/>
        </w:rPr>
        <w:tab/>
        <w:t>tel: …………………………..</w:t>
      </w:r>
      <w:r w:rsidRPr="00FD70FF">
        <w:rPr>
          <w:rFonts w:ascii="Georgia" w:hAnsi="Georgia"/>
          <w:szCs w:val="24"/>
        </w:rPr>
        <w:tab/>
        <w:t>fax: ……………………………..</w:t>
      </w:r>
    </w:p>
    <w:p w:rsidR="002039AF" w:rsidRPr="00FD70FF" w:rsidRDefault="000C5B56" w:rsidP="002039AF">
      <w:pPr>
        <w:tabs>
          <w:tab w:val="left" w:pos="540"/>
        </w:tabs>
        <w:spacing w:line="276" w:lineRule="auto"/>
        <w:ind w:left="792"/>
        <w:rPr>
          <w:rFonts w:ascii="Georgia" w:hAnsi="Georgia"/>
          <w:szCs w:val="24"/>
        </w:rPr>
      </w:pPr>
      <w:hyperlink r:id="rId9" w:history="1">
        <w:r w:rsidR="002039AF" w:rsidRPr="00FD70FF">
          <w:rPr>
            <w:rStyle w:val="Hiperhivatkozs"/>
            <w:rFonts w:ascii="Georgia" w:hAnsi="Georgia"/>
            <w:szCs w:val="24"/>
          </w:rPr>
          <w:t>…………………………….@..............</w:t>
        </w:r>
      </w:hyperlink>
    </w:p>
    <w:p w:rsidR="008060D6" w:rsidRPr="00FD70FF" w:rsidRDefault="008060D6" w:rsidP="008060D6">
      <w:pPr>
        <w:spacing w:line="276" w:lineRule="auto"/>
        <w:rPr>
          <w:rFonts w:ascii="Georgia" w:hAnsi="Georgia"/>
          <w:szCs w:val="24"/>
        </w:rPr>
      </w:pPr>
    </w:p>
    <w:p w:rsidR="008060D6" w:rsidRPr="00FD70FF" w:rsidRDefault="008060D6" w:rsidP="008060D6">
      <w:pPr>
        <w:tabs>
          <w:tab w:val="left" w:pos="540"/>
        </w:tabs>
        <w:spacing w:line="276" w:lineRule="auto"/>
        <w:ind w:left="792"/>
        <w:rPr>
          <w:rFonts w:ascii="Georgia" w:hAnsi="Georgia"/>
          <w:szCs w:val="24"/>
        </w:rPr>
      </w:pPr>
      <w:r w:rsidRPr="00FD70FF">
        <w:rPr>
          <w:rFonts w:ascii="Georgia" w:hAnsi="Georgia"/>
          <w:szCs w:val="24"/>
        </w:rPr>
        <w:t>Országgyűlés Hivatala:</w:t>
      </w:r>
    </w:p>
    <w:p w:rsidR="002039AF" w:rsidRPr="00FD70FF" w:rsidRDefault="002039AF" w:rsidP="002039AF">
      <w:pPr>
        <w:tabs>
          <w:tab w:val="left" w:pos="540"/>
        </w:tabs>
        <w:spacing w:line="276" w:lineRule="auto"/>
        <w:ind w:left="792"/>
        <w:rPr>
          <w:rFonts w:ascii="Georgia" w:hAnsi="Georgia"/>
          <w:szCs w:val="24"/>
        </w:rPr>
      </w:pPr>
      <w:r w:rsidRPr="00FD70FF">
        <w:rPr>
          <w:rFonts w:ascii="Georgia" w:hAnsi="Georgia"/>
          <w:szCs w:val="24"/>
        </w:rPr>
        <w:t>…</w:t>
      </w:r>
      <w:proofErr w:type="gramStart"/>
      <w:r w:rsidRPr="00FD70FF">
        <w:rPr>
          <w:rFonts w:ascii="Georgia" w:hAnsi="Georgia"/>
          <w:szCs w:val="24"/>
        </w:rPr>
        <w:t>……....................</w:t>
      </w:r>
      <w:proofErr w:type="gramEnd"/>
      <w:r w:rsidRPr="00FD70FF">
        <w:rPr>
          <w:rFonts w:ascii="Georgia" w:hAnsi="Georgia"/>
          <w:szCs w:val="24"/>
        </w:rPr>
        <w:tab/>
        <w:t>tel: …………………………..</w:t>
      </w:r>
      <w:r w:rsidRPr="00FD70FF">
        <w:rPr>
          <w:rFonts w:ascii="Georgia" w:hAnsi="Georgia"/>
          <w:szCs w:val="24"/>
        </w:rPr>
        <w:tab/>
        <w:t>fax: ……………………………..</w:t>
      </w:r>
    </w:p>
    <w:p w:rsidR="002039AF" w:rsidRPr="00FD70FF" w:rsidRDefault="000C5B56" w:rsidP="002039AF">
      <w:pPr>
        <w:tabs>
          <w:tab w:val="left" w:pos="540"/>
        </w:tabs>
        <w:spacing w:line="276" w:lineRule="auto"/>
        <w:ind w:left="792"/>
        <w:rPr>
          <w:rFonts w:ascii="Georgia" w:hAnsi="Georgia"/>
          <w:szCs w:val="24"/>
        </w:rPr>
      </w:pPr>
      <w:hyperlink r:id="rId10" w:history="1">
        <w:r w:rsidR="002039AF" w:rsidRPr="00FD70FF">
          <w:rPr>
            <w:rStyle w:val="Hiperhivatkozs"/>
            <w:rFonts w:ascii="Georgia" w:hAnsi="Georgia"/>
            <w:szCs w:val="24"/>
          </w:rPr>
          <w:t>…………………………….@..............</w:t>
        </w:r>
      </w:hyperlink>
    </w:p>
    <w:p w:rsidR="008060D6" w:rsidRPr="00FD70FF" w:rsidRDefault="008060D6" w:rsidP="008060D6">
      <w:pPr>
        <w:tabs>
          <w:tab w:val="left" w:pos="540"/>
        </w:tabs>
        <w:spacing w:line="276" w:lineRule="auto"/>
        <w:ind w:left="792"/>
        <w:rPr>
          <w:rFonts w:ascii="Georgia" w:hAnsi="Georgia"/>
          <w:szCs w:val="24"/>
        </w:rPr>
      </w:pPr>
    </w:p>
    <w:p w:rsidR="008060D6" w:rsidRPr="00FD70FF" w:rsidRDefault="008060D6" w:rsidP="008060D6">
      <w:pPr>
        <w:tabs>
          <w:tab w:val="left" w:pos="540"/>
        </w:tabs>
        <w:spacing w:line="276" w:lineRule="auto"/>
        <w:ind w:left="792"/>
        <w:rPr>
          <w:rFonts w:ascii="Georgia" w:hAnsi="Georgia"/>
          <w:szCs w:val="24"/>
        </w:rPr>
      </w:pPr>
      <w:r w:rsidRPr="00FD70FF">
        <w:rPr>
          <w:rFonts w:ascii="Georgia" w:hAnsi="Georgia"/>
          <w:szCs w:val="24"/>
        </w:rPr>
        <w:t>Az Eladó képviselője</w:t>
      </w:r>
    </w:p>
    <w:p w:rsidR="008060D6" w:rsidRPr="00FD70FF" w:rsidRDefault="008060D6" w:rsidP="008060D6">
      <w:pPr>
        <w:tabs>
          <w:tab w:val="left" w:pos="540"/>
        </w:tabs>
        <w:spacing w:line="276" w:lineRule="auto"/>
        <w:ind w:left="792"/>
        <w:rPr>
          <w:rFonts w:ascii="Georgia" w:hAnsi="Georgia"/>
          <w:szCs w:val="24"/>
        </w:rPr>
      </w:pPr>
      <w:r w:rsidRPr="00FD70FF">
        <w:rPr>
          <w:rFonts w:ascii="Georgia" w:hAnsi="Georgia"/>
          <w:szCs w:val="24"/>
        </w:rPr>
        <w:t>Szerződéses kérdésekben:</w:t>
      </w:r>
    </w:p>
    <w:p w:rsidR="002039AF" w:rsidRPr="00FD70FF" w:rsidRDefault="002039AF" w:rsidP="002039AF">
      <w:pPr>
        <w:tabs>
          <w:tab w:val="left" w:pos="540"/>
        </w:tabs>
        <w:spacing w:line="276" w:lineRule="auto"/>
        <w:ind w:left="792"/>
        <w:rPr>
          <w:rFonts w:ascii="Georgia" w:hAnsi="Georgia"/>
          <w:szCs w:val="24"/>
        </w:rPr>
      </w:pPr>
      <w:r w:rsidRPr="00FD70FF">
        <w:rPr>
          <w:rFonts w:ascii="Georgia" w:hAnsi="Georgia"/>
          <w:szCs w:val="24"/>
        </w:rPr>
        <w:t>…</w:t>
      </w:r>
      <w:proofErr w:type="gramStart"/>
      <w:r w:rsidRPr="00FD70FF">
        <w:rPr>
          <w:rFonts w:ascii="Georgia" w:hAnsi="Georgia"/>
          <w:szCs w:val="24"/>
        </w:rPr>
        <w:t>……....................</w:t>
      </w:r>
      <w:proofErr w:type="gramEnd"/>
      <w:r w:rsidRPr="00FD70FF">
        <w:rPr>
          <w:rFonts w:ascii="Georgia" w:hAnsi="Georgia"/>
          <w:szCs w:val="24"/>
        </w:rPr>
        <w:tab/>
        <w:t>tel: …………………………..</w:t>
      </w:r>
      <w:r w:rsidRPr="00FD70FF">
        <w:rPr>
          <w:rFonts w:ascii="Georgia" w:hAnsi="Georgia"/>
          <w:szCs w:val="24"/>
        </w:rPr>
        <w:tab/>
        <w:t>fax: ……………………………..</w:t>
      </w:r>
    </w:p>
    <w:p w:rsidR="002039AF" w:rsidRPr="00FD70FF" w:rsidRDefault="000C5B56" w:rsidP="002039AF">
      <w:pPr>
        <w:tabs>
          <w:tab w:val="left" w:pos="540"/>
        </w:tabs>
        <w:spacing w:line="276" w:lineRule="auto"/>
        <w:ind w:left="792"/>
        <w:rPr>
          <w:rFonts w:ascii="Georgia" w:hAnsi="Georgia"/>
          <w:szCs w:val="24"/>
        </w:rPr>
      </w:pPr>
      <w:hyperlink r:id="rId11" w:history="1">
        <w:r w:rsidR="002039AF" w:rsidRPr="00FD70FF">
          <w:rPr>
            <w:rStyle w:val="Hiperhivatkozs"/>
            <w:rFonts w:ascii="Georgia" w:hAnsi="Georgia"/>
            <w:szCs w:val="24"/>
          </w:rPr>
          <w:t>…………………………….@..............</w:t>
        </w:r>
      </w:hyperlink>
    </w:p>
    <w:p w:rsidR="008060D6" w:rsidRPr="00FD70FF" w:rsidRDefault="008060D6" w:rsidP="008060D6">
      <w:pPr>
        <w:tabs>
          <w:tab w:val="left" w:pos="4140"/>
          <w:tab w:val="left" w:leader="dot" w:pos="7200"/>
          <w:tab w:val="left" w:pos="7380"/>
        </w:tabs>
        <w:ind w:left="540"/>
        <w:rPr>
          <w:rFonts w:ascii="Georgia" w:hAnsi="Georgia"/>
          <w:szCs w:val="24"/>
        </w:rPr>
      </w:pPr>
    </w:p>
    <w:p w:rsidR="008060D6" w:rsidRPr="00FD70FF" w:rsidRDefault="008060D6" w:rsidP="008060D6">
      <w:pPr>
        <w:tabs>
          <w:tab w:val="left" w:pos="540"/>
        </w:tabs>
        <w:spacing w:line="276" w:lineRule="auto"/>
        <w:ind w:left="792"/>
        <w:rPr>
          <w:rFonts w:ascii="Georgia" w:hAnsi="Georgia"/>
          <w:szCs w:val="24"/>
        </w:rPr>
      </w:pPr>
      <w:r w:rsidRPr="00FD70FF">
        <w:rPr>
          <w:rFonts w:ascii="Georgia" w:hAnsi="Georgia"/>
          <w:szCs w:val="24"/>
        </w:rPr>
        <w:t>Szakmai kérdésekben:</w:t>
      </w:r>
    </w:p>
    <w:p w:rsidR="002039AF" w:rsidRPr="00FD70FF" w:rsidRDefault="002039AF" w:rsidP="002039AF">
      <w:pPr>
        <w:tabs>
          <w:tab w:val="left" w:pos="540"/>
        </w:tabs>
        <w:spacing w:line="276" w:lineRule="auto"/>
        <w:ind w:left="792"/>
        <w:rPr>
          <w:rFonts w:ascii="Georgia" w:hAnsi="Georgia"/>
          <w:szCs w:val="24"/>
        </w:rPr>
      </w:pPr>
      <w:r w:rsidRPr="00FD70FF">
        <w:rPr>
          <w:rFonts w:ascii="Georgia" w:hAnsi="Georgia"/>
          <w:szCs w:val="24"/>
        </w:rPr>
        <w:t>…</w:t>
      </w:r>
      <w:proofErr w:type="gramStart"/>
      <w:r w:rsidRPr="00FD70FF">
        <w:rPr>
          <w:rFonts w:ascii="Georgia" w:hAnsi="Georgia"/>
          <w:szCs w:val="24"/>
        </w:rPr>
        <w:t>……....................</w:t>
      </w:r>
      <w:proofErr w:type="gramEnd"/>
      <w:r w:rsidRPr="00FD70FF">
        <w:rPr>
          <w:rFonts w:ascii="Georgia" w:hAnsi="Georgia"/>
          <w:szCs w:val="24"/>
        </w:rPr>
        <w:tab/>
        <w:t>tel: …………………………..</w:t>
      </w:r>
      <w:r w:rsidRPr="00FD70FF">
        <w:rPr>
          <w:rFonts w:ascii="Georgia" w:hAnsi="Georgia"/>
          <w:szCs w:val="24"/>
        </w:rPr>
        <w:tab/>
        <w:t>fax: ……………………………..</w:t>
      </w:r>
    </w:p>
    <w:p w:rsidR="002039AF" w:rsidRPr="00FD70FF" w:rsidRDefault="000C5B56" w:rsidP="002039AF">
      <w:pPr>
        <w:tabs>
          <w:tab w:val="left" w:pos="540"/>
        </w:tabs>
        <w:spacing w:line="276" w:lineRule="auto"/>
        <w:ind w:left="792"/>
        <w:rPr>
          <w:rFonts w:ascii="Georgia" w:hAnsi="Georgia"/>
          <w:szCs w:val="24"/>
        </w:rPr>
      </w:pPr>
      <w:hyperlink r:id="rId12" w:history="1">
        <w:r w:rsidR="002039AF" w:rsidRPr="00FD70FF">
          <w:rPr>
            <w:rStyle w:val="Hiperhivatkozs"/>
            <w:rFonts w:ascii="Georgia" w:hAnsi="Georgia"/>
            <w:szCs w:val="24"/>
          </w:rPr>
          <w:t>…………………………….@..............</w:t>
        </w:r>
      </w:hyperlink>
    </w:p>
    <w:p w:rsidR="008060D6" w:rsidRPr="00FD70FF" w:rsidRDefault="008060D6" w:rsidP="008060D6">
      <w:pPr>
        <w:ind w:left="360"/>
        <w:rPr>
          <w:rFonts w:ascii="Georgia" w:hAnsi="Georgia"/>
          <w:szCs w:val="24"/>
        </w:rPr>
      </w:pP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A felek képviselői jogosultak és kötelesek megtenni minden a szerződés teljesítése érdekében szükséges intézkedést és nyilatkozatot, amely nem ellentétes a jelen szerződésben és annak mellékleteiben foglaltakkal, valamint nem minősül a szerződés módosításának, kiegészítésének. A megnevezett személyek változásáról felek haladéktalanul kötelesek egymást írásban értesíteni.</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A Kbt. 138. § (1) bekezdése szerint a jelen szerződést a közbeszerzési eljárás nyerteseként szerződést kötő fél köteles teljesíteni, a szerződés teljesítésében résztvevő alvállalkozókra vonatkozó, a Kbt. 138. § (3) bekezdése alapján adott nyilatkozat a Szerződés 5. sz. mellékletét képezi.</w:t>
      </w:r>
    </w:p>
    <w:p w:rsidR="008060D6" w:rsidRPr="00FD70FF" w:rsidRDefault="008060D6" w:rsidP="008060D6">
      <w:pPr>
        <w:tabs>
          <w:tab w:val="left" w:pos="900"/>
        </w:tabs>
        <w:autoSpaceDE w:val="0"/>
        <w:autoSpaceDN w:val="0"/>
        <w:adjustRightInd w:val="0"/>
        <w:ind w:left="180"/>
        <w:rPr>
          <w:rFonts w:ascii="Georgia" w:hAnsi="Georgia"/>
          <w:szCs w:val="24"/>
        </w:rPr>
      </w:pP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A szerződés módosítása</w:t>
      </w:r>
    </w:p>
    <w:p w:rsidR="008060D6" w:rsidRPr="00FD70FF" w:rsidRDefault="008060D6" w:rsidP="008060D6">
      <w:pPr>
        <w:pStyle w:val="Listaszerbekezds"/>
        <w:tabs>
          <w:tab w:val="left" w:pos="540"/>
        </w:tabs>
        <w:rPr>
          <w:rFonts w:ascii="Georgia" w:hAnsi="Georgia"/>
          <w:szCs w:val="24"/>
        </w:rPr>
      </w:pPr>
      <w:r w:rsidRPr="00FD70FF">
        <w:rPr>
          <w:rFonts w:ascii="Georgia" w:hAnsi="Georgia"/>
          <w:szCs w:val="24"/>
        </w:rPr>
        <w:t>A jelen szerződés módosítása kizárólag a Kbt. 141. §-142. §</w:t>
      </w:r>
      <w:proofErr w:type="spellStart"/>
      <w:r w:rsidRPr="00FD70FF">
        <w:rPr>
          <w:rFonts w:ascii="Georgia" w:hAnsi="Georgia"/>
          <w:szCs w:val="24"/>
        </w:rPr>
        <w:t>-aiban</w:t>
      </w:r>
      <w:proofErr w:type="spellEnd"/>
      <w:r w:rsidRPr="00FD70FF">
        <w:rPr>
          <w:rFonts w:ascii="Georgia" w:hAnsi="Georgia"/>
          <w:szCs w:val="24"/>
        </w:rPr>
        <w:t xml:space="preserve"> foglaltak figyelembe vételével, mindkét fél egyetértésével, a szerződés aláírására jogosult személyek aláírásával, a Kbt. 37. § (1) bekezdésében előírt közzétételi kötelezettség megtartásával történhet.</w:t>
      </w:r>
    </w:p>
    <w:p w:rsidR="008060D6" w:rsidRPr="00FD70FF" w:rsidRDefault="008060D6" w:rsidP="008060D6">
      <w:pPr>
        <w:rPr>
          <w:rFonts w:ascii="Georgia" w:hAnsi="Georgia"/>
          <w:szCs w:val="24"/>
        </w:rPr>
      </w:pP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A szerződés felmondása</w:t>
      </w:r>
    </w:p>
    <w:p w:rsidR="008060D6" w:rsidRPr="00FD70FF" w:rsidRDefault="008060D6" w:rsidP="008060D6">
      <w:pPr>
        <w:pStyle w:val="Listaszerbekezds"/>
        <w:numPr>
          <w:ilvl w:val="1"/>
          <w:numId w:val="4"/>
        </w:numPr>
        <w:tabs>
          <w:tab w:val="num" w:pos="1134"/>
        </w:tabs>
        <w:ind w:hanging="792"/>
        <w:rPr>
          <w:rFonts w:ascii="Georgia" w:hAnsi="Georgia"/>
          <w:szCs w:val="24"/>
        </w:rPr>
      </w:pPr>
      <w:bookmarkStart w:id="4" w:name="_Toc389742038"/>
      <w:r w:rsidRPr="00FD70FF">
        <w:rPr>
          <w:rFonts w:ascii="Georgia" w:hAnsi="Georgia"/>
          <w:szCs w:val="24"/>
        </w:rPr>
        <w:t xml:space="preserve">Vevő a Kbt. 143. § (1) bekezdése alapján jogosult a szerződést felmondani vagy a szerződéstől elállni, </w:t>
      </w:r>
      <w:bookmarkEnd w:id="4"/>
      <w:r w:rsidRPr="00FD70FF">
        <w:rPr>
          <w:rFonts w:ascii="Georgia" w:hAnsi="Georgia"/>
          <w:szCs w:val="24"/>
        </w:rPr>
        <w:t>amennyiben</w:t>
      </w:r>
    </w:p>
    <w:p w:rsidR="008060D6" w:rsidRPr="00FD70FF" w:rsidRDefault="008060D6" w:rsidP="008060D6">
      <w:pPr>
        <w:pStyle w:val="Listaszerbekezds"/>
        <w:numPr>
          <w:ilvl w:val="0"/>
          <w:numId w:val="7"/>
        </w:numPr>
        <w:rPr>
          <w:rFonts w:ascii="Georgia" w:hAnsi="Georgia"/>
          <w:szCs w:val="24"/>
        </w:rPr>
      </w:pPr>
      <w:r w:rsidRPr="00FD70FF">
        <w:rPr>
          <w:rFonts w:ascii="Georgia" w:hAnsi="Georgia"/>
          <w:szCs w:val="24"/>
        </w:rPr>
        <w:t>feltétlenül szükséges a szerződés olyan lényeges módosítása, amely esetében a Kbt. 141. § alapján új közbeszerzési eljárást kell lefolytatni;</w:t>
      </w:r>
    </w:p>
    <w:p w:rsidR="008060D6" w:rsidRPr="00FD70FF" w:rsidRDefault="008060D6" w:rsidP="008060D6">
      <w:pPr>
        <w:pStyle w:val="Listaszerbekezds"/>
        <w:numPr>
          <w:ilvl w:val="0"/>
          <w:numId w:val="7"/>
        </w:numPr>
        <w:rPr>
          <w:rFonts w:ascii="Georgia" w:hAnsi="Georgia"/>
          <w:szCs w:val="24"/>
        </w:rPr>
      </w:pPr>
      <w:r w:rsidRPr="00FD70FF">
        <w:rPr>
          <w:rFonts w:ascii="Georgia" w:hAnsi="Georgia"/>
          <w:szCs w:val="24"/>
        </w:rPr>
        <w:t>az Eladó nem biztosítja a Kbt. 138. §</w:t>
      </w:r>
      <w:proofErr w:type="spellStart"/>
      <w:r w:rsidRPr="00FD70FF">
        <w:rPr>
          <w:rFonts w:ascii="Georgia" w:hAnsi="Georgia"/>
          <w:szCs w:val="24"/>
        </w:rPr>
        <w:t>-ban</w:t>
      </w:r>
      <w:proofErr w:type="spellEnd"/>
      <w:r w:rsidRPr="00FD70FF">
        <w:rPr>
          <w:rFonts w:ascii="Georgia" w:hAnsi="Georgia"/>
          <w:szCs w:val="24"/>
        </w:rPr>
        <w:t xml:space="preserve"> foglaltak betartását, vagy az Eladó személyében érvényesen olyan jogutódlás következett be, amely nem felel meg a Kbt. 139. §</w:t>
      </w:r>
      <w:proofErr w:type="spellStart"/>
      <w:r w:rsidRPr="00FD70FF">
        <w:rPr>
          <w:rFonts w:ascii="Georgia" w:hAnsi="Georgia"/>
          <w:szCs w:val="24"/>
        </w:rPr>
        <w:t>-ban</w:t>
      </w:r>
      <w:proofErr w:type="spellEnd"/>
      <w:r w:rsidRPr="00FD70FF">
        <w:rPr>
          <w:rFonts w:ascii="Georgia" w:hAnsi="Georgia"/>
          <w:szCs w:val="24"/>
        </w:rPr>
        <w:t xml:space="preserve"> foglaltaknak; vagy</w:t>
      </w:r>
    </w:p>
    <w:p w:rsidR="008060D6" w:rsidRPr="00FD70FF" w:rsidRDefault="008060D6" w:rsidP="008060D6">
      <w:pPr>
        <w:pStyle w:val="Listaszerbekezds"/>
        <w:numPr>
          <w:ilvl w:val="0"/>
          <w:numId w:val="7"/>
        </w:numPr>
        <w:rPr>
          <w:rFonts w:ascii="Georgia" w:hAnsi="Georgia"/>
          <w:szCs w:val="24"/>
        </w:rPr>
      </w:pPr>
      <w:r w:rsidRPr="00FD70FF">
        <w:rPr>
          <w:rFonts w:ascii="Georgia" w:hAnsi="Georgia"/>
          <w:szCs w:val="24"/>
        </w:rPr>
        <w:lastRenderedPageBreak/>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 xml:space="preserve">A Vevő a Kbt. 143. § (2) bekezdése alapján köteles a szerződést felmondani, vagy - a </w:t>
      </w:r>
      <w:proofErr w:type="spellStart"/>
      <w:r w:rsidRPr="00FD70FF">
        <w:rPr>
          <w:rFonts w:ascii="Georgia" w:hAnsi="Georgia"/>
          <w:szCs w:val="24"/>
        </w:rPr>
        <w:t>Ptk.-ban</w:t>
      </w:r>
      <w:proofErr w:type="spellEnd"/>
      <w:r w:rsidRPr="00FD70FF">
        <w:rPr>
          <w:rFonts w:ascii="Georgia" w:hAnsi="Georgia"/>
          <w:szCs w:val="24"/>
        </w:rPr>
        <w:t xml:space="preserve"> foglaltak szerint - attól elállni, ha a szerződés megkötését követően jut tudomására, hogy az Eladó tekintetében a közbeszerzési eljárás során kizáró ok állt fenn, és ezért ki kellett volna zárni a közbeszerzési eljárásból.</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A Vevő a Kbt. 143. § (3) bekezdése alapján jogosult és egyben köteles a szerződést felmondani - ha szükséges olyan határidővel, amely lehetővé teszi, hogy a szerződéssel érintett feladata ellátásáról gondoskodni tudjon -, ha</w:t>
      </w:r>
    </w:p>
    <w:p w:rsidR="008060D6" w:rsidRPr="00FD70FF" w:rsidRDefault="008060D6" w:rsidP="008060D6">
      <w:pPr>
        <w:pStyle w:val="Listaszerbekezds"/>
        <w:numPr>
          <w:ilvl w:val="0"/>
          <w:numId w:val="8"/>
        </w:numPr>
        <w:rPr>
          <w:rFonts w:ascii="Georgia" w:hAnsi="Georgia"/>
          <w:szCs w:val="24"/>
        </w:rPr>
      </w:pPr>
      <w:r w:rsidRPr="00FD70FF">
        <w:rPr>
          <w:rFonts w:ascii="Georgia" w:hAnsi="Georgia"/>
          <w:szCs w:val="24"/>
        </w:rPr>
        <w:t xml:space="preserve"> az Eladóban közvetetten vagy közvetlenül 25%-ot meghaladó tulajdoni részesedést szerez valamely olyan jogi személy vagy személyes joga szerint jogképes szervezet, amely tekintetében fennáll a Kbt. 62. § (1) bekezdés k) pont </w:t>
      </w:r>
      <w:proofErr w:type="spellStart"/>
      <w:r w:rsidRPr="00FD70FF">
        <w:rPr>
          <w:rFonts w:ascii="Georgia" w:hAnsi="Georgia"/>
          <w:szCs w:val="24"/>
        </w:rPr>
        <w:t>kb</w:t>
      </w:r>
      <w:proofErr w:type="spellEnd"/>
      <w:r w:rsidRPr="00FD70FF">
        <w:rPr>
          <w:rFonts w:ascii="Georgia" w:hAnsi="Georgia"/>
          <w:szCs w:val="24"/>
        </w:rPr>
        <w:t>) alpontjában meghatározott feltétel;</w:t>
      </w:r>
    </w:p>
    <w:p w:rsidR="008060D6" w:rsidRPr="00FD70FF" w:rsidRDefault="008060D6" w:rsidP="008060D6">
      <w:pPr>
        <w:pStyle w:val="Listaszerbekezds"/>
        <w:numPr>
          <w:ilvl w:val="0"/>
          <w:numId w:val="8"/>
        </w:numPr>
        <w:rPr>
          <w:rFonts w:ascii="Georgia" w:hAnsi="Georgia"/>
          <w:szCs w:val="24"/>
        </w:rPr>
      </w:pPr>
      <w:r w:rsidRPr="00FD70FF">
        <w:rPr>
          <w:rFonts w:ascii="Georgia" w:hAnsi="Georgia"/>
          <w:szCs w:val="24"/>
        </w:rPr>
        <w:t xml:space="preserve">az Eladó közvetetten vagy közvetlenül 25%-ot meghaladó tulajdoni részesedést szerez valamely olyan jogi személyben vagy személyes joga szerint jogképes szervezetben, amely tekintetében fennáll a Kbt. 62. § (1) bekezdés k) pont </w:t>
      </w:r>
      <w:proofErr w:type="spellStart"/>
      <w:r w:rsidRPr="00FD70FF">
        <w:rPr>
          <w:rFonts w:ascii="Georgia" w:hAnsi="Georgia"/>
          <w:szCs w:val="24"/>
        </w:rPr>
        <w:t>kb</w:t>
      </w:r>
      <w:proofErr w:type="spellEnd"/>
      <w:r w:rsidRPr="00FD70FF">
        <w:rPr>
          <w:rFonts w:ascii="Georgia" w:hAnsi="Georgia"/>
          <w:szCs w:val="24"/>
        </w:rPr>
        <w:t>) alpontjában meghatározott feltétel.</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Az Eladó súlyos szerződésszegése esetén Vevő a szerződés azonnali hatályú felmondására jogosult.</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Súlyos szerződésszegésnek minősül:</w:t>
      </w:r>
    </w:p>
    <w:p w:rsidR="008060D6" w:rsidRPr="00FD70FF" w:rsidRDefault="008060D6" w:rsidP="008060D6">
      <w:pPr>
        <w:pStyle w:val="Listaszerbekezds"/>
        <w:numPr>
          <w:ilvl w:val="0"/>
          <w:numId w:val="9"/>
        </w:numPr>
        <w:rPr>
          <w:rFonts w:ascii="Georgia" w:hAnsi="Georgia"/>
          <w:szCs w:val="24"/>
        </w:rPr>
      </w:pPr>
      <w:r w:rsidRPr="00FD70FF">
        <w:rPr>
          <w:rFonts w:ascii="Georgia" w:hAnsi="Georgia"/>
          <w:szCs w:val="24"/>
        </w:rPr>
        <w:t>a jelen Szerződésben meghatározott szállítási határidő 3. alkalommal történő megszegése</w:t>
      </w:r>
    </w:p>
    <w:p w:rsidR="008060D6" w:rsidRPr="00FD70FF" w:rsidRDefault="008060D6" w:rsidP="008060D6">
      <w:pPr>
        <w:pStyle w:val="Listaszerbekezds"/>
        <w:numPr>
          <w:ilvl w:val="0"/>
          <w:numId w:val="9"/>
        </w:numPr>
        <w:rPr>
          <w:rFonts w:ascii="Georgia" w:hAnsi="Georgia"/>
          <w:szCs w:val="24"/>
        </w:rPr>
      </w:pPr>
      <w:r w:rsidRPr="00FD70FF">
        <w:rPr>
          <w:rFonts w:ascii="Georgia" w:hAnsi="Georgia"/>
          <w:szCs w:val="24"/>
        </w:rPr>
        <w:t>a jelen Szerződésben előírt fizetési feltételek ismételt megszegése</w:t>
      </w:r>
    </w:p>
    <w:p w:rsidR="008060D6" w:rsidRPr="00FD70FF" w:rsidRDefault="008060D6" w:rsidP="008060D6">
      <w:pPr>
        <w:pStyle w:val="Listaszerbekezds"/>
        <w:numPr>
          <w:ilvl w:val="0"/>
          <w:numId w:val="9"/>
        </w:numPr>
        <w:rPr>
          <w:rFonts w:ascii="Georgia" w:hAnsi="Georgia"/>
          <w:szCs w:val="24"/>
        </w:rPr>
      </w:pPr>
      <w:r w:rsidRPr="00FD70FF">
        <w:rPr>
          <w:rFonts w:ascii="Georgia" w:hAnsi="Georgia"/>
          <w:szCs w:val="24"/>
        </w:rPr>
        <w:t>a Vevő reklamációjának a kézhezvétel napján történő kézbesítésének ismételt elmulasztása.</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 xml:space="preserve">A Vevő 3 hónapos felmondásra jogosult, amennyiben az Eladó egyéb szerződésszegést követ el. </w:t>
      </w:r>
    </w:p>
    <w:p w:rsidR="008060D6" w:rsidRPr="00FD70FF" w:rsidRDefault="008060D6" w:rsidP="008060D6">
      <w:pPr>
        <w:pStyle w:val="Listaszerbekezds"/>
        <w:numPr>
          <w:ilvl w:val="1"/>
          <w:numId w:val="4"/>
        </w:numPr>
        <w:tabs>
          <w:tab w:val="num" w:pos="1134"/>
        </w:tabs>
        <w:ind w:hanging="792"/>
        <w:rPr>
          <w:rFonts w:ascii="Georgia" w:hAnsi="Georgia"/>
          <w:szCs w:val="24"/>
        </w:rPr>
      </w:pPr>
      <w:bookmarkStart w:id="5" w:name="_Toc389742041"/>
      <w:r w:rsidRPr="00FD70FF">
        <w:rPr>
          <w:rFonts w:ascii="Georgia" w:hAnsi="Georgia"/>
          <w:szCs w:val="24"/>
        </w:rPr>
        <w:t>Felmondás illetve a Szerződés egyéb okból történő megszűnése esetén az Eladó a szerződés megszűnése előtt már teljesített szolgáltatás szerződésszerű pénzbeli ellenértékére jogosult.</w:t>
      </w:r>
      <w:bookmarkEnd w:id="5"/>
    </w:p>
    <w:p w:rsidR="008060D6" w:rsidRPr="00FD70FF" w:rsidRDefault="008060D6" w:rsidP="008060D6">
      <w:pPr>
        <w:rPr>
          <w:rFonts w:ascii="Georgia" w:hAnsi="Georgia"/>
          <w:szCs w:val="24"/>
          <w:highlight w:val="yellow"/>
        </w:rPr>
      </w:pP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Titokvédelem</w:t>
      </w:r>
    </w:p>
    <w:p w:rsidR="008060D6" w:rsidRPr="00FD70FF" w:rsidRDefault="008060D6" w:rsidP="008060D6">
      <w:pPr>
        <w:tabs>
          <w:tab w:val="left" w:pos="540"/>
          <w:tab w:val="left" w:pos="567"/>
        </w:tabs>
        <w:ind w:left="703"/>
        <w:rPr>
          <w:rFonts w:ascii="Georgia" w:hAnsi="Georgia"/>
          <w:b/>
          <w:color w:val="000000"/>
          <w:szCs w:val="24"/>
        </w:rPr>
      </w:pPr>
      <w:r w:rsidRPr="00FD70FF">
        <w:rPr>
          <w:rFonts w:ascii="Georgia" w:hAnsi="Georgia"/>
          <w:szCs w:val="24"/>
        </w:rPr>
        <w:t>Az Eladót titoktartási kötelezettség terheli a jelen szerződés teljesítése során a Vevővel, annak tevékenységével kapcsolatban tudomására jutó mindennemű – közérdekűnek nem minősülő – adat, információ, ismeret vonatkozásában. E titoktartási kötelezettség kiterjed az Eladó alkalmazottaira, munkatársaira, illetve alvállalkozóira és egyéb közreműködőire is, akiket erre az Eladó köteles hitelt érdemlően figyelmeztetni.</w:t>
      </w:r>
    </w:p>
    <w:p w:rsidR="008060D6" w:rsidRPr="00FD70FF" w:rsidRDefault="008060D6" w:rsidP="008060D6">
      <w:pPr>
        <w:tabs>
          <w:tab w:val="left" w:pos="822"/>
        </w:tabs>
        <w:autoSpaceDE w:val="0"/>
        <w:autoSpaceDN w:val="0"/>
        <w:adjustRightInd w:val="0"/>
        <w:ind w:left="284"/>
        <w:rPr>
          <w:rFonts w:ascii="Georgia" w:hAnsi="Georgia"/>
          <w:szCs w:val="24"/>
        </w:rPr>
      </w:pP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Jogviták rendezése</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A Vevő és az Eladó köteles minden lehetséges erőfeszítést megtenni annak érdekében, hogy a jelen szerződéssel kapcsolatban közöttük felmerülő bármiféle nézeteltérést vagy vitát békés úton, közvetlen tárgyalások útján rendezzenek.</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 xml:space="preserve">Amennyiben az előző pontban említett tárgyalások megkezdését követő 10 munkanapon belül a felek nem tudnának békés úton egyezségre jutni a jelen szerződéssel kapcsolatban közöttük felmerült vitát illetően, úgy a perben eljáró </w:t>
      </w:r>
      <w:r w:rsidRPr="00FD70FF">
        <w:rPr>
          <w:rFonts w:ascii="Georgia" w:hAnsi="Georgia"/>
          <w:szCs w:val="24"/>
        </w:rPr>
        <w:lastRenderedPageBreak/>
        <w:t xml:space="preserve">bíróságot </w:t>
      </w:r>
      <w:r w:rsidR="0074633D" w:rsidRPr="00FD70FF">
        <w:rPr>
          <w:rFonts w:ascii="Georgia" w:hAnsi="Georgia"/>
          <w:szCs w:val="24"/>
        </w:rPr>
        <w:t xml:space="preserve">2017. december 31-ig </w:t>
      </w:r>
      <w:r w:rsidRPr="00FD70FF">
        <w:rPr>
          <w:rFonts w:ascii="Georgia" w:hAnsi="Georgia"/>
          <w:szCs w:val="24"/>
        </w:rPr>
        <w:t>az 1952. évi III. törvény</w:t>
      </w:r>
      <w:r w:rsidR="0074633D" w:rsidRPr="00FD70FF">
        <w:rPr>
          <w:rFonts w:ascii="Georgia" w:hAnsi="Georgia"/>
          <w:szCs w:val="24"/>
        </w:rPr>
        <w:t>, 2018. január</w:t>
      </w:r>
      <w:r w:rsidR="002B6ECB" w:rsidRPr="00FD70FF">
        <w:rPr>
          <w:rFonts w:ascii="Georgia" w:hAnsi="Georgia"/>
          <w:szCs w:val="24"/>
        </w:rPr>
        <w:t xml:space="preserve"> 1-jétől a 2016. évi CXXX. törvé</w:t>
      </w:r>
      <w:r w:rsidR="0074633D" w:rsidRPr="00FD70FF">
        <w:rPr>
          <w:rFonts w:ascii="Georgia" w:hAnsi="Georgia"/>
          <w:szCs w:val="24"/>
        </w:rPr>
        <w:t>ny</w:t>
      </w:r>
      <w:r w:rsidRPr="00FD70FF">
        <w:rPr>
          <w:rFonts w:ascii="Georgia" w:hAnsi="Georgia"/>
          <w:szCs w:val="24"/>
        </w:rPr>
        <w:t xml:space="preserve"> (Pp.) rendelkezései alapján kell kiválasztani.</w:t>
      </w:r>
    </w:p>
    <w:p w:rsidR="008060D6" w:rsidRPr="00FD70FF" w:rsidRDefault="008060D6" w:rsidP="008060D6">
      <w:pPr>
        <w:tabs>
          <w:tab w:val="left" w:pos="540"/>
          <w:tab w:val="left" w:pos="567"/>
          <w:tab w:val="left" w:pos="720"/>
        </w:tabs>
        <w:ind w:left="720" w:hanging="720"/>
        <w:rPr>
          <w:rFonts w:ascii="Georgia" w:hAnsi="Georgia"/>
          <w:color w:val="000000"/>
          <w:szCs w:val="24"/>
        </w:rPr>
      </w:pP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Átláthatóság</w:t>
      </w:r>
    </w:p>
    <w:p w:rsidR="008060D6" w:rsidRPr="00FD70FF" w:rsidRDefault="008060D6" w:rsidP="008060D6">
      <w:pPr>
        <w:tabs>
          <w:tab w:val="left" w:pos="540"/>
          <w:tab w:val="left" w:pos="567"/>
        </w:tabs>
        <w:ind w:left="703"/>
        <w:rPr>
          <w:rFonts w:ascii="Georgia" w:hAnsi="Georgia"/>
          <w:szCs w:val="24"/>
        </w:rPr>
      </w:pPr>
      <w:r w:rsidRPr="00FD70FF">
        <w:rPr>
          <w:rFonts w:ascii="Georgia" w:hAnsi="Georgia"/>
          <w:szCs w:val="24"/>
        </w:rPr>
        <w:t>Eladó a 368/2011. (XII. 31.) Korm. rendelet 50. § (1a) bekezdése alapján nyilatkozik arról, hogy a nemzeti vagyonról szóló 2011. évi CXCVI. törvény 3. § (1) bekezdése alapján átlátható szervezetnek minősül. Nyilatkozata a Szerződés mellékletét képezi. Eladó kötelezettséget vállal arra, hogy e nyilatkozatban foglaltak változása esetén haladéktalanul, írásban tájékoztatja az Vevőt. Eladó tudomásul veszi, hogy a valótlan tartalmú nyilatkozat alapján kötött szerződést Eladó azonnali hatállyal felmondja vagy – ha a szerződés teljesítésére még nem került sor - a szerződéstől eláll.</w:t>
      </w:r>
    </w:p>
    <w:p w:rsidR="008060D6" w:rsidRPr="00FD70FF" w:rsidRDefault="008060D6" w:rsidP="008060D6">
      <w:pPr>
        <w:tabs>
          <w:tab w:val="left" w:pos="312"/>
          <w:tab w:val="left" w:pos="720"/>
        </w:tabs>
        <w:suppressAutoHyphens/>
        <w:rPr>
          <w:rFonts w:ascii="Georgia" w:hAnsi="Georgia"/>
          <w:color w:val="000000"/>
          <w:szCs w:val="24"/>
        </w:rPr>
      </w:pP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Egyéb megállapodás</w:t>
      </w:r>
    </w:p>
    <w:p w:rsidR="008060D6" w:rsidRPr="00FD70FF" w:rsidRDefault="008060D6" w:rsidP="0074633D">
      <w:pPr>
        <w:pStyle w:val="Listaszerbekezds"/>
        <w:ind w:left="792"/>
        <w:rPr>
          <w:rFonts w:ascii="Georgia" w:hAnsi="Georgia"/>
          <w:szCs w:val="24"/>
        </w:rPr>
      </w:pPr>
      <w:r w:rsidRPr="00FD70FF">
        <w:rPr>
          <w:rFonts w:ascii="Georgia" w:hAnsi="Georgia"/>
          <w:szCs w:val="24"/>
        </w:rPr>
        <w:t>A Vevő kizárólag a jelen szerződés késedelem és hibátlan teljesítése esetén járul hozzá ahhoz, hogy az Eladó a szerződés tárgyát képező értékesítésre referenciaként hivatkozzon. Hibás, késedelmes teljesítés vagy egyéb szerződésszegés esetén a Vevő e körülményt a referenciaigazolásban feltünteti.</w:t>
      </w:r>
    </w:p>
    <w:p w:rsidR="008060D6" w:rsidRPr="00FD70FF" w:rsidRDefault="008060D6" w:rsidP="008060D6">
      <w:pPr>
        <w:ind w:left="360"/>
        <w:rPr>
          <w:rFonts w:ascii="Georgia" w:hAnsi="Georgia"/>
          <w:szCs w:val="24"/>
        </w:rPr>
      </w:pP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 xml:space="preserve">Záró rendelkezések </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A szerződés a felek kölcsönös aláírása napján lép hatályba.</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 xml:space="preserve">A szerződésben nem szabályozottak tekintetében a Polgári Törvénykönyvről szóló 2013. évi V. törvény és a közbeszerzésekről szóló 2015. évi CXLIII. törvény előírásai az irányadók. </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A jelen Szerződés öt egymással mindenben megegyező eredeti példányban készült, amelyekből három példány a Vevőt és kettő példány az Eladót illet meg.</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 xml:space="preserve">A szerződést a felek átolvasás és értelmezés után, mint akaratukkal megegyezőt aláírták. </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Jelen szerződés elválaszthatatlan részét képezik az alábbi mellékletek:</w:t>
      </w:r>
    </w:p>
    <w:p w:rsidR="008060D6" w:rsidRPr="00FD70FF" w:rsidRDefault="008060D6" w:rsidP="008060D6">
      <w:pPr>
        <w:ind w:left="708"/>
        <w:rPr>
          <w:rFonts w:ascii="Georgia" w:hAnsi="Georgia"/>
          <w:szCs w:val="24"/>
        </w:rPr>
      </w:pPr>
      <w:r w:rsidRPr="00FD70FF">
        <w:rPr>
          <w:rFonts w:ascii="Georgia" w:hAnsi="Georgia"/>
          <w:szCs w:val="24"/>
        </w:rPr>
        <w:t>1. számú melléklet: Szállítandó papír alapú kiadványok listája belső címenkénti részletezéssel.</w:t>
      </w:r>
    </w:p>
    <w:p w:rsidR="008060D6" w:rsidRPr="00FD70FF" w:rsidRDefault="008060D6" w:rsidP="008060D6">
      <w:pPr>
        <w:ind w:left="708"/>
        <w:rPr>
          <w:rFonts w:ascii="Georgia" w:hAnsi="Georgia"/>
          <w:szCs w:val="24"/>
        </w:rPr>
      </w:pPr>
      <w:r w:rsidRPr="00FD70FF">
        <w:rPr>
          <w:rFonts w:ascii="Georgia" w:hAnsi="Georgia"/>
          <w:szCs w:val="24"/>
        </w:rPr>
        <w:t xml:space="preserve">2. számú melléklet: Az online verzióval rendelkező kiadványok listája ingyenes </w:t>
      </w:r>
      <w:r w:rsidR="0074633D" w:rsidRPr="00FD70FF">
        <w:rPr>
          <w:rFonts w:ascii="Georgia" w:hAnsi="Georgia"/>
          <w:szCs w:val="24"/>
        </w:rPr>
        <w:t>és kedvezményes díj szerinti</w:t>
      </w:r>
      <w:r w:rsidRPr="00FD70FF">
        <w:rPr>
          <w:rFonts w:ascii="Georgia" w:hAnsi="Georgia"/>
          <w:szCs w:val="24"/>
        </w:rPr>
        <w:t xml:space="preserve"> bontásban.</w:t>
      </w:r>
    </w:p>
    <w:p w:rsidR="008060D6" w:rsidRPr="00FD70FF" w:rsidRDefault="008060D6" w:rsidP="008060D6">
      <w:pPr>
        <w:ind w:left="708"/>
        <w:rPr>
          <w:rFonts w:ascii="Georgia" w:hAnsi="Georgia"/>
          <w:szCs w:val="24"/>
        </w:rPr>
      </w:pPr>
      <w:r w:rsidRPr="00FD70FF">
        <w:rPr>
          <w:rFonts w:ascii="Georgia" w:hAnsi="Georgia"/>
          <w:szCs w:val="24"/>
        </w:rPr>
        <w:t>3. számú melléklet: Belső címek a számlázáshoz.</w:t>
      </w:r>
    </w:p>
    <w:p w:rsidR="008060D6" w:rsidRPr="00FD70FF" w:rsidRDefault="008060D6" w:rsidP="008060D6">
      <w:pPr>
        <w:ind w:left="708"/>
        <w:rPr>
          <w:rFonts w:ascii="Georgia" w:hAnsi="Georgia"/>
          <w:szCs w:val="24"/>
        </w:rPr>
      </w:pPr>
      <w:r w:rsidRPr="00FD70FF">
        <w:rPr>
          <w:rFonts w:ascii="Georgia" w:hAnsi="Georgia"/>
          <w:szCs w:val="24"/>
        </w:rPr>
        <w:t>4. számú melléklet: Átláthatósági nyilatkozat.</w:t>
      </w:r>
    </w:p>
    <w:p w:rsidR="008060D6" w:rsidRPr="00FD70FF" w:rsidRDefault="008060D6" w:rsidP="008060D6">
      <w:pPr>
        <w:ind w:left="708"/>
        <w:rPr>
          <w:rFonts w:ascii="Georgia" w:hAnsi="Georgia"/>
          <w:szCs w:val="24"/>
        </w:rPr>
      </w:pPr>
      <w:r w:rsidRPr="00FD70FF">
        <w:rPr>
          <w:rFonts w:ascii="Georgia" w:hAnsi="Georgia"/>
          <w:szCs w:val="24"/>
        </w:rPr>
        <w:t>5. sz. melléklet: Nyilatkozat a Kbt. 138. § (3) bekezdése alapján</w:t>
      </w:r>
    </w:p>
    <w:p w:rsidR="008060D6" w:rsidRPr="00FD70FF" w:rsidRDefault="008060D6" w:rsidP="008060D6">
      <w:pPr>
        <w:ind w:left="708"/>
        <w:rPr>
          <w:rFonts w:ascii="Georgia" w:hAnsi="Georgia"/>
          <w:szCs w:val="24"/>
        </w:rPr>
      </w:pPr>
      <w:r w:rsidRPr="00FD70FF">
        <w:rPr>
          <w:rFonts w:ascii="Georgia" w:hAnsi="Georgia"/>
          <w:szCs w:val="24"/>
        </w:rPr>
        <w:t>6. sz. melléklet: Reklamációkezelés</w:t>
      </w:r>
    </w:p>
    <w:p w:rsidR="008060D6" w:rsidRPr="00FD70FF" w:rsidRDefault="008060D6" w:rsidP="008060D6">
      <w:pPr>
        <w:rPr>
          <w:rFonts w:ascii="Georgia" w:hAnsi="Georgia"/>
          <w:szCs w:val="24"/>
        </w:rPr>
      </w:pPr>
    </w:p>
    <w:p w:rsidR="008060D6" w:rsidRDefault="008060D6" w:rsidP="008060D6">
      <w:pPr>
        <w:rPr>
          <w:rFonts w:ascii="Georgia" w:hAnsi="Georgia"/>
          <w:szCs w:val="24"/>
        </w:rPr>
      </w:pPr>
      <w:r w:rsidRPr="00FD70FF">
        <w:rPr>
          <w:rFonts w:ascii="Georgia" w:hAnsi="Georgia"/>
          <w:szCs w:val="24"/>
        </w:rPr>
        <w:t>Budapest, 201</w:t>
      </w:r>
      <w:r w:rsidR="0074633D" w:rsidRPr="00FD70FF">
        <w:rPr>
          <w:rFonts w:ascii="Georgia" w:hAnsi="Georgia"/>
          <w:szCs w:val="24"/>
        </w:rPr>
        <w:t xml:space="preserve">7. </w:t>
      </w:r>
    </w:p>
    <w:p w:rsidR="000C5B56" w:rsidRPr="00FD70FF" w:rsidRDefault="000C5B5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2835"/>
        <w:gridCol w:w="3260"/>
      </w:tblGrid>
      <w:tr w:rsidR="008060D6" w:rsidRPr="00FD70FF" w:rsidTr="00E81ADF">
        <w:trPr>
          <w:jc w:val="center"/>
        </w:trPr>
        <w:tc>
          <w:tcPr>
            <w:tcW w:w="2977" w:type="dxa"/>
          </w:tcPr>
          <w:p w:rsidR="008060D6" w:rsidRPr="00FD70FF" w:rsidRDefault="008060D6" w:rsidP="00E81ADF">
            <w:pPr>
              <w:spacing w:line="276" w:lineRule="auto"/>
              <w:jc w:val="center"/>
              <w:rPr>
                <w:rFonts w:ascii="Georgia" w:hAnsi="Georgia"/>
                <w:szCs w:val="24"/>
              </w:rPr>
            </w:pPr>
            <w:r w:rsidRPr="00FD70FF">
              <w:rPr>
                <w:rFonts w:ascii="Georgia" w:hAnsi="Georgia"/>
                <w:szCs w:val="24"/>
              </w:rPr>
              <w:t>…………………………..</w:t>
            </w:r>
          </w:p>
          <w:p w:rsidR="008060D6" w:rsidRPr="00FD70FF" w:rsidRDefault="0074633D" w:rsidP="00E81ADF">
            <w:pPr>
              <w:spacing w:line="276" w:lineRule="auto"/>
              <w:jc w:val="center"/>
              <w:rPr>
                <w:rFonts w:ascii="Georgia" w:hAnsi="Georgia"/>
                <w:szCs w:val="24"/>
              </w:rPr>
            </w:pPr>
            <w:r w:rsidRPr="00FD70FF">
              <w:rPr>
                <w:rFonts w:ascii="Georgia" w:hAnsi="Georgia"/>
                <w:szCs w:val="24"/>
              </w:rPr>
              <w:t>………………..</w:t>
            </w:r>
          </w:p>
          <w:p w:rsidR="008060D6" w:rsidRPr="00FD70FF" w:rsidRDefault="008060D6" w:rsidP="00E81ADF">
            <w:pPr>
              <w:spacing w:line="276" w:lineRule="auto"/>
              <w:jc w:val="center"/>
              <w:rPr>
                <w:rFonts w:ascii="Georgia" w:hAnsi="Georgia"/>
                <w:szCs w:val="24"/>
              </w:rPr>
            </w:pPr>
          </w:p>
        </w:tc>
        <w:tc>
          <w:tcPr>
            <w:tcW w:w="2835" w:type="dxa"/>
          </w:tcPr>
          <w:p w:rsidR="008060D6" w:rsidRPr="00FD70FF" w:rsidRDefault="008060D6" w:rsidP="00E81ADF">
            <w:pPr>
              <w:spacing w:line="276" w:lineRule="auto"/>
              <w:jc w:val="center"/>
              <w:rPr>
                <w:rFonts w:ascii="Georgia" w:hAnsi="Georgia"/>
                <w:szCs w:val="24"/>
              </w:rPr>
            </w:pPr>
            <w:r w:rsidRPr="00FD70FF">
              <w:rPr>
                <w:rFonts w:ascii="Georgia" w:hAnsi="Georgia"/>
                <w:szCs w:val="24"/>
              </w:rPr>
              <w:t>…………………………..</w:t>
            </w:r>
          </w:p>
          <w:p w:rsidR="008060D6" w:rsidRPr="00FD70FF" w:rsidRDefault="0074633D" w:rsidP="00E81ADF">
            <w:pPr>
              <w:spacing w:line="276" w:lineRule="auto"/>
              <w:jc w:val="center"/>
              <w:rPr>
                <w:rFonts w:ascii="Georgia" w:hAnsi="Georgia"/>
                <w:szCs w:val="24"/>
              </w:rPr>
            </w:pPr>
            <w:r w:rsidRPr="00FD70FF">
              <w:rPr>
                <w:rFonts w:ascii="Georgia" w:hAnsi="Georgia"/>
                <w:szCs w:val="24"/>
              </w:rPr>
              <w:t>……………………</w:t>
            </w:r>
          </w:p>
          <w:p w:rsidR="008060D6" w:rsidRPr="00FD70FF" w:rsidRDefault="008060D6" w:rsidP="00E81ADF">
            <w:pPr>
              <w:spacing w:line="276" w:lineRule="auto"/>
              <w:jc w:val="center"/>
              <w:rPr>
                <w:rFonts w:ascii="Georgia" w:hAnsi="Georgia"/>
                <w:szCs w:val="24"/>
              </w:rPr>
            </w:pPr>
          </w:p>
        </w:tc>
        <w:tc>
          <w:tcPr>
            <w:tcW w:w="3260" w:type="dxa"/>
          </w:tcPr>
          <w:p w:rsidR="008060D6" w:rsidRPr="00FD70FF" w:rsidRDefault="008060D6" w:rsidP="00E81ADF">
            <w:pPr>
              <w:spacing w:line="276" w:lineRule="auto"/>
              <w:jc w:val="center"/>
              <w:rPr>
                <w:rFonts w:ascii="Georgia" w:hAnsi="Georgia"/>
                <w:szCs w:val="24"/>
              </w:rPr>
            </w:pPr>
            <w:r w:rsidRPr="00FD70FF">
              <w:rPr>
                <w:rFonts w:ascii="Georgia" w:hAnsi="Georgia"/>
                <w:szCs w:val="24"/>
              </w:rPr>
              <w:t>…………………………..</w:t>
            </w:r>
          </w:p>
          <w:p w:rsidR="008060D6" w:rsidRPr="00FD70FF" w:rsidRDefault="008060D6" w:rsidP="00E81ADF">
            <w:pPr>
              <w:spacing w:line="276" w:lineRule="auto"/>
              <w:jc w:val="center"/>
              <w:rPr>
                <w:rFonts w:ascii="Georgia" w:hAnsi="Georgia"/>
                <w:szCs w:val="24"/>
              </w:rPr>
            </w:pPr>
            <w:r w:rsidRPr="00FD70FF">
              <w:rPr>
                <w:rFonts w:ascii="Georgia" w:hAnsi="Georgia"/>
                <w:szCs w:val="24"/>
              </w:rPr>
              <w:t xml:space="preserve"> </w:t>
            </w:r>
          </w:p>
          <w:p w:rsidR="008060D6" w:rsidRPr="00FD70FF" w:rsidRDefault="008060D6" w:rsidP="00E81ADF">
            <w:pPr>
              <w:spacing w:line="276" w:lineRule="auto"/>
              <w:jc w:val="center"/>
              <w:rPr>
                <w:rFonts w:ascii="Georgia" w:hAnsi="Georgia"/>
                <w:szCs w:val="24"/>
              </w:rPr>
            </w:pPr>
          </w:p>
        </w:tc>
      </w:tr>
      <w:tr w:rsidR="008060D6" w:rsidRPr="00FD70FF" w:rsidTr="00E81ADF">
        <w:trPr>
          <w:jc w:val="center"/>
        </w:trPr>
        <w:tc>
          <w:tcPr>
            <w:tcW w:w="5812" w:type="dxa"/>
            <w:gridSpan w:val="2"/>
          </w:tcPr>
          <w:p w:rsidR="008060D6" w:rsidRPr="00FD70FF" w:rsidRDefault="008060D6" w:rsidP="00E81ADF">
            <w:pPr>
              <w:spacing w:line="276" w:lineRule="auto"/>
              <w:jc w:val="center"/>
              <w:rPr>
                <w:rFonts w:ascii="Georgia" w:hAnsi="Georgia"/>
                <w:szCs w:val="24"/>
              </w:rPr>
            </w:pPr>
            <w:r w:rsidRPr="00FD70FF">
              <w:rPr>
                <w:rFonts w:ascii="Georgia" w:hAnsi="Georgia"/>
                <w:szCs w:val="24"/>
              </w:rPr>
              <w:t>Országgyűlés Hivatala</w:t>
            </w:r>
          </w:p>
          <w:p w:rsidR="008060D6" w:rsidRPr="00FD70FF" w:rsidRDefault="008060D6" w:rsidP="00E81ADF">
            <w:pPr>
              <w:spacing w:line="276" w:lineRule="auto"/>
              <w:jc w:val="center"/>
              <w:rPr>
                <w:rFonts w:ascii="Georgia" w:hAnsi="Georgia"/>
                <w:szCs w:val="24"/>
              </w:rPr>
            </w:pPr>
            <w:r w:rsidRPr="00FD70FF">
              <w:rPr>
                <w:rFonts w:ascii="Georgia" w:hAnsi="Georgia"/>
                <w:szCs w:val="24"/>
              </w:rPr>
              <w:t>Vevő</w:t>
            </w:r>
          </w:p>
        </w:tc>
        <w:tc>
          <w:tcPr>
            <w:tcW w:w="3260" w:type="dxa"/>
          </w:tcPr>
          <w:p w:rsidR="008060D6" w:rsidRPr="00FD70FF" w:rsidRDefault="0074633D" w:rsidP="00E81ADF">
            <w:pPr>
              <w:spacing w:line="276" w:lineRule="auto"/>
              <w:jc w:val="center"/>
              <w:rPr>
                <w:rFonts w:ascii="Georgia" w:hAnsi="Georgia"/>
                <w:szCs w:val="24"/>
              </w:rPr>
            </w:pPr>
            <w:r w:rsidRPr="00FD70FF">
              <w:rPr>
                <w:rFonts w:ascii="Georgia" w:hAnsi="Georgia"/>
                <w:szCs w:val="24"/>
              </w:rPr>
              <w:t>……………………</w:t>
            </w:r>
          </w:p>
          <w:p w:rsidR="008060D6" w:rsidRPr="00FD70FF" w:rsidRDefault="008060D6" w:rsidP="00E81ADF">
            <w:pPr>
              <w:spacing w:line="276" w:lineRule="auto"/>
              <w:jc w:val="center"/>
              <w:rPr>
                <w:rFonts w:ascii="Georgia" w:hAnsi="Georgia"/>
                <w:szCs w:val="24"/>
              </w:rPr>
            </w:pPr>
            <w:r w:rsidRPr="00FD70FF">
              <w:rPr>
                <w:rFonts w:ascii="Georgia" w:hAnsi="Georgia"/>
                <w:szCs w:val="24"/>
              </w:rPr>
              <w:t>Eladó</w:t>
            </w:r>
          </w:p>
        </w:tc>
      </w:tr>
    </w:tbl>
    <w:p w:rsidR="00DE54A9" w:rsidRPr="00FD70FF" w:rsidRDefault="00DE54A9">
      <w:pPr>
        <w:rPr>
          <w:rFonts w:ascii="Georgia" w:hAnsi="Georgia"/>
          <w:szCs w:val="24"/>
        </w:rPr>
      </w:pPr>
    </w:p>
    <w:sectPr w:rsidR="00DE54A9" w:rsidRPr="00FD70FF" w:rsidSect="0067789F">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152E" w:rsidRDefault="00374FC5">
      <w:r>
        <w:separator/>
      </w:r>
    </w:p>
  </w:endnote>
  <w:endnote w:type="continuationSeparator" w:id="0">
    <w:p w:rsidR="0024152E" w:rsidRDefault="00374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ExtB">
    <w:panose1 w:val="02010609060101010101"/>
    <w:charset w:val="86"/>
    <w:family w:val="modern"/>
    <w:pitch w:val="fixed"/>
    <w:sig w:usb0="00000003" w:usb1="0A0E0000" w:usb2="00000010" w:usb3="00000000" w:csb0="0004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6411834"/>
      <w:docPartObj>
        <w:docPartGallery w:val="Page Numbers (Bottom of Page)"/>
        <w:docPartUnique/>
      </w:docPartObj>
    </w:sdtPr>
    <w:sdtEndPr/>
    <w:sdtContent>
      <w:p w:rsidR="001A5D05" w:rsidRDefault="00A3265A">
        <w:pPr>
          <w:pStyle w:val="llb"/>
          <w:jc w:val="right"/>
        </w:pPr>
        <w:r>
          <w:fldChar w:fldCharType="begin"/>
        </w:r>
        <w:r>
          <w:instrText>PAGE   \* MERGEFORMAT</w:instrText>
        </w:r>
        <w:r>
          <w:fldChar w:fldCharType="separate"/>
        </w:r>
        <w:r w:rsidR="000C5B56">
          <w:rPr>
            <w:noProof/>
          </w:rPr>
          <w:t>2</w:t>
        </w:r>
        <w:r>
          <w:fldChar w:fldCharType="end"/>
        </w:r>
      </w:p>
    </w:sdtContent>
  </w:sdt>
  <w:p w:rsidR="001A5D05" w:rsidRDefault="000C5B5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152E" w:rsidRDefault="00374FC5">
      <w:r>
        <w:separator/>
      </w:r>
    </w:p>
  </w:footnote>
  <w:footnote w:type="continuationSeparator" w:id="0">
    <w:p w:rsidR="0024152E" w:rsidRDefault="00374F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62888"/>
    <w:multiLevelType w:val="hybridMultilevel"/>
    <w:tmpl w:val="5D062CCC"/>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1" w15:restartNumberingAfterBreak="0">
    <w:nsid w:val="07EE65A2"/>
    <w:multiLevelType w:val="hybridMultilevel"/>
    <w:tmpl w:val="689E0D8E"/>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2" w15:restartNumberingAfterBreak="0">
    <w:nsid w:val="27800312"/>
    <w:multiLevelType w:val="hybridMultilevel"/>
    <w:tmpl w:val="0DC45B60"/>
    <w:lvl w:ilvl="0" w:tplc="8398DC68">
      <w:start w:val="1"/>
      <w:numFmt w:val="bullet"/>
      <w:lvlText w:val="-"/>
      <w:lvlJc w:val="left"/>
      <w:pPr>
        <w:ind w:left="1152" w:hanging="360"/>
      </w:pPr>
      <w:rPr>
        <w:rFonts w:ascii="SimSun-ExtB" w:eastAsia="SimSun-ExtB" w:hAnsi="SimSun-ExtB" w:hint="eastAsia"/>
      </w:rPr>
    </w:lvl>
    <w:lvl w:ilvl="1" w:tplc="040E0003" w:tentative="1">
      <w:start w:val="1"/>
      <w:numFmt w:val="bullet"/>
      <w:lvlText w:val="o"/>
      <w:lvlJc w:val="left"/>
      <w:pPr>
        <w:ind w:left="1872" w:hanging="360"/>
      </w:pPr>
      <w:rPr>
        <w:rFonts w:ascii="Courier New" w:hAnsi="Courier New" w:cs="Courier New" w:hint="default"/>
      </w:rPr>
    </w:lvl>
    <w:lvl w:ilvl="2" w:tplc="040E0005" w:tentative="1">
      <w:start w:val="1"/>
      <w:numFmt w:val="bullet"/>
      <w:lvlText w:val=""/>
      <w:lvlJc w:val="left"/>
      <w:pPr>
        <w:ind w:left="2592" w:hanging="360"/>
      </w:pPr>
      <w:rPr>
        <w:rFonts w:ascii="Wingdings" w:hAnsi="Wingdings" w:hint="default"/>
      </w:rPr>
    </w:lvl>
    <w:lvl w:ilvl="3" w:tplc="040E0001" w:tentative="1">
      <w:start w:val="1"/>
      <w:numFmt w:val="bullet"/>
      <w:lvlText w:val=""/>
      <w:lvlJc w:val="left"/>
      <w:pPr>
        <w:ind w:left="3312" w:hanging="360"/>
      </w:pPr>
      <w:rPr>
        <w:rFonts w:ascii="Symbol" w:hAnsi="Symbol" w:hint="default"/>
      </w:rPr>
    </w:lvl>
    <w:lvl w:ilvl="4" w:tplc="040E0003" w:tentative="1">
      <w:start w:val="1"/>
      <w:numFmt w:val="bullet"/>
      <w:lvlText w:val="o"/>
      <w:lvlJc w:val="left"/>
      <w:pPr>
        <w:ind w:left="4032" w:hanging="360"/>
      </w:pPr>
      <w:rPr>
        <w:rFonts w:ascii="Courier New" w:hAnsi="Courier New" w:cs="Courier New" w:hint="default"/>
      </w:rPr>
    </w:lvl>
    <w:lvl w:ilvl="5" w:tplc="040E0005" w:tentative="1">
      <w:start w:val="1"/>
      <w:numFmt w:val="bullet"/>
      <w:lvlText w:val=""/>
      <w:lvlJc w:val="left"/>
      <w:pPr>
        <w:ind w:left="4752" w:hanging="360"/>
      </w:pPr>
      <w:rPr>
        <w:rFonts w:ascii="Wingdings" w:hAnsi="Wingdings" w:hint="default"/>
      </w:rPr>
    </w:lvl>
    <w:lvl w:ilvl="6" w:tplc="040E0001" w:tentative="1">
      <w:start w:val="1"/>
      <w:numFmt w:val="bullet"/>
      <w:lvlText w:val=""/>
      <w:lvlJc w:val="left"/>
      <w:pPr>
        <w:ind w:left="5472" w:hanging="360"/>
      </w:pPr>
      <w:rPr>
        <w:rFonts w:ascii="Symbol" w:hAnsi="Symbol" w:hint="default"/>
      </w:rPr>
    </w:lvl>
    <w:lvl w:ilvl="7" w:tplc="040E0003" w:tentative="1">
      <w:start w:val="1"/>
      <w:numFmt w:val="bullet"/>
      <w:lvlText w:val="o"/>
      <w:lvlJc w:val="left"/>
      <w:pPr>
        <w:ind w:left="6192" w:hanging="360"/>
      </w:pPr>
      <w:rPr>
        <w:rFonts w:ascii="Courier New" w:hAnsi="Courier New" w:cs="Courier New" w:hint="default"/>
      </w:rPr>
    </w:lvl>
    <w:lvl w:ilvl="8" w:tplc="040E0005" w:tentative="1">
      <w:start w:val="1"/>
      <w:numFmt w:val="bullet"/>
      <w:lvlText w:val=""/>
      <w:lvlJc w:val="left"/>
      <w:pPr>
        <w:ind w:left="6912" w:hanging="360"/>
      </w:pPr>
      <w:rPr>
        <w:rFonts w:ascii="Wingdings" w:hAnsi="Wingdings" w:hint="default"/>
      </w:rPr>
    </w:lvl>
  </w:abstractNum>
  <w:abstractNum w:abstractNumId="3" w15:restartNumberingAfterBreak="0">
    <w:nsid w:val="2E7443B1"/>
    <w:multiLevelType w:val="hybridMultilevel"/>
    <w:tmpl w:val="1E1A3086"/>
    <w:lvl w:ilvl="0" w:tplc="040E0017">
      <w:start w:val="1"/>
      <w:numFmt w:val="lowerLetter"/>
      <w:lvlText w:val="%1)"/>
      <w:lvlJc w:val="left"/>
      <w:pPr>
        <w:ind w:left="1080" w:hanging="360"/>
      </w:pPr>
    </w:lvl>
    <w:lvl w:ilvl="1" w:tplc="040E0019">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15:restartNumberingAfterBreak="0">
    <w:nsid w:val="5A62233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CCD7AB0"/>
    <w:multiLevelType w:val="hybridMultilevel"/>
    <w:tmpl w:val="FADC9080"/>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 w15:restartNumberingAfterBreak="0">
    <w:nsid w:val="630745AD"/>
    <w:multiLevelType w:val="hybridMultilevel"/>
    <w:tmpl w:val="5D062CCC"/>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7" w15:restartNumberingAfterBreak="0">
    <w:nsid w:val="63487F05"/>
    <w:multiLevelType w:val="hybridMultilevel"/>
    <w:tmpl w:val="5CA81300"/>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8" w15:restartNumberingAfterBreak="0">
    <w:nsid w:val="678A6672"/>
    <w:multiLevelType w:val="hybridMultilevel"/>
    <w:tmpl w:val="F8186072"/>
    <w:lvl w:ilvl="0" w:tplc="C5329642">
      <w:start w:val="1"/>
      <w:numFmt w:val="bullet"/>
      <w:lvlText w:val="-"/>
      <w:lvlJc w:val="left"/>
      <w:pPr>
        <w:tabs>
          <w:tab w:val="num" w:pos="1770"/>
        </w:tabs>
        <w:ind w:left="1770" w:hanging="360"/>
      </w:pPr>
      <w:rPr>
        <w:rFonts w:ascii="Times New Roman" w:eastAsia="Times New Roman" w:hAnsi="Times New Roman" w:cs="Times New Roman" w:hint="default"/>
      </w:rPr>
    </w:lvl>
    <w:lvl w:ilvl="1" w:tplc="040E0003">
      <w:start w:val="1"/>
      <w:numFmt w:val="bullet"/>
      <w:lvlText w:val="o"/>
      <w:lvlJc w:val="left"/>
      <w:pPr>
        <w:tabs>
          <w:tab w:val="num" w:pos="2250"/>
        </w:tabs>
        <w:ind w:left="225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9" w15:restartNumberingAfterBreak="0">
    <w:nsid w:val="75980684"/>
    <w:multiLevelType w:val="hybridMultilevel"/>
    <w:tmpl w:val="3F54C676"/>
    <w:lvl w:ilvl="0" w:tplc="8398DC68">
      <w:start w:val="1"/>
      <w:numFmt w:val="bullet"/>
      <w:lvlText w:val="-"/>
      <w:lvlJc w:val="left"/>
      <w:pPr>
        <w:ind w:left="1080" w:hanging="360"/>
      </w:pPr>
      <w:rPr>
        <w:rFonts w:ascii="SimSun-ExtB" w:eastAsia="SimSun-ExtB" w:hAnsi="SimSun-ExtB" w:hint="eastAsia"/>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76BD0A9F"/>
    <w:multiLevelType w:val="hybridMultilevel"/>
    <w:tmpl w:val="5C766E80"/>
    <w:lvl w:ilvl="0" w:tplc="8398DC68">
      <w:start w:val="1"/>
      <w:numFmt w:val="bullet"/>
      <w:lvlText w:val="-"/>
      <w:lvlJc w:val="left"/>
      <w:pPr>
        <w:ind w:left="1512" w:hanging="360"/>
      </w:pPr>
      <w:rPr>
        <w:rFonts w:ascii="SimSun-ExtB" w:eastAsia="SimSun-ExtB" w:hAnsi="SimSun-ExtB" w:hint="eastAsia"/>
      </w:rPr>
    </w:lvl>
    <w:lvl w:ilvl="1" w:tplc="040E0003" w:tentative="1">
      <w:start w:val="1"/>
      <w:numFmt w:val="bullet"/>
      <w:lvlText w:val="o"/>
      <w:lvlJc w:val="left"/>
      <w:pPr>
        <w:ind w:left="2232" w:hanging="360"/>
      </w:pPr>
      <w:rPr>
        <w:rFonts w:ascii="Courier New" w:hAnsi="Courier New" w:cs="Courier New" w:hint="default"/>
      </w:rPr>
    </w:lvl>
    <w:lvl w:ilvl="2" w:tplc="040E0005" w:tentative="1">
      <w:start w:val="1"/>
      <w:numFmt w:val="bullet"/>
      <w:lvlText w:val=""/>
      <w:lvlJc w:val="left"/>
      <w:pPr>
        <w:ind w:left="2952" w:hanging="360"/>
      </w:pPr>
      <w:rPr>
        <w:rFonts w:ascii="Wingdings" w:hAnsi="Wingdings" w:hint="default"/>
      </w:rPr>
    </w:lvl>
    <w:lvl w:ilvl="3" w:tplc="040E0001" w:tentative="1">
      <w:start w:val="1"/>
      <w:numFmt w:val="bullet"/>
      <w:lvlText w:val=""/>
      <w:lvlJc w:val="left"/>
      <w:pPr>
        <w:ind w:left="3672" w:hanging="360"/>
      </w:pPr>
      <w:rPr>
        <w:rFonts w:ascii="Symbol" w:hAnsi="Symbol" w:hint="default"/>
      </w:rPr>
    </w:lvl>
    <w:lvl w:ilvl="4" w:tplc="040E0003" w:tentative="1">
      <w:start w:val="1"/>
      <w:numFmt w:val="bullet"/>
      <w:lvlText w:val="o"/>
      <w:lvlJc w:val="left"/>
      <w:pPr>
        <w:ind w:left="4392" w:hanging="360"/>
      </w:pPr>
      <w:rPr>
        <w:rFonts w:ascii="Courier New" w:hAnsi="Courier New" w:cs="Courier New" w:hint="default"/>
      </w:rPr>
    </w:lvl>
    <w:lvl w:ilvl="5" w:tplc="040E0005" w:tentative="1">
      <w:start w:val="1"/>
      <w:numFmt w:val="bullet"/>
      <w:lvlText w:val=""/>
      <w:lvlJc w:val="left"/>
      <w:pPr>
        <w:ind w:left="5112" w:hanging="360"/>
      </w:pPr>
      <w:rPr>
        <w:rFonts w:ascii="Wingdings" w:hAnsi="Wingdings" w:hint="default"/>
      </w:rPr>
    </w:lvl>
    <w:lvl w:ilvl="6" w:tplc="040E0001" w:tentative="1">
      <w:start w:val="1"/>
      <w:numFmt w:val="bullet"/>
      <w:lvlText w:val=""/>
      <w:lvlJc w:val="left"/>
      <w:pPr>
        <w:ind w:left="5832" w:hanging="360"/>
      </w:pPr>
      <w:rPr>
        <w:rFonts w:ascii="Symbol" w:hAnsi="Symbol" w:hint="default"/>
      </w:rPr>
    </w:lvl>
    <w:lvl w:ilvl="7" w:tplc="040E0003" w:tentative="1">
      <w:start w:val="1"/>
      <w:numFmt w:val="bullet"/>
      <w:lvlText w:val="o"/>
      <w:lvlJc w:val="left"/>
      <w:pPr>
        <w:ind w:left="6552" w:hanging="360"/>
      </w:pPr>
      <w:rPr>
        <w:rFonts w:ascii="Courier New" w:hAnsi="Courier New" w:cs="Courier New" w:hint="default"/>
      </w:rPr>
    </w:lvl>
    <w:lvl w:ilvl="8" w:tplc="040E0005" w:tentative="1">
      <w:start w:val="1"/>
      <w:numFmt w:val="bullet"/>
      <w:lvlText w:val=""/>
      <w:lvlJc w:val="left"/>
      <w:pPr>
        <w:ind w:left="7272" w:hanging="360"/>
      </w:pPr>
      <w:rPr>
        <w:rFonts w:ascii="Wingdings" w:hAnsi="Wingdings" w:hint="default"/>
      </w:rPr>
    </w:lvl>
  </w:abstractNum>
  <w:abstractNum w:abstractNumId="11" w15:restartNumberingAfterBreak="0">
    <w:nsid w:val="782461C9"/>
    <w:multiLevelType w:val="hybridMultilevel"/>
    <w:tmpl w:val="5CA81300"/>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15:restartNumberingAfterBreak="0">
    <w:nsid w:val="7E862414"/>
    <w:multiLevelType w:val="hybridMultilevel"/>
    <w:tmpl w:val="B4605968"/>
    <w:lvl w:ilvl="0" w:tplc="8398DC68">
      <w:start w:val="1"/>
      <w:numFmt w:val="bullet"/>
      <w:lvlText w:val="-"/>
      <w:lvlJc w:val="left"/>
      <w:pPr>
        <w:ind w:left="1428" w:hanging="360"/>
      </w:pPr>
      <w:rPr>
        <w:rFonts w:ascii="SimSun-ExtB" w:eastAsia="SimSun-ExtB" w:hAnsi="SimSun-ExtB" w:hint="eastAsia"/>
      </w:rPr>
    </w:lvl>
    <w:lvl w:ilvl="1" w:tplc="040E0003" w:tentative="1">
      <w:start w:val="1"/>
      <w:numFmt w:val="bullet"/>
      <w:lvlText w:val="o"/>
      <w:lvlJc w:val="left"/>
      <w:pPr>
        <w:ind w:left="2148" w:hanging="360"/>
      </w:pPr>
      <w:rPr>
        <w:rFonts w:ascii="Courier New" w:hAnsi="Courier New" w:cs="Courier New" w:hint="default"/>
      </w:rPr>
    </w:lvl>
    <w:lvl w:ilvl="2" w:tplc="040E0005">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3" w15:restartNumberingAfterBreak="0">
    <w:nsid w:val="7F4133C3"/>
    <w:multiLevelType w:val="hybridMultilevel"/>
    <w:tmpl w:val="12C0B60C"/>
    <w:lvl w:ilvl="0" w:tplc="8398DC68">
      <w:start w:val="1"/>
      <w:numFmt w:val="bullet"/>
      <w:lvlText w:val="-"/>
      <w:lvlJc w:val="left"/>
      <w:pPr>
        <w:ind w:left="1512" w:hanging="360"/>
      </w:pPr>
      <w:rPr>
        <w:rFonts w:ascii="SimSun-ExtB" w:eastAsia="SimSun-ExtB" w:hAnsi="SimSun-ExtB" w:hint="eastAsia"/>
      </w:rPr>
    </w:lvl>
    <w:lvl w:ilvl="1" w:tplc="040E0003" w:tentative="1">
      <w:start w:val="1"/>
      <w:numFmt w:val="bullet"/>
      <w:lvlText w:val="o"/>
      <w:lvlJc w:val="left"/>
      <w:pPr>
        <w:ind w:left="2232" w:hanging="360"/>
      </w:pPr>
      <w:rPr>
        <w:rFonts w:ascii="Courier New" w:hAnsi="Courier New" w:cs="Courier New" w:hint="default"/>
      </w:rPr>
    </w:lvl>
    <w:lvl w:ilvl="2" w:tplc="040E0005">
      <w:start w:val="1"/>
      <w:numFmt w:val="bullet"/>
      <w:lvlText w:val=""/>
      <w:lvlJc w:val="left"/>
      <w:pPr>
        <w:ind w:left="2952" w:hanging="360"/>
      </w:pPr>
      <w:rPr>
        <w:rFonts w:ascii="Wingdings" w:hAnsi="Wingdings" w:hint="default"/>
      </w:rPr>
    </w:lvl>
    <w:lvl w:ilvl="3" w:tplc="040E0001" w:tentative="1">
      <w:start w:val="1"/>
      <w:numFmt w:val="bullet"/>
      <w:lvlText w:val=""/>
      <w:lvlJc w:val="left"/>
      <w:pPr>
        <w:ind w:left="3672" w:hanging="360"/>
      </w:pPr>
      <w:rPr>
        <w:rFonts w:ascii="Symbol" w:hAnsi="Symbol" w:hint="default"/>
      </w:rPr>
    </w:lvl>
    <w:lvl w:ilvl="4" w:tplc="040E0003" w:tentative="1">
      <w:start w:val="1"/>
      <w:numFmt w:val="bullet"/>
      <w:lvlText w:val="o"/>
      <w:lvlJc w:val="left"/>
      <w:pPr>
        <w:ind w:left="4392" w:hanging="360"/>
      </w:pPr>
      <w:rPr>
        <w:rFonts w:ascii="Courier New" w:hAnsi="Courier New" w:cs="Courier New" w:hint="default"/>
      </w:rPr>
    </w:lvl>
    <w:lvl w:ilvl="5" w:tplc="040E0005" w:tentative="1">
      <w:start w:val="1"/>
      <w:numFmt w:val="bullet"/>
      <w:lvlText w:val=""/>
      <w:lvlJc w:val="left"/>
      <w:pPr>
        <w:ind w:left="5112" w:hanging="360"/>
      </w:pPr>
      <w:rPr>
        <w:rFonts w:ascii="Wingdings" w:hAnsi="Wingdings" w:hint="default"/>
      </w:rPr>
    </w:lvl>
    <w:lvl w:ilvl="6" w:tplc="040E0001" w:tentative="1">
      <w:start w:val="1"/>
      <w:numFmt w:val="bullet"/>
      <w:lvlText w:val=""/>
      <w:lvlJc w:val="left"/>
      <w:pPr>
        <w:ind w:left="5832" w:hanging="360"/>
      </w:pPr>
      <w:rPr>
        <w:rFonts w:ascii="Symbol" w:hAnsi="Symbol" w:hint="default"/>
      </w:rPr>
    </w:lvl>
    <w:lvl w:ilvl="7" w:tplc="040E0003" w:tentative="1">
      <w:start w:val="1"/>
      <w:numFmt w:val="bullet"/>
      <w:lvlText w:val="o"/>
      <w:lvlJc w:val="left"/>
      <w:pPr>
        <w:ind w:left="6552" w:hanging="360"/>
      </w:pPr>
      <w:rPr>
        <w:rFonts w:ascii="Courier New" w:hAnsi="Courier New" w:cs="Courier New" w:hint="default"/>
      </w:rPr>
    </w:lvl>
    <w:lvl w:ilvl="8" w:tplc="040E0005" w:tentative="1">
      <w:start w:val="1"/>
      <w:numFmt w:val="bullet"/>
      <w:lvlText w:val=""/>
      <w:lvlJc w:val="left"/>
      <w:pPr>
        <w:ind w:left="7272" w:hanging="360"/>
      </w:pPr>
      <w:rPr>
        <w:rFonts w:ascii="Wingdings" w:hAnsi="Wingdings" w:hint="default"/>
      </w:rPr>
    </w:lvl>
  </w:abstractNum>
  <w:num w:numId="1">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7"/>
  </w:num>
  <w:num w:numId="4">
    <w:abstractNumId w:val="4"/>
  </w:num>
  <w:num w:numId="5">
    <w:abstractNumId w:val="3"/>
  </w:num>
  <w:num w:numId="6">
    <w:abstractNumId w:val="12"/>
  </w:num>
  <w:num w:numId="7">
    <w:abstractNumId w:val="6"/>
  </w:num>
  <w:num w:numId="8">
    <w:abstractNumId w:val="0"/>
  </w:num>
  <w:num w:numId="9">
    <w:abstractNumId w:val="2"/>
  </w:num>
  <w:num w:numId="10">
    <w:abstractNumId w:val="1"/>
  </w:num>
  <w:num w:numId="11">
    <w:abstractNumId w:val="10"/>
  </w:num>
  <w:num w:numId="12">
    <w:abstractNumId w:val="5"/>
  </w:num>
  <w:num w:numId="13">
    <w:abstractNumId w:val="9"/>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0D6"/>
    <w:rsid w:val="00027B8F"/>
    <w:rsid w:val="000723E0"/>
    <w:rsid w:val="000B0801"/>
    <w:rsid w:val="000C5B56"/>
    <w:rsid w:val="000D53FB"/>
    <w:rsid w:val="001670E6"/>
    <w:rsid w:val="001F0383"/>
    <w:rsid w:val="002039AF"/>
    <w:rsid w:val="0024152E"/>
    <w:rsid w:val="00246524"/>
    <w:rsid w:val="00297D2F"/>
    <w:rsid w:val="002B6ECB"/>
    <w:rsid w:val="00303CE1"/>
    <w:rsid w:val="00317D14"/>
    <w:rsid w:val="00374FC5"/>
    <w:rsid w:val="00427367"/>
    <w:rsid w:val="005B56F1"/>
    <w:rsid w:val="00624CF3"/>
    <w:rsid w:val="006318ED"/>
    <w:rsid w:val="007050CB"/>
    <w:rsid w:val="0074633D"/>
    <w:rsid w:val="00763B99"/>
    <w:rsid w:val="007B5CEE"/>
    <w:rsid w:val="008060D6"/>
    <w:rsid w:val="008A38A8"/>
    <w:rsid w:val="00963C96"/>
    <w:rsid w:val="009B3DD4"/>
    <w:rsid w:val="00A3265A"/>
    <w:rsid w:val="00A5106E"/>
    <w:rsid w:val="00C42A40"/>
    <w:rsid w:val="00CD460A"/>
    <w:rsid w:val="00DA1B4C"/>
    <w:rsid w:val="00DD5627"/>
    <w:rsid w:val="00DE1D9D"/>
    <w:rsid w:val="00DE54A9"/>
    <w:rsid w:val="00E73323"/>
    <w:rsid w:val="00EA4CE2"/>
    <w:rsid w:val="00F30C3B"/>
    <w:rsid w:val="00F47615"/>
    <w:rsid w:val="00FD70F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5E189E-AD2A-47D5-81F4-A0A4346E8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060D6"/>
    <w:pPr>
      <w:spacing w:after="0" w:line="240" w:lineRule="auto"/>
      <w:jc w:val="both"/>
    </w:pPr>
    <w:rPr>
      <w:rFonts w:ascii="Times New Roman" w:eastAsia="Times New Roman" w:hAnsi="Times New Roman" w:cs="Times New Roman"/>
      <w:sz w:val="24"/>
      <w:szCs w:val="20"/>
      <w:lang w:eastAsia="hu-HU"/>
    </w:rPr>
  </w:style>
  <w:style w:type="paragraph" w:styleId="Cmsor1">
    <w:name w:val="heading 1"/>
    <w:basedOn w:val="Norml"/>
    <w:next w:val="Norml"/>
    <w:link w:val="Cmsor1Char"/>
    <w:qFormat/>
    <w:rsid w:val="008060D6"/>
    <w:pPr>
      <w:keepNext/>
      <w:jc w:val="center"/>
      <w:outlineLvl w:val="0"/>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8060D6"/>
    <w:rPr>
      <w:rFonts w:ascii="Times New Roman" w:eastAsia="Times New Roman" w:hAnsi="Times New Roman" w:cs="Times New Roman"/>
      <w:b/>
      <w:sz w:val="28"/>
      <w:szCs w:val="20"/>
      <w:lang w:eastAsia="hu-HU"/>
    </w:rPr>
  </w:style>
  <w:style w:type="character" w:customStyle="1" w:styleId="ListaszerbekezdsChar">
    <w:name w:val="Listaszerű bekezdés Char"/>
    <w:link w:val="Listaszerbekezds"/>
    <w:uiPriority w:val="34"/>
    <w:locked/>
    <w:rsid w:val="008060D6"/>
    <w:rPr>
      <w:rFonts w:ascii="Times New Roman" w:eastAsia="Times New Roman" w:hAnsi="Times New Roman" w:cs="Times New Roman"/>
      <w:sz w:val="24"/>
    </w:rPr>
  </w:style>
  <w:style w:type="paragraph" w:styleId="Listaszerbekezds">
    <w:name w:val="List Paragraph"/>
    <w:basedOn w:val="Norml"/>
    <w:link w:val="ListaszerbekezdsChar"/>
    <w:uiPriority w:val="34"/>
    <w:qFormat/>
    <w:rsid w:val="008060D6"/>
    <w:pPr>
      <w:ind w:left="708"/>
    </w:pPr>
    <w:rPr>
      <w:szCs w:val="22"/>
      <w:lang w:eastAsia="en-US"/>
    </w:rPr>
  </w:style>
  <w:style w:type="table" w:styleId="Rcsostblzat">
    <w:name w:val="Table Grid"/>
    <w:basedOn w:val="Normltblzat"/>
    <w:uiPriority w:val="59"/>
    <w:rsid w:val="008060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lb">
    <w:name w:val="footer"/>
    <w:basedOn w:val="Norml"/>
    <w:link w:val="llbChar"/>
    <w:uiPriority w:val="99"/>
    <w:unhideWhenUsed/>
    <w:rsid w:val="008060D6"/>
    <w:pPr>
      <w:tabs>
        <w:tab w:val="center" w:pos="4536"/>
        <w:tab w:val="right" w:pos="9072"/>
      </w:tabs>
    </w:pPr>
  </w:style>
  <w:style w:type="character" w:customStyle="1" w:styleId="llbChar">
    <w:name w:val="Élőláb Char"/>
    <w:basedOn w:val="Bekezdsalapbettpusa"/>
    <w:link w:val="llb"/>
    <w:uiPriority w:val="99"/>
    <w:rsid w:val="008060D6"/>
    <w:rPr>
      <w:rFonts w:ascii="Times New Roman" w:eastAsia="Times New Roman" w:hAnsi="Times New Roman" w:cs="Times New Roman"/>
      <w:sz w:val="24"/>
      <w:szCs w:val="20"/>
      <w:lang w:eastAsia="hu-HU"/>
    </w:rPr>
  </w:style>
  <w:style w:type="character" w:styleId="Hiperhivatkozs">
    <w:name w:val="Hyperlink"/>
    <w:basedOn w:val="Bekezdsalapbettpusa"/>
    <w:uiPriority w:val="99"/>
    <w:unhideWhenUsed/>
    <w:rsid w:val="008060D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oja.szilard@ogyk.h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koja.szilard@ogyk.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oja.szilard@ogyk.h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koja.szilard@ogyk.hu" TargetMode="External"/><Relationship Id="rId4" Type="http://schemas.openxmlformats.org/officeDocument/2006/relationships/settings" Target="settings.xml"/><Relationship Id="rId9" Type="http://schemas.openxmlformats.org/officeDocument/2006/relationships/hyperlink" Target="mailto:markoja.szilard@ogyk.hu"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5F641-D877-4F95-B995-BCF996AE0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9</Pages>
  <Words>2834</Words>
  <Characters>19558</Characters>
  <Application>Microsoft Office Word</Application>
  <DocSecurity>0</DocSecurity>
  <Lines>162</Lines>
  <Paragraphs>44</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22348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11</cp:revision>
  <dcterms:created xsi:type="dcterms:W3CDTF">2017-09-19T13:37:00Z</dcterms:created>
  <dcterms:modified xsi:type="dcterms:W3CDTF">2017-10-16T07:36:00Z</dcterms:modified>
</cp:coreProperties>
</file>