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833" w:rsidRPr="008851BC" w:rsidRDefault="005C7833" w:rsidP="00FF6CCB">
      <w:pPr>
        <w:pStyle w:val="Cmsor1"/>
        <w:tabs>
          <w:tab w:val="left" w:pos="567"/>
        </w:tabs>
        <w:spacing w:line="276" w:lineRule="auto"/>
        <w:rPr>
          <w:rFonts w:ascii="Georgia" w:hAnsi="Georgia"/>
          <w:b w:val="0"/>
          <w:color w:val="000000"/>
          <w:sz w:val="24"/>
          <w:szCs w:val="24"/>
        </w:rPr>
      </w:pPr>
      <w:bookmarkStart w:id="0" w:name="_Toc398805244"/>
      <w:bookmarkStart w:id="1" w:name="_Toc398805243"/>
      <w:r w:rsidRPr="008851BC">
        <w:rPr>
          <w:rFonts w:ascii="Georgia" w:hAnsi="Georgia"/>
          <w:color w:val="000000"/>
          <w:sz w:val="24"/>
          <w:szCs w:val="24"/>
        </w:rPr>
        <w:t xml:space="preserve">ADÁSVÉTELI </w:t>
      </w:r>
      <w:bookmarkEnd w:id="0"/>
      <w:r w:rsidRPr="008851BC">
        <w:rPr>
          <w:rFonts w:ascii="Georgia" w:hAnsi="Georgia"/>
          <w:bCs/>
          <w:color w:val="000000"/>
          <w:sz w:val="24"/>
          <w:szCs w:val="24"/>
        </w:rPr>
        <w:t>KERETSZERZŐDÉS</w:t>
      </w:r>
      <w:bookmarkEnd w:id="1"/>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b/>
          <w:szCs w:val="24"/>
        </w:rPr>
      </w:pPr>
      <w:proofErr w:type="gramStart"/>
      <w:r w:rsidRPr="008851BC">
        <w:rPr>
          <w:rFonts w:ascii="Georgia" w:hAnsi="Georgia"/>
          <w:szCs w:val="24"/>
        </w:rPr>
        <w:t>amely</w:t>
      </w:r>
      <w:proofErr w:type="gramEnd"/>
      <w:r w:rsidRPr="008851BC">
        <w:rPr>
          <w:rFonts w:ascii="Georgia" w:hAnsi="Georgia"/>
          <w:szCs w:val="24"/>
        </w:rPr>
        <w:t xml:space="preserve"> létrejött egyrészről:</w:t>
      </w:r>
      <w:r w:rsidRPr="008851BC">
        <w:rPr>
          <w:rFonts w:ascii="Georgia" w:hAnsi="Georgia"/>
          <w:szCs w:val="24"/>
        </w:rPr>
        <w:tab/>
        <w:t>a</w:t>
      </w:r>
      <w:r w:rsidR="00737D51" w:rsidRPr="008851BC">
        <w:rPr>
          <w:rFonts w:ascii="Georgia" w:hAnsi="Georgia"/>
          <w:szCs w:val="24"/>
        </w:rPr>
        <w:t>(z) ………………………………………………………</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Székhely</w:t>
      </w:r>
      <w:proofErr w:type="gramStart"/>
      <w:r w:rsidRPr="008851BC">
        <w:rPr>
          <w:rFonts w:ascii="Georgia" w:hAnsi="Georgia"/>
          <w:szCs w:val="24"/>
        </w:rPr>
        <w:t xml:space="preserve">: </w:t>
      </w:r>
      <w:r w:rsidR="00737D51" w:rsidRPr="008851BC">
        <w:rPr>
          <w:rFonts w:ascii="Georgia" w:hAnsi="Georgia"/>
          <w:szCs w:val="24"/>
        </w:rPr>
        <w:t>…</w:t>
      </w:r>
      <w:proofErr w:type="gramEnd"/>
      <w:r w:rsidR="00737D51" w:rsidRPr="008851BC">
        <w:rPr>
          <w:rFonts w:ascii="Georgia" w:hAnsi="Georgia"/>
          <w:szCs w:val="24"/>
        </w:rPr>
        <w:t>……………………………………………</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Cg</w:t>
      </w:r>
      <w:proofErr w:type="gramStart"/>
      <w:r w:rsidRPr="008851BC">
        <w:rPr>
          <w:rFonts w:ascii="Georgia" w:hAnsi="Georgia"/>
          <w:szCs w:val="24"/>
        </w:rPr>
        <w:t xml:space="preserve">: </w:t>
      </w:r>
      <w:r w:rsidR="00737D51" w:rsidRPr="008851BC">
        <w:rPr>
          <w:rFonts w:ascii="Georgia" w:hAnsi="Georgia"/>
          <w:szCs w:val="24"/>
        </w:rPr>
        <w:t>…</w:t>
      </w:r>
      <w:proofErr w:type="gramEnd"/>
      <w:r w:rsidR="00737D51" w:rsidRPr="008851BC">
        <w:rPr>
          <w:rFonts w:ascii="Georgia" w:hAnsi="Georgia"/>
          <w:szCs w:val="24"/>
        </w:rPr>
        <w:t>……………………………………………………</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Adószám</w:t>
      </w:r>
      <w:proofErr w:type="gramStart"/>
      <w:r w:rsidRPr="008851BC">
        <w:rPr>
          <w:rFonts w:ascii="Georgia" w:hAnsi="Georgia"/>
          <w:szCs w:val="24"/>
        </w:rPr>
        <w:t xml:space="preserve">: </w:t>
      </w:r>
      <w:r w:rsidR="00737D51" w:rsidRPr="008851BC">
        <w:rPr>
          <w:rFonts w:ascii="Georgia" w:hAnsi="Georgia"/>
          <w:szCs w:val="24"/>
        </w:rPr>
        <w:t>…</w:t>
      </w:r>
      <w:proofErr w:type="gramEnd"/>
      <w:r w:rsidR="00737D51" w:rsidRPr="008851BC">
        <w:rPr>
          <w:rFonts w:ascii="Georgia" w:hAnsi="Georgia"/>
          <w:szCs w:val="24"/>
        </w:rPr>
        <w:t>…………………………………………..</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Bankszámlaszám</w:t>
      </w:r>
      <w:proofErr w:type="gramStart"/>
      <w:r w:rsidRPr="008851BC">
        <w:rPr>
          <w:rFonts w:ascii="Georgia" w:hAnsi="Georgia"/>
          <w:szCs w:val="24"/>
        </w:rPr>
        <w:t xml:space="preserve">: </w:t>
      </w:r>
      <w:r w:rsidR="00737D51" w:rsidRPr="008851BC">
        <w:rPr>
          <w:rFonts w:ascii="Georgia" w:hAnsi="Georgia"/>
          <w:szCs w:val="24"/>
        </w:rPr>
        <w:t>…</w:t>
      </w:r>
      <w:proofErr w:type="gramEnd"/>
      <w:r w:rsidR="00737D51" w:rsidRPr="008851BC">
        <w:rPr>
          <w:rFonts w:ascii="Georgia" w:hAnsi="Georgia"/>
          <w:szCs w:val="24"/>
        </w:rPr>
        <w:t>……………………………….</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Képviseli</w:t>
      </w:r>
      <w:proofErr w:type="gramStart"/>
      <w:r w:rsidRPr="008851BC">
        <w:rPr>
          <w:rFonts w:ascii="Georgia" w:hAnsi="Georgia"/>
          <w:szCs w:val="24"/>
        </w:rPr>
        <w:t xml:space="preserve">: </w:t>
      </w:r>
      <w:r w:rsidR="00737D51" w:rsidRPr="008851BC">
        <w:rPr>
          <w:rFonts w:ascii="Georgia" w:hAnsi="Georgia"/>
          <w:szCs w:val="24"/>
        </w:rPr>
        <w:t>…</w:t>
      </w:r>
      <w:proofErr w:type="gramEnd"/>
      <w:r w:rsidR="00737D51" w:rsidRPr="008851BC">
        <w:rPr>
          <w:rFonts w:ascii="Georgia" w:hAnsi="Georgia"/>
          <w:szCs w:val="24"/>
        </w:rPr>
        <w:t>………………………………………….</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r>
      <w:proofErr w:type="gramStart"/>
      <w:r w:rsidRPr="008851BC">
        <w:rPr>
          <w:rFonts w:ascii="Georgia" w:hAnsi="Georgia"/>
          <w:szCs w:val="24"/>
        </w:rPr>
        <w:t>mint</w:t>
      </w:r>
      <w:proofErr w:type="gramEnd"/>
      <w:r w:rsidRPr="008851BC">
        <w:rPr>
          <w:rFonts w:ascii="Georgia" w:hAnsi="Georgia"/>
          <w:szCs w:val="24"/>
        </w:rPr>
        <w:t xml:space="preserve"> eladó, a továbbiakban: Eladó</w:t>
      </w:r>
    </w:p>
    <w:p w:rsidR="005C7833" w:rsidRPr="008851BC" w:rsidRDefault="005C7833" w:rsidP="00FF6CCB">
      <w:pPr>
        <w:spacing w:line="276" w:lineRule="auto"/>
        <w:ind w:left="708"/>
        <w:rPr>
          <w:rFonts w:ascii="Georgia" w:hAnsi="Georgia"/>
          <w:b/>
          <w:szCs w:val="24"/>
        </w:rPr>
      </w:pPr>
    </w:p>
    <w:p w:rsidR="005C7833" w:rsidRPr="008851BC" w:rsidRDefault="005C7833" w:rsidP="00FF6CCB">
      <w:pPr>
        <w:spacing w:line="276" w:lineRule="auto"/>
        <w:ind w:left="708"/>
        <w:rPr>
          <w:rFonts w:ascii="Georgia" w:hAnsi="Georgia"/>
          <w:b/>
          <w:szCs w:val="24"/>
        </w:rPr>
      </w:pPr>
    </w:p>
    <w:p w:rsidR="005C7833" w:rsidRPr="008851BC" w:rsidRDefault="005C7833" w:rsidP="00FF6CCB">
      <w:pPr>
        <w:spacing w:line="276" w:lineRule="auto"/>
        <w:ind w:left="708"/>
        <w:rPr>
          <w:rFonts w:ascii="Georgia" w:hAnsi="Georgia"/>
          <w:b/>
          <w:szCs w:val="24"/>
        </w:rPr>
      </w:pPr>
    </w:p>
    <w:p w:rsidR="005C7833" w:rsidRPr="008851BC" w:rsidRDefault="005C7833" w:rsidP="00FF6CCB">
      <w:pPr>
        <w:spacing w:line="276" w:lineRule="auto"/>
        <w:ind w:left="708"/>
        <w:rPr>
          <w:rFonts w:ascii="Georgia" w:hAnsi="Georgia"/>
          <w:b/>
          <w:szCs w:val="24"/>
        </w:rPr>
      </w:pPr>
    </w:p>
    <w:p w:rsidR="005C7833" w:rsidRPr="008851BC" w:rsidRDefault="005C7833" w:rsidP="00FF6CCB">
      <w:pPr>
        <w:spacing w:line="276" w:lineRule="auto"/>
        <w:ind w:left="708"/>
        <w:rPr>
          <w:rFonts w:ascii="Georgia" w:hAnsi="Georgia"/>
          <w:b/>
          <w:szCs w:val="24"/>
        </w:rPr>
      </w:pPr>
    </w:p>
    <w:p w:rsidR="005C7833" w:rsidRPr="008851BC" w:rsidRDefault="005C7833" w:rsidP="00FF6CCB">
      <w:pPr>
        <w:spacing w:line="276" w:lineRule="auto"/>
        <w:ind w:left="708"/>
        <w:rPr>
          <w:rFonts w:ascii="Georgia" w:hAnsi="Georgia"/>
          <w:b/>
          <w:szCs w:val="24"/>
        </w:rPr>
      </w:pPr>
    </w:p>
    <w:p w:rsidR="005C7833" w:rsidRPr="008851BC" w:rsidRDefault="005C7833" w:rsidP="00FF6CCB">
      <w:pPr>
        <w:spacing w:line="276" w:lineRule="auto"/>
        <w:ind w:left="708"/>
        <w:rPr>
          <w:rFonts w:ascii="Georgia" w:hAnsi="Georgia"/>
          <w:b/>
          <w:szCs w:val="24"/>
        </w:rPr>
      </w:pPr>
    </w:p>
    <w:p w:rsidR="005C7833" w:rsidRPr="008851BC" w:rsidRDefault="005C7833" w:rsidP="00FF6CCB">
      <w:pPr>
        <w:spacing w:line="276" w:lineRule="auto"/>
        <w:rPr>
          <w:rFonts w:ascii="Georgia" w:hAnsi="Georgia"/>
          <w:b/>
          <w:szCs w:val="24"/>
        </w:rPr>
      </w:pPr>
      <w:proofErr w:type="gramStart"/>
      <w:r w:rsidRPr="008851BC">
        <w:rPr>
          <w:rFonts w:ascii="Georgia" w:hAnsi="Georgia"/>
          <w:szCs w:val="24"/>
        </w:rPr>
        <w:t>másrészről</w:t>
      </w:r>
      <w:proofErr w:type="gramEnd"/>
      <w:r w:rsidRPr="008851BC">
        <w:rPr>
          <w:rFonts w:ascii="Georgia" w:hAnsi="Georgia"/>
          <w:szCs w:val="24"/>
        </w:rPr>
        <w:t xml:space="preserve">: </w:t>
      </w:r>
      <w:r w:rsidRPr="008851BC">
        <w:rPr>
          <w:rFonts w:ascii="Georgia" w:hAnsi="Georgia"/>
          <w:szCs w:val="24"/>
        </w:rPr>
        <w:tab/>
      </w:r>
      <w:r w:rsidRPr="008851BC">
        <w:rPr>
          <w:rFonts w:ascii="Georgia" w:hAnsi="Georgia"/>
          <w:szCs w:val="24"/>
        </w:rPr>
        <w:tab/>
      </w:r>
      <w:r w:rsidRPr="008851BC">
        <w:rPr>
          <w:rFonts w:ascii="Georgia" w:hAnsi="Georgia"/>
          <w:szCs w:val="24"/>
        </w:rPr>
        <w:tab/>
      </w:r>
      <w:r w:rsidRPr="008851BC">
        <w:rPr>
          <w:rFonts w:ascii="Georgia" w:hAnsi="Georgia"/>
          <w:b/>
          <w:szCs w:val="24"/>
        </w:rPr>
        <w:t>az Országgyűlés Hivatala</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Székhely: 1055 Budapest, Kossuth Lajos tér 1-3.</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Adószám: 15300014-2-41</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Számlaszám: MNB-10032000-01400805-00000000</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Képviseli</w:t>
      </w:r>
      <w:proofErr w:type="gramStart"/>
      <w:r w:rsidRPr="008851BC">
        <w:rPr>
          <w:rFonts w:ascii="Georgia" w:hAnsi="Georgia"/>
          <w:szCs w:val="24"/>
        </w:rPr>
        <w:t xml:space="preserve">: </w:t>
      </w:r>
      <w:r w:rsidR="00737D51" w:rsidRPr="008851BC">
        <w:rPr>
          <w:rFonts w:ascii="Georgia" w:hAnsi="Georgia"/>
          <w:szCs w:val="24"/>
        </w:rPr>
        <w:t>…</w:t>
      </w:r>
      <w:proofErr w:type="gramEnd"/>
      <w:r w:rsidR="00737D51" w:rsidRPr="008851BC">
        <w:rPr>
          <w:rFonts w:ascii="Georgia" w:hAnsi="Georgia"/>
          <w:szCs w:val="24"/>
        </w:rPr>
        <w:t>……………………………..</w:t>
      </w:r>
    </w:p>
    <w:p w:rsidR="005C7833" w:rsidRPr="008851BC" w:rsidRDefault="005C7833" w:rsidP="00FF6CCB">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r>
      <w:proofErr w:type="gramStart"/>
      <w:r w:rsidRPr="008851BC">
        <w:rPr>
          <w:rFonts w:ascii="Georgia" w:hAnsi="Georgia"/>
          <w:szCs w:val="24"/>
        </w:rPr>
        <w:t>mint</w:t>
      </w:r>
      <w:proofErr w:type="gramEnd"/>
      <w:r w:rsidRPr="008851BC">
        <w:rPr>
          <w:rFonts w:ascii="Georgia" w:hAnsi="Georgia"/>
          <w:szCs w:val="24"/>
        </w:rPr>
        <w:t xml:space="preserve"> vevő, a továbbiakban: Vevő</w:t>
      </w: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rPr>
          <w:rFonts w:ascii="Georgia" w:hAnsi="Georgia"/>
          <w:szCs w:val="24"/>
        </w:rPr>
      </w:pPr>
      <w:proofErr w:type="gramStart"/>
      <w:r w:rsidRPr="008851BC">
        <w:rPr>
          <w:rFonts w:ascii="Georgia" w:hAnsi="Georgia"/>
          <w:szCs w:val="24"/>
        </w:rPr>
        <w:t>együttesen</w:t>
      </w:r>
      <w:proofErr w:type="gramEnd"/>
      <w:r w:rsidRPr="008851BC">
        <w:rPr>
          <w:rFonts w:ascii="Georgia" w:hAnsi="Georgia"/>
          <w:szCs w:val="24"/>
        </w:rPr>
        <w:t xml:space="preserve">: felek között, az alulírott napon és helyen, </w:t>
      </w:r>
      <w:r w:rsidRPr="008851BC">
        <w:rPr>
          <w:rFonts w:ascii="Georgia" w:hAnsi="Georgia"/>
          <w:b/>
          <w:szCs w:val="24"/>
        </w:rPr>
        <w:t>„</w:t>
      </w:r>
      <w:r w:rsidR="00917D4F" w:rsidRPr="008851BC">
        <w:rPr>
          <w:rFonts w:ascii="Georgia" w:hAnsi="Georgia"/>
          <w:b/>
          <w:szCs w:val="24"/>
        </w:rPr>
        <w:t>K</w:t>
      </w:r>
      <w:r w:rsidRPr="008851BC">
        <w:rPr>
          <w:rFonts w:ascii="Georgia" w:hAnsi="Georgia"/>
          <w:b/>
          <w:szCs w:val="24"/>
        </w:rPr>
        <w:t>ül</w:t>
      </w:r>
      <w:r w:rsidRPr="008851BC">
        <w:rPr>
          <w:rFonts w:ascii="Georgia" w:eastAsia="Calibri" w:hAnsi="Georgia"/>
          <w:b/>
          <w:szCs w:val="24"/>
          <w:lang w:eastAsia="en-US"/>
        </w:rPr>
        <w:t xml:space="preserve">földi </w:t>
      </w:r>
      <w:r w:rsidR="00917D4F" w:rsidRPr="008851BC">
        <w:rPr>
          <w:rFonts w:ascii="Georgia" w:eastAsia="Calibri" w:hAnsi="Georgia"/>
          <w:b/>
          <w:szCs w:val="24"/>
          <w:lang w:eastAsia="en-US"/>
        </w:rPr>
        <w:t>napilapok</w:t>
      </w:r>
      <w:r w:rsidRPr="008851BC">
        <w:rPr>
          <w:rFonts w:ascii="Georgia" w:eastAsia="Calibri" w:hAnsi="Georgia"/>
          <w:b/>
          <w:szCs w:val="24"/>
          <w:lang w:eastAsia="en-US"/>
        </w:rPr>
        <w:t xml:space="preserve"> beszerzése és szállítása (6</w:t>
      </w:r>
      <w:r w:rsidR="00737D51" w:rsidRPr="008851BC">
        <w:rPr>
          <w:rFonts w:ascii="Georgia" w:eastAsia="Calibri" w:hAnsi="Georgia"/>
          <w:b/>
          <w:szCs w:val="24"/>
          <w:lang w:eastAsia="en-US"/>
        </w:rPr>
        <w:t>82</w:t>
      </w:r>
      <w:r w:rsidRPr="008851BC">
        <w:rPr>
          <w:rFonts w:ascii="Georgia" w:eastAsia="Calibri" w:hAnsi="Georgia"/>
          <w:b/>
          <w:szCs w:val="24"/>
          <w:lang w:eastAsia="en-US"/>
        </w:rPr>
        <w:t>/</w:t>
      </w:r>
      <w:r w:rsidR="00917D4F" w:rsidRPr="008851BC">
        <w:rPr>
          <w:rFonts w:ascii="Georgia" w:eastAsia="Calibri" w:hAnsi="Georgia"/>
          <w:b/>
          <w:szCs w:val="24"/>
          <w:lang w:eastAsia="en-US"/>
        </w:rPr>
        <w:t>4</w:t>
      </w:r>
      <w:r w:rsidRPr="008851BC">
        <w:rPr>
          <w:rFonts w:ascii="Georgia" w:eastAsia="Calibri" w:hAnsi="Georgia"/>
          <w:b/>
          <w:szCs w:val="24"/>
          <w:lang w:eastAsia="en-US"/>
        </w:rPr>
        <w:t>/201</w:t>
      </w:r>
      <w:r w:rsidR="00737D51" w:rsidRPr="008851BC">
        <w:rPr>
          <w:rFonts w:ascii="Georgia" w:eastAsia="Calibri" w:hAnsi="Georgia"/>
          <w:b/>
          <w:szCs w:val="24"/>
          <w:lang w:eastAsia="en-US"/>
        </w:rPr>
        <w:t>7</w:t>
      </w:r>
      <w:r w:rsidRPr="008851BC">
        <w:rPr>
          <w:rFonts w:ascii="Georgia" w:eastAsia="Calibri" w:hAnsi="Georgia"/>
          <w:b/>
          <w:szCs w:val="24"/>
          <w:lang w:eastAsia="en-US"/>
        </w:rPr>
        <w:t>)</w:t>
      </w:r>
      <w:r w:rsidRPr="008851BC">
        <w:rPr>
          <w:rFonts w:ascii="Georgia" w:hAnsi="Georgia"/>
          <w:b/>
          <w:szCs w:val="24"/>
        </w:rPr>
        <w:t>”</w:t>
      </w:r>
      <w:r w:rsidRPr="008851BC">
        <w:rPr>
          <w:rFonts w:ascii="Georgia" w:hAnsi="Georgia"/>
          <w:szCs w:val="24"/>
        </w:rPr>
        <w:t xml:space="preserve"> tárgyában, a következő feltételekkel.</w:t>
      </w:r>
    </w:p>
    <w:p w:rsidR="005C7833" w:rsidRPr="008851BC" w:rsidRDefault="005C7833" w:rsidP="00FF6CCB">
      <w:pPr>
        <w:spacing w:line="276" w:lineRule="auto"/>
        <w:rPr>
          <w:rFonts w:ascii="Georgia" w:hAnsi="Georgia"/>
          <w:szCs w:val="24"/>
        </w:rPr>
      </w:pPr>
    </w:p>
    <w:p w:rsidR="005C7833" w:rsidRPr="008851BC" w:rsidRDefault="005C7833" w:rsidP="00FF6CCB">
      <w:pPr>
        <w:spacing w:line="276" w:lineRule="auto"/>
        <w:jc w:val="left"/>
        <w:rPr>
          <w:rFonts w:ascii="Georgia" w:hAnsi="Georgia"/>
          <w:szCs w:val="24"/>
          <w:highlight w:val="yellow"/>
        </w:rPr>
      </w:pPr>
      <w:r w:rsidRPr="008851BC">
        <w:rPr>
          <w:rFonts w:ascii="Georgia" w:hAnsi="Georgia"/>
          <w:szCs w:val="24"/>
          <w:highlight w:val="yellow"/>
        </w:rPr>
        <w:br w:type="page"/>
      </w: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lastRenderedPageBreak/>
        <w:t>A szerződés tárgya</w:t>
      </w:r>
    </w:p>
    <w:p w:rsidR="005C7833" w:rsidRPr="008851BC" w:rsidRDefault="005C7833" w:rsidP="00FF6CCB">
      <w:pPr>
        <w:spacing w:line="276" w:lineRule="auto"/>
        <w:ind w:left="708"/>
        <w:rPr>
          <w:rFonts w:ascii="Georgia" w:hAnsi="Georgia"/>
          <w:szCs w:val="24"/>
        </w:rPr>
      </w:pPr>
      <w:r w:rsidRPr="008851BC">
        <w:rPr>
          <w:rFonts w:ascii="Georgia" w:hAnsi="Georgia"/>
          <w:szCs w:val="24"/>
        </w:rPr>
        <w:t>Eladó a jelen Szerződés alapján vállalja a Szerződés 1. számú mellékletében cím és példányszám szerint megjelölt, 201</w:t>
      </w:r>
      <w:r w:rsidR="00D8194B" w:rsidRPr="008851BC">
        <w:rPr>
          <w:rFonts w:ascii="Georgia" w:hAnsi="Georgia"/>
          <w:szCs w:val="24"/>
        </w:rPr>
        <w:t>8. január 1-jétől 2018</w:t>
      </w:r>
      <w:r w:rsidRPr="008851BC">
        <w:rPr>
          <w:rFonts w:ascii="Georgia" w:hAnsi="Georgia"/>
          <w:szCs w:val="24"/>
        </w:rPr>
        <w:t xml:space="preserve">. december 31-ig </w:t>
      </w:r>
      <w:r w:rsidR="00F5344D" w:rsidRPr="008851BC">
        <w:rPr>
          <w:rFonts w:ascii="Georgia" w:hAnsi="Georgia"/>
          <w:szCs w:val="24"/>
        </w:rPr>
        <w:t xml:space="preserve">megjelenő </w:t>
      </w:r>
      <w:r w:rsidRPr="008851BC">
        <w:rPr>
          <w:rFonts w:ascii="Georgia" w:hAnsi="Georgia"/>
          <w:szCs w:val="24"/>
        </w:rPr>
        <w:t xml:space="preserve">külföldi időszaki kiadványok </w:t>
      </w:r>
      <w:r w:rsidR="00917D4F" w:rsidRPr="008851BC">
        <w:rPr>
          <w:rFonts w:ascii="Georgia" w:hAnsi="Georgia"/>
          <w:szCs w:val="24"/>
        </w:rPr>
        <w:t xml:space="preserve">(napilapok) </w:t>
      </w:r>
      <w:r w:rsidRPr="008851BC">
        <w:rPr>
          <w:rFonts w:ascii="Georgia" w:hAnsi="Georgia"/>
          <w:szCs w:val="24"/>
        </w:rPr>
        <w:t>beszerzését, folyamatos szállítását és a hozzá kapcsolódó következő szolgáltatások teljesítését:</w:t>
      </w:r>
    </w:p>
    <w:p w:rsidR="005C7833" w:rsidRPr="008851BC" w:rsidRDefault="005C7833" w:rsidP="00FF6CCB">
      <w:pPr>
        <w:pStyle w:val="Listaszerbekezds"/>
        <w:numPr>
          <w:ilvl w:val="0"/>
          <w:numId w:val="2"/>
        </w:numPr>
        <w:spacing w:line="276" w:lineRule="auto"/>
        <w:rPr>
          <w:rFonts w:ascii="Georgia" w:hAnsi="Georgia"/>
          <w:szCs w:val="24"/>
        </w:rPr>
      </w:pPr>
      <w:r w:rsidRPr="008851BC">
        <w:rPr>
          <w:rFonts w:ascii="Georgia" w:hAnsi="Georgia"/>
          <w:szCs w:val="24"/>
        </w:rPr>
        <w:t>a kiadványokkal kapcsolatos változásokról szóló információszolgáltatást,</w:t>
      </w:r>
    </w:p>
    <w:p w:rsidR="005C7833" w:rsidRPr="008851BC" w:rsidRDefault="005C7833" w:rsidP="00FF6CCB">
      <w:pPr>
        <w:pStyle w:val="Listaszerbekezds"/>
        <w:numPr>
          <w:ilvl w:val="0"/>
          <w:numId w:val="2"/>
        </w:numPr>
        <w:spacing w:line="276" w:lineRule="auto"/>
        <w:rPr>
          <w:rFonts w:ascii="Georgia" w:hAnsi="Georgia"/>
          <w:szCs w:val="24"/>
        </w:rPr>
      </w:pPr>
      <w:r w:rsidRPr="008851BC">
        <w:rPr>
          <w:rFonts w:ascii="Georgia" w:hAnsi="Georgia"/>
          <w:szCs w:val="24"/>
        </w:rPr>
        <w:t>online reklamációs rendszer ingyenes (további díj felszámítása nélkül történő) rendelkezésre bocsátását,</w:t>
      </w:r>
    </w:p>
    <w:p w:rsidR="00D8194B" w:rsidRPr="008851BC" w:rsidRDefault="005C7833" w:rsidP="00FF6CCB">
      <w:pPr>
        <w:pStyle w:val="Listaszerbekezds"/>
        <w:numPr>
          <w:ilvl w:val="0"/>
          <w:numId w:val="2"/>
        </w:numPr>
        <w:spacing w:line="276" w:lineRule="auto"/>
        <w:rPr>
          <w:rFonts w:ascii="Georgia" w:hAnsi="Georgia"/>
          <w:szCs w:val="24"/>
        </w:rPr>
      </w:pPr>
      <w:r w:rsidRPr="008851BC">
        <w:rPr>
          <w:rFonts w:ascii="Georgia" w:hAnsi="Georgia"/>
          <w:szCs w:val="24"/>
        </w:rPr>
        <w:t xml:space="preserve">a papírformátumú megrendeléssel ingyenesen megszerezhető elektronikus, teljes szövegű változat hozzáférésének biztosítását és a hozzáférési információk megosztását. </w:t>
      </w:r>
      <w:r w:rsidR="00D8194B" w:rsidRPr="008851BC">
        <w:rPr>
          <w:rFonts w:ascii="Georgia" w:hAnsi="Georgia"/>
          <w:szCs w:val="24"/>
        </w:rPr>
        <w:t>Teljes szövegű ingyenes online szolgáltatásnak minősül az a szolgáltatás, amely szolgáltatásnak a tárgyévre (2018) vonatkozó tartalma ingyenesen érhető el, függetlenül attól, hogy a tárgyévnél korábbi tartalma (archívuma) ingyenes-e vagy előfizetéshez kötött.</w:t>
      </w:r>
    </w:p>
    <w:p w:rsidR="005C7833" w:rsidRPr="008851BC" w:rsidRDefault="005C7833" w:rsidP="00FF6CCB">
      <w:pPr>
        <w:spacing w:line="276" w:lineRule="auto"/>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A vételi jog</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Vevőt vételi jog illeti meg a következő kiadványokra:</w:t>
      </w:r>
    </w:p>
    <w:p w:rsidR="005C7833" w:rsidRPr="008851BC" w:rsidRDefault="005C7833" w:rsidP="00FF6CCB">
      <w:pPr>
        <w:pStyle w:val="Listaszerbekezds"/>
        <w:numPr>
          <w:ilvl w:val="0"/>
          <w:numId w:val="3"/>
        </w:numPr>
        <w:spacing w:line="276" w:lineRule="auto"/>
        <w:rPr>
          <w:rFonts w:ascii="Georgia" w:hAnsi="Georgia"/>
          <w:szCs w:val="24"/>
        </w:rPr>
      </w:pPr>
      <w:r w:rsidRPr="008851BC">
        <w:rPr>
          <w:rFonts w:ascii="Georgia" w:hAnsi="Georgia"/>
          <w:szCs w:val="24"/>
        </w:rPr>
        <w:t>a papírformátumú kiadványok 15%-ának megfelelő mennyiség pótrendelésére,</w:t>
      </w:r>
    </w:p>
    <w:p w:rsidR="005C7833" w:rsidRPr="008851BC" w:rsidRDefault="005C7833" w:rsidP="00FF6CCB">
      <w:pPr>
        <w:pStyle w:val="Listaszerbekezds"/>
        <w:numPr>
          <w:ilvl w:val="0"/>
          <w:numId w:val="3"/>
        </w:numPr>
        <w:spacing w:line="276" w:lineRule="auto"/>
        <w:rPr>
          <w:rFonts w:ascii="Georgia" w:hAnsi="Georgia"/>
          <w:szCs w:val="24"/>
        </w:rPr>
      </w:pPr>
      <w:r w:rsidRPr="008851BC">
        <w:rPr>
          <w:rFonts w:ascii="Georgia" w:hAnsi="Georgia"/>
          <w:szCs w:val="24"/>
        </w:rPr>
        <w:t>a Szerződés 2. sz. mellékletében felsorolt, a papírformátumú kiadvány megrendelésével kedvezményesen megvásárolható elektronikus hozzáférések (kombinált: nyomtatott + online, teljes szövegű időszaki kiadványok) megrendelésére, amelyek száma</w:t>
      </w:r>
      <w:proofErr w:type="gramStart"/>
      <w:r w:rsidRPr="008851BC">
        <w:rPr>
          <w:rFonts w:ascii="Georgia" w:hAnsi="Georgia"/>
          <w:szCs w:val="24"/>
        </w:rPr>
        <w:t xml:space="preserve">: </w:t>
      </w:r>
      <w:r w:rsidR="00F5344D" w:rsidRPr="008851BC">
        <w:rPr>
          <w:rFonts w:ascii="Georgia" w:hAnsi="Georgia"/>
          <w:szCs w:val="24"/>
        </w:rPr>
        <w:t>…</w:t>
      </w:r>
      <w:proofErr w:type="gramEnd"/>
      <w:r w:rsidR="00F5344D" w:rsidRPr="008851BC">
        <w:rPr>
          <w:rFonts w:ascii="Georgia" w:hAnsi="Georgia"/>
          <w:szCs w:val="24"/>
        </w:rPr>
        <w:t>…</w:t>
      </w:r>
      <w:r w:rsidRPr="008851BC">
        <w:rPr>
          <w:rFonts w:ascii="Georgia" w:hAnsi="Georgia"/>
          <w:szCs w:val="24"/>
        </w:rPr>
        <w:t xml:space="preserve"> db</w:t>
      </w:r>
    </w:p>
    <w:p w:rsidR="00F5344D" w:rsidRPr="008851BC" w:rsidRDefault="00F5344D" w:rsidP="00FF6CCB">
      <w:pPr>
        <w:pStyle w:val="Listaszerbekezds"/>
        <w:spacing w:line="276" w:lineRule="auto"/>
        <w:ind w:left="1152"/>
        <w:rPr>
          <w:rFonts w:ascii="Georgia" w:hAnsi="Georgia"/>
          <w:szCs w:val="24"/>
        </w:rPr>
      </w:pPr>
      <w:r w:rsidRPr="008851BC">
        <w:rPr>
          <w:rFonts w:ascii="Georgia" w:hAnsi="Georgia"/>
          <w:szCs w:val="24"/>
        </w:rPr>
        <w:t>(A nyertes, végleges ajánlat alapján kerül kitöltésre)</w:t>
      </w:r>
    </w:p>
    <w:p w:rsidR="005C7833" w:rsidRPr="008851BC" w:rsidRDefault="005C7833" w:rsidP="00FF6CCB">
      <w:pPr>
        <w:pStyle w:val="Listaszerbekezds"/>
        <w:numPr>
          <w:ilvl w:val="0"/>
          <w:numId w:val="3"/>
        </w:numPr>
        <w:spacing w:line="276" w:lineRule="auto"/>
        <w:rPr>
          <w:rFonts w:ascii="Georgia" w:hAnsi="Georgia"/>
          <w:szCs w:val="24"/>
        </w:rPr>
      </w:pPr>
      <w:r w:rsidRPr="008851BC">
        <w:rPr>
          <w:rFonts w:ascii="Georgia" w:eastAsia="Calibri" w:hAnsi="Georgia"/>
          <w:szCs w:val="24"/>
        </w:rPr>
        <w:t xml:space="preserve">a Vevő által eseti megrendeléssel megrendelt </w:t>
      </w:r>
      <w:r w:rsidRPr="008851BC">
        <w:rPr>
          <w:rFonts w:ascii="Georgia" w:hAnsi="Georgia"/>
          <w:szCs w:val="24"/>
        </w:rPr>
        <w:t>további, a szerződés 1. sz. vagy 2. sz. mellékleteiben nem szereplő, időszaki kiadványok megrendelésére</w:t>
      </w:r>
      <w:r w:rsidR="00394E24" w:rsidRPr="008851BC">
        <w:rPr>
          <w:rFonts w:ascii="Georgia" w:hAnsi="Georgia"/>
          <w:szCs w:val="24"/>
        </w:rPr>
        <w:t xml:space="preserve">, ideértve a 2018. január 1-jét megelőzően megjelent </w:t>
      </w:r>
      <w:r w:rsidR="004E0E32" w:rsidRPr="008851BC">
        <w:rPr>
          <w:rFonts w:ascii="Georgia" w:hAnsi="Georgia"/>
          <w:szCs w:val="24"/>
        </w:rPr>
        <w:t>napilapokat</w:t>
      </w:r>
      <w:r w:rsidR="00394E24" w:rsidRPr="008851BC">
        <w:rPr>
          <w:rFonts w:ascii="Georgia" w:hAnsi="Georgia"/>
          <w:szCs w:val="24"/>
        </w:rPr>
        <w:t xml:space="preserve"> is</w:t>
      </w:r>
      <w:r w:rsidRPr="008851BC">
        <w:rPr>
          <w:rFonts w:ascii="Georgia" w:hAnsi="Georgia"/>
          <w:szCs w:val="24"/>
        </w:rPr>
        <w:t>.</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Vevő egyoldalú nyilatkozatával jogosult a vételi jog érvényesítésére.</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vételi jog a szerződés időtartama alatt gyakorolható, a 201</w:t>
      </w:r>
      <w:r w:rsidR="00394E24" w:rsidRPr="008851BC">
        <w:rPr>
          <w:rFonts w:ascii="Georgia" w:hAnsi="Georgia"/>
          <w:szCs w:val="24"/>
        </w:rPr>
        <w:t>8</w:t>
      </w:r>
      <w:r w:rsidRPr="008851BC">
        <w:rPr>
          <w:rFonts w:ascii="Georgia" w:hAnsi="Georgia"/>
          <w:szCs w:val="24"/>
        </w:rPr>
        <w:t>. december 31-ig megjelenő időszaki kiadványokkal bezárólag érvényesíthető.</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kombinált kiadványok elektronikus példányai tekintetében az elektronikus elérhetőség értendő „szállítás” alatt.</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Kombinált kiadvány megrendelése esetén ugyanazon kiadvány papír alapú példányának 1. sz. melléklet szerinti ára nem kerül felszámításra.</w:t>
      </w:r>
    </w:p>
    <w:p w:rsidR="005C7833" w:rsidRPr="008851BC" w:rsidRDefault="005C7833" w:rsidP="00FF6CCB">
      <w:pPr>
        <w:tabs>
          <w:tab w:val="left" w:pos="540"/>
        </w:tabs>
        <w:spacing w:line="276" w:lineRule="auto"/>
        <w:ind w:left="540"/>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Pótrendelések</w:t>
      </w:r>
    </w:p>
    <w:p w:rsidR="003467EF"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Pótrendelés: az adott cím legrövidebb előfizetése a szerződés lejártáig terjedő időszakra, a kiadvány periodicitásától függően, de legkevesebb egy hónap. A pótrendelés teljesítésének kezdeti időszaka minden esetben a pótrendelés megküldését követő hónap első munkanapja. A pótrendelés elfogadásának időpontja a szállítás/kézbesítés hónapját megelőző hónap 15-ig,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pótrendelések szerződésmódosításnak nem minősülnek, a megrendelés másolatát folyamatos sorszámozással a szerződéshez kell csatolni.</w:t>
      </w:r>
    </w:p>
    <w:p w:rsidR="005C7833" w:rsidRPr="008851BC" w:rsidRDefault="005C7833" w:rsidP="00FF6CCB">
      <w:pPr>
        <w:tabs>
          <w:tab w:val="left" w:pos="540"/>
        </w:tabs>
        <w:spacing w:line="276" w:lineRule="auto"/>
        <w:ind w:left="540"/>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lastRenderedPageBreak/>
        <w:t>A szerződéses ár</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 Szerződéses ár, a rendelkezésre álló keretösszeg: </w:t>
      </w:r>
      <w:r w:rsidR="003467EF" w:rsidRPr="008851BC">
        <w:rPr>
          <w:rFonts w:ascii="Georgia" w:hAnsi="Georgia"/>
          <w:szCs w:val="24"/>
        </w:rPr>
        <w:t>4.600.000</w:t>
      </w:r>
      <w:r w:rsidR="007B07A4" w:rsidRPr="008851BC">
        <w:rPr>
          <w:rFonts w:ascii="Georgia" w:hAnsi="Georgia"/>
          <w:szCs w:val="24"/>
        </w:rPr>
        <w:t>,-</w:t>
      </w:r>
      <w:r w:rsidRPr="008851BC">
        <w:rPr>
          <w:rFonts w:ascii="Georgia" w:hAnsi="Georgia"/>
          <w:szCs w:val="24"/>
        </w:rPr>
        <w:t xml:space="preserve"> HUF + ÁFA.</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 Szerződés 1. számú – EUR devizanemben meghatározott egységárakat is tartalmazó – mellékletében felsorolt papír alapú kiadványok ellenértéke </w:t>
      </w:r>
      <w:proofErr w:type="gramStart"/>
      <w:r w:rsidRPr="008851BC">
        <w:rPr>
          <w:rFonts w:ascii="Georgia" w:hAnsi="Georgia"/>
          <w:szCs w:val="24"/>
        </w:rPr>
        <w:t xml:space="preserve">mindösszesen </w:t>
      </w:r>
      <w:r w:rsidR="00915610" w:rsidRPr="008851BC">
        <w:rPr>
          <w:rFonts w:ascii="Georgia" w:hAnsi="Georgia"/>
          <w:szCs w:val="24"/>
        </w:rPr>
        <w:t>…</w:t>
      </w:r>
      <w:proofErr w:type="gramEnd"/>
      <w:r w:rsidR="00915610" w:rsidRPr="008851BC">
        <w:rPr>
          <w:rFonts w:ascii="Georgia" w:hAnsi="Georgia"/>
          <w:szCs w:val="24"/>
        </w:rPr>
        <w:t>…………….</w:t>
      </w:r>
      <w:r w:rsidRPr="008851BC">
        <w:rPr>
          <w:rFonts w:ascii="Georgia" w:hAnsi="Georgia"/>
          <w:szCs w:val="24"/>
        </w:rPr>
        <w:t xml:space="preserve"> EUR + ÁFA.)</w:t>
      </w:r>
    </w:p>
    <w:p w:rsidR="00915610" w:rsidRPr="008851BC" w:rsidRDefault="00915610" w:rsidP="00FF6CCB">
      <w:pPr>
        <w:pStyle w:val="Listaszerbekezds"/>
        <w:spacing w:line="276" w:lineRule="auto"/>
        <w:ind w:left="792"/>
        <w:rPr>
          <w:rFonts w:ascii="Georgia" w:hAnsi="Georgia"/>
          <w:szCs w:val="24"/>
        </w:rPr>
      </w:pPr>
      <w:r w:rsidRPr="008851BC">
        <w:rPr>
          <w:rFonts w:ascii="Georgia" w:hAnsi="Georgia"/>
          <w:szCs w:val="24"/>
        </w:rPr>
        <w:t>(A nyertes, végleges ajánlat alapján kerül meghatározásra,)</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1. sz. és a 2. sz. mellékletben meghatározott egységárak a szerződés időtartama alatt semmilyen jogcímen nem emelhetők.</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 2. pontban meghatározott vételi jog a 4.1. pontban meghatározott keretösszegnek a 4.2. pont alapján történt kifizetésekkel csökkentett összege erejéig vehető igénybe.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az 1. sz. mellékletben felsorolt papír alapú időszaki kiadványokat a vételi jo</w:t>
      </w:r>
      <w:r w:rsidR="000A448B" w:rsidRPr="008851BC">
        <w:rPr>
          <w:rFonts w:ascii="Georgia" w:hAnsi="Georgia"/>
          <w:szCs w:val="24"/>
        </w:rPr>
        <w:t>g keretében is az 1. sz. mellék</w:t>
      </w:r>
      <w:r w:rsidRPr="008851BC">
        <w:rPr>
          <w:rFonts w:ascii="Georgia" w:hAnsi="Georgia"/>
          <w:szCs w:val="24"/>
        </w:rPr>
        <w:t>l</w:t>
      </w:r>
      <w:r w:rsidR="000A448B" w:rsidRPr="008851BC">
        <w:rPr>
          <w:rFonts w:ascii="Georgia" w:hAnsi="Georgia"/>
          <w:szCs w:val="24"/>
        </w:rPr>
        <w:t>e</w:t>
      </w:r>
      <w:r w:rsidRPr="008851BC">
        <w:rPr>
          <w:rFonts w:ascii="Georgia" w:hAnsi="Georgia"/>
          <w:szCs w:val="24"/>
        </w:rPr>
        <w:t>tben meghatározott egységáron köteles a Vevőnek szállítani.</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a kombinált kiadványokat a Szerződés 2. sz. mellékletében meghatározott egységárakon szállítja a Vevő részére.</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Vevő által eseti megrendeléssel megrendelt további, a szerződés mellékleteiben nem szereplő időszaki kiadványok kedvezményes ára az új előfizetők részére megállapított ár</w:t>
      </w:r>
      <w:r w:rsidR="00EE15E2" w:rsidRPr="008851BC">
        <w:rPr>
          <w:rFonts w:ascii="Georgia" w:hAnsi="Georgia"/>
          <w:szCs w:val="24"/>
        </w:rPr>
        <w:t xml:space="preserve"> százalékában meghatározva</w:t>
      </w:r>
      <w:proofErr w:type="gramStart"/>
      <w:r w:rsidR="00EE15E2" w:rsidRPr="008851BC">
        <w:rPr>
          <w:rFonts w:ascii="Georgia" w:hAnsi="Georgia"/>
          <w:szCs w:val="24"/>
        </w:rPr>
        <w:t>: ….</w:t>
      </w:r>
      <w:proofErr w:type="gramEnd"/>
      <w:r w:rsidR="00EE15E2" w:rsidRPr="008851BC">
        <w:rPr>
          <w:rFonts w:ascii="Georgia" w:hAnsi="Georgia"/>
          <w:szCs w:val="24"/>
        </w:rPr>
        <w:t>.</w:t>
      </w:r>
      <w:r w:rsidRPr="008851BC">
        <w:rPr>
          <w:rFonts w:ascii="Georgia" w:hAnsi="Georgia"/>
          <w:szCs w:val="24"/>
        </w:rPr>
        <w:t xml:space="preserve"> %.</w:t>
      </w:r>
    </w:p>
    <w:p w:rsidR="00EE15E2" w:rsidRPr="008851BC" w:rsidRDefault="00EE15E2" w:rsidP="00FF6CCB">
      <w:pPr>
        <w:pStyle w:val="Listaszerbekezds"/>
        <w:spacing w:line="276" w:lineRule="auto"/>
        <w:ind w:left="792"/>
        <w:rPr>
          <w:rFonts w:ascii="Georgia" w:hAnsi="Georgia"/>
          <w:szCs w:val="24"/>
        </w:rPr>
      </w:pPr>
      <w:r w:rsidRPr="008851BC">
        <w:rPr>
          <w:rFonts w:ascii="Georgia" w:hAnsi="Georgia"/>
          <w:szCs w:val="24"/>
        </w:rPr>
        <w:t>(A nyertes, végleges ajánlat alapján kerül kitöltésre.)</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vételi jog gyakorlása és a lemondások – a szerződés keretjellegére tekintettel – nem minősülnek szerződésmódosításnak.</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Az 1. sz. és a 2. sz. mellékletben meghatározott árak magukban foglalják a szerződés teljesítéséhez szükséges összes költséget, különös tekintettel a csomagolás és az időszaki kiadványoknak a Vevő által megadott címekre történő szállításával járó költségekre.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 Vevő a jelen Szerződésben meghatározott árakon felül egyéb költségeket a szerződésben foglalt szolgáltatásokkal kapcsolatban nem térít meg.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nem jogosult a Vevővel szembeni igényérvényesítésre amennyiben a szerződés alapján történő kifizetés nem éri el a 4.1. pontban meghatározott keretösszeget.</w:t>
      </w:r>
    </w:p>
    <w:p w:rsidR="005C7833" w:rsidRPr="008851BC" w:rsidRDefault="005C7833" w:rsidP="00FF6CCB">
      <w:pPr>
        <w:spacing w:line="276" w:lineRule="auto"/>
        <w:ind w:left="709"/>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Fizetési feltételek</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az 1. számú. mellékletben megjelölt időszaki kiadványok negyedévenként esedékes árát a kézbesítési negyedévet megelőző 45. napig számlázza a Vevő részére.</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vételi jog terhére megrendelt időszaki kiadványok árát – amennyiben a megrendelés időpontját figyelembe véve lehetséges, úgy az előző pontban foglaltak szerint számlázza a Vevő részére. Amennyiben a megrendelés időpontjára tekintettel nincs lehetőség a számlának az előző pont szerint történő kiállítására, úgy azt utólag, a teljesítést követő 15 napon belül kell kiállítani és haladéktalanul megküldeni a Vevő részére.</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 számlákat minden esetben az általános forgalmi adóról szóló 2007. évi CXXVII. törvénynek a Közösségen belüli termékbeszerzésekre vonatkozó, a </w:t>
      </w:r>
      <w:r w:rsidR="00FE4D45" w:rsidRPr="008851BC">
        <w:rPr>
          <w:rFonts w:ascii="Georgia" w:hAnsi="Georgia"/>
          <w:szCs w:val="24"/>
        </w:rPr>
        <w:lastRenderedPageBreak/>
        <w:t>számla kiállításakor</w:t>
      </w:r>
      <w:r w:rsidRPr="008851BC">
        <w:rPr>
          <w:rFonts w:ascii="Georgia" w:hAnsi="Georgia"/>
          <w:szCs w:val="24"/>
        </w:rPr>
        <w:t xml:space="preserve"> hatályos rendelkezései alapján kell kiállítani. Amennyiben a számla kiállítása az Eladó magyar adószámának feltüntetésével történik, úgy a számlának tartalmaznia kell az ÁFA mértékét és összegét, amelyet a Vevő az Eladónak utal át. Amennyiben a számla kiállítása az Eladó külföldi székhelye szerinti adószámának feltüntetésével történik, úgy abban az ÁFA mértéke és összege nem szerepelhet, a Vevő a nettó árat az Eladó részére, az </w:t>
      </w:r>
      <w:proofErr w:type="spellStart"/>
      <w:r w:rsidRPr="008851BC">
        <w:rPr>
          <w:rFonts w:ascii="Georgia" w:hAnsi="Georgia"/>
          <w:szCs w:val="24"/>
        </w:rPr>
        <w:t>ÁFÁ-t</w:t>
      </w:r>
      <w:proofErr w:type="spellEnd"/>
      <w:r w:rsidRPr="008851BC">
        <w:rPr>
          <w:rFonts w:ascii="Georgia" w:hAnsi="Georgia"/>
          <w:szCs w:val="24"/>
        </w:rPr>
        <w:t xml:space="preserve"> a NAV részére fizeti meg a fordított adózás szabályai szerint.</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Vevő kizárólag a jelen szerződésben foglaltaknak és az általános forgalmi adóról szóló 2007. évi CXXVII. törvény rendelkezéseinek megfelelően, eredeti, papír alapon kiállított számla alapján teljesít fizetést.</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201</w:t>
      </w:r>
      <w:r w:rsidR="00C10B86" w:rsidRPr="008851BC">
        <w:rPr>
          <w:rFonts w:ascii="Georgia" w:hAnsi="Georgia"/>
          <w:szCs w:val="24"/>
        </w:rPr>
        <w:t>9</w:t>
      </w:r>
      <w:r w:rsidRPr="008851BC">
        <w:rPr>
          <w:rFonts w:ascii="Georgia" w:hAnsi="Georgia"/>
          <w:szCs w:val="24"/>
        </w:rPr>
        <w:t>. január 31-ig végelszámolást illetve adott esetben végszámlát ad a jelen Szerződés alapján ténylegesen teljesített szállításokról, szállítási címenkénti bontásban. Az év folyamán ténylegesen le nem szállított, és a negyedéves számlák valamelyikében jóvá nem írt tételeket az Eladó a végszámlában jóváírja.</w:t>
      </w:r>
    </w:p>
    <w:p w:rsidR="005C7833" w:rsidRPr="008851BC" w:rsidRDefault="005C7833" w:rsidP="00FF6CCB">
      <w:pPr>
        <w:pStyle w:val="Listaszerbekezds"/>
        <w:numPr>
          <w:ilvl w:val="1"/>
          <w:numId w:val="4"/>
        </w:numPr>
        <w:tabs>
          <w:tab w:val="num" w:pos="709"/>
        </w:tabs>
        <w:spacing w:line="276" w:lineRule="auto"/>
        <w:ind w:hanging="792"/>
        <w:rPr>
          <w:rFonts w:ascii="Georgia" w:hAnsi="Georgia"/>
          <w:szCs w:val="24"/>
        </w:rPr>
      </w:pPr>
      <w:r w:rsidRPr="008851BC">
        <w:rPr>
          <w:rFonts w:ascii="Georgia" w:hAnsi="Georgia"/>
          <w:szCs w:val="24"/>
        </w:rPr>
        <w:t>A negyedéves számla és a végszámla tartalmazza a következőket:</w:t>
      </w:r>
    </w:p>
    <w:p w:rsidR="005C7833" w:rsidRPr="008851BC" w:rsidRDefault="005C7833" w:rsidP="00E45FBD">
      <w:pPr>
        <w:numPr>
          <w:ilvl w:val="0"/>
          <w:numId w:val="1"/>
        </w:numPr>
        <w:spacing w:line="276" w:lineRule="auto"/>
        <w:rPr>
          <w:rFonts w:ascii="Georgia" w:hAnsi="Georgia"/>
          <w:szCs w:val="24"/>
        </w:rPr>
      </w:pPr>
      <w:r w:rsidRPr="008851BC">
        <w:rPr>
          <w:rFonts w:ascii="Georgia" w:hAnsi="Georgia"/>
          <w:szCs w:val="24"/>
        </w:rPr>
        <w:t>cím</w:t>
      </w:r>
    </w:p>
    <w:p w:rsidR="005C7833" w:rsidRPr="008851BC" w:rsidRDefault="005C7833" w:rsidP="00E45FBD">
      <w:pPr>
        <w:numPr>
          <w:ilvl w:val="0"/>
          <w:numId w:val="1"/>
        </w:numPr>
        <w:spacing w:line="276" w:lineRule="auto"/>
        <w:rPr>
          <w:rFonts w:ascii="Georgia" w:hAnsi="Georgia"/>
          <w:szCs w:val="24"/>
        </w:rPr>
      </w:pPr>
      <w:r w:rsidRPr="008851BC">
        <w:rPr>
          <w:rFonts w:ascii="Georgia" w:hAnsi="Georgia"/>
          <w:szCs w:val="24"/>
        </w:rPr>
        <w:t>ISSN szám</w:t>
      </w:r>
    </w:p>
    <w:p w:rsidR="005C7833" w:rsidRPr="008851BC" w:rsidRDefault="005C7833" w:rsidP="00E45FBD">
      <w:pPr>
        <w:numPr>
          <w:ilvl w:val="0"/>
          <w:numId w:val="1"/>
        </w:numPr>
        <w:spacing w:line="276" w:lineRule="auto"/>
        <w:rPr>
          <w:rFonts w:ascii="Georgia" w:hAnsi="Georgia"/>
          <w:szCs w:val="24"/>
        </w:rPr>
      </w:pPr>
      <w:r w:rsidRPr="008851BC">
        <w:rPr>
          <w:rFonts w:ascii="Georgia" w:hAnsi="Georgia"/>
          <w:szCs w:val="24"/>
        </w:rPr>
        <w:t>ország</w:t>
      </w:r>
    </w:p>
    <w:p w:rsidR="005C7833" w:rsidRPr="008851BC" w:rsidRDefault="005C7833" w:rsidP="00E45FBD">
      <w:pPr>
        <w:numPr>
          <w:ilvl w:val="0"/>
          <w:numId w:val="1"/>
        </w:numPr>
        <w:spacing w:line="276" w:lineRule="auto"/>
        <w:rPr>
          <w:rFonts w:ascii="Georgia" w:hAnsi="Georgia"/>
          <w:szCs w:val="24"/>
        </w:rPr>
      </w:pPr>
      <w:r w:rsidRPr="008851BC">
        <w:rPr>
          <w:rFonts w:ascii="Georgia" w:hAnsi="Georgia"/>
          <w:szCs w:val="24"/>
        </w:rPr>
        <w:t xml:space="preserve">példány </w:t>
      </w:r>
    </w:p>
    <w:p w:rsidR="005C7833" w:rsidRPr="008851BC" w:rsidRDefault="005C7833" w:rsidP="00E45FBD">
      <w:pPr>
        <w:numPr>
          <w:ilvl w:val="0"/>
          <w:numId w:val="1"/>
        </w:numPr>
        <w:spacing w:line="276" w:lineRule="auto"/>
        <w:rPr>
          <w:rFonts w:ascii="Georgia" w:hAnsi="Georgia"/>
          <w:szCs w:val="24"/>
        </w:rPr>
      </w:pPr>
      <w:r w:rsidRPr="008851BC">
        <w:rPr>
          <w:rFonts w:ascii="Georgia" w:hAnsi="Georgia"/>
          <w:szCs w:val="24"/>
        </w:rPr>
        <w:t>periodicitás</w:t>
      </w:r>
    </w:p>
    <w:p w:rsidR="005C7833" w:rsidRPr="008851BC" w:rsidRDefault="005C7833" w:rsidP="00E45FBD">
      <w:pPr>
        <w:numPr>
          <w:ilvl w:val="0"/>
          <w:numId w:val="1"/>
        </w:numPr>
        <w:spacing w:line="276" w:lineRule="auto"/>
        <w:rPr>
          <w:rFonts w:ascii="Georgia" w:hAnsi="Georgia"/>
          <w:szCs w:val="24"/>
        </w:rPr>
      </w:pPr>
      <w:r w:rsidRPr="008851BC">
        <w:rPr>
          <w:rFonts w:ascii="Georgia" w:hAnsi="Georgia"/>
          <w:szCs w:val="24"/>
        </w:rPr>
        <w:t>formátum (papír vagy kombinált kiadvány)</w:t>
      </w:r>
    </w:p>
    <w:p w:rsidR="005C7833" w:rsidRPr="008851BC" w:rsidRDefault="005C7833" w:rsidP="00E45FBD">
      <w:pPr>
        <w:numPr>
          <w:ilvl w:val="0"/>
          <w:numId w:val="1"/>
        </w:numPr>
        <w:spacing w:line="276" w:lineRule="auto"/>
        <w:rPr>
          <w:rFonts w:ascii="Georgia" w:hAnsi="Georgia"/>
          <w:szCs w:val="24"/>
        </w:rPr>
      </w:pPr>
      <w:r w:rsidRPr="008851BC">
        <w:rPr>
          <w:rFonts w:ascii="Georgia" w:hAnsi="Georgia"/>
          <w:szCs w:val="24"/>
        </w:rPr>
        <w:t>ár.</w:t>
      </w:r>
    </w:p>
    <w:p w:rsidR="008D5D27" w:rsidRPr="008851BC" w:rsidRDefault="008D5D27" w:rsidP="00FF6CCB">
      <w:pPr>
        <w:pStyle w:val="Listaszerbekezds"/>
        <w:numPr>
          <w:ilvl w:val="1"/>
          <w:numId w:val="4"/>
        </w:numPr>
        <w:ind w:hanging="792"/>
        <w:rPr>
          <w:rFonts w:ascii="Georgia" w:hAnsi="Georgia"/>
          <w:szCs w:val="24"/>
        </w:rPr>
      </w:pPr>
      <w:r w:rsidRPr="008851BC">
        <w:rPr>
          <w:rFonts w:ascii="Georgia" w:hAnsi="Georgia"/>
          <w:szCs w:val="24"/>
        </w:rPr>
        <w:t xml:space="preserve">Az Eladó a negyedéves számlákat az Országgyűlési Könyvtár és az Országgyűlés Hivatala részére külön-külön állítja ki. </w:t>
      </w:r>
    </w:p>
    <w:p w:rsidR="008D5D27" w:rsidRPr="008851BC" w:rsidRDefault="008D5D27" w:rsidP="00FF6CCB">
      <w:pPr>
        <w:pStyle w:val="Listaszerbekezds"/>
        <w:numPr>
          <w:ilvl w:val="1"/>
          <w:numId w:val="4"/>
        </w:numPr>
        <w:ind w:hanging="792"/>
        <w:rPr>
          <w:rFonts w:ascii="Georgia" w:hAnsi="Georgia"/>
          <w:szCs w:val="24"/>
        </w:rPr>
      </w:pPr>
      <w:r w:rsidRPr="008851BC">
        <w:rPr>
          <w:rFonts w:ascii="Georgia" w:hAnsi="Georgia"/>
          <w:szCs w:val="24"/>
        </w:rPr>
        <w:t xml:space="preserve">A külön-külön kiállított számlák mellékletét képezi a jelen szerződés 3. számú mellékletében rögzített belső címek szerinti számlarészletezés. </w:t>
      </w:r>
    </w:p>
    <w:p w:rsidR="00596560" w:rsidRPr="008851BC" w:rsidRDefault="008D5D27" w:rsidP="00FF6CCB">
      <w:pPr>
        <w:pStyle w:val="Listaszerbekezds"/>
        <w:numPr>
          <w:ilvl w:val="1"/>
          <w:numId w:val="4"/>
        </w:numPr>
        <w:ind w:hanging="792"/>
        <w:rPr>
          <w:rFonts w:ascii="Georgia" w:hAnsi="Georgia"/>
          <w:szCs w:val="24"/>
        </w:rPr>
      </w:pPr>
      <w:r w:rsidRPr="008851BC">
        <w:rPr>
          <w:rFonts w:ascii="Georgia" w:hAnsi="Georgia"/>
          <w:szCs w:val="24"/>
        </w:rPr>
        <w:t>A</w:t>
      </w:r>
      <w:r w:rsidR="00596560" w:rsidRPr="008851BC">
        <w:rPr>
          <w:rFonts w:ascii="Georgia" w:hAnsi="Georgia"/>
          <w:szCs w:val="24"/>
        </w:rPr>
        <w:t xml:space="preserve"> </w:t>
      </w:r>
      <w:r w:rsidRPr="008851BC">
        <w:rPr>
          <w:rFonts w:ascii="Georgia" w:hAnsi="Georgia"/>
          <w:szCs w:val="24"/>
        </w:rPr>
        <w:t>száml</w:t>
      </w:r>
      <w:r w:rsidR="00596560" w:rsidRPr="008851BC">
        <w:rPr>
          <w:rFonts w:ascii="Georgia" w:hAnsi="Georgia"/>
          <w:szCs w:val="24"/>
        </w:rPr>
        <w:t xml:space="preserve">án </w:t>
      </w:r>
    </w:p>
    <w:p w:rsidR="008D5D27" w:rsidRPr="008851BC" w:rsidRDefault="00596560" w:rsidP="00FF6CCB">
      <w:pPr>
        <w:pStyle w:val="Listaszerbekezds"/>
        <w:numPr>
          <w:ilvl w:val="0"/>
          <w:numId w:val="15"/>
        </w:numPr>
        <w:rPr>
          <w:rFonts w:ascii="Georgia" w:hAnsi="Georgia"/>
          <w:szCs w:val="24"/>
        </w:rPr>
      </w:pPr>
      <w:r w:rsidRPr="008851BC">
        <w:rPr>
          <w:rFonts w:ascii="Georgia" w:hAnsi="Georgia"/>
          <w:szCs w:val="24"/>
        </w:rPr>
        <w:t xml:space="preserve">a </w:t>
      </w:r>
      <w:r w:rsidR="008D5D27" w:rsidRPr="008851BC">
        <w:rPr>
          <w:rFonts w:ascii="Georgia" w:hAnsi="Georgia"/>
          <w:szCs w:val="24"/>
        </w:rPr>
        <w:t>Vevő neve, címe: Országgyűlés Hivatala Országgyűlési Könyvtár, 1055 Budapest, Kossuth L. tér 1-3.</w:t>
      </w:r>
    </w:p>
    <w:p w:rsidR="008D5D27" w:rsidRPr="008851BC" w:rsidRDefault="008D5D27" w:rsidP="00FF6CCB">
      <w:pPr>
        <w:pStyle w:val="Listaszerbekezds"/>
        <w:numPr>
          <w:ilvl w:val="0"/>
          <w:numId w:val="15"/>
        </w:numPr>
        <w:rPr>
          <w:rFonts w:ascii="Georgia" w:hAnsi="Georgia"/>
          <w:szCs w:val="24"/>
        </w:rPr>
      </w:pPr>
      <w:r w:rsidRPr="008851BC">
        <w:rPr>
          <w:rFonts w:ascii="Georgia" w:hAnsi="Georgia"/>
          <w:szCs w:val="24"/>
        </w:rPr>
        <w:t xml:space="preserve">a Vevő adószáma: </w:t>
      </w:r>
      <w:r w:rsidR="00596560" w:rsidRPr="008851BC">
        <w:rPr>
          <w:rFonts w:ascii="Georgia" w:hAnsi="Georgia"/>
          <w:szCs w:val="24"/>
        </w:rPr>
        <w:t>15300014-2-41</w:t>
      </w:r>
    </w:p>
    <w:p w:rsidR="008D5D27" w:rsidRPr="008851BC" w:rsidRDefault="008D5D27" w:rsidP="00FF6CCB">
      <w:pPr>
        <w:pStyle w:val="Listaszerbekezds"/>
        <w:numPr>
          <w:ilvl w:val="0"/>
          <w:numId w:val="15"/>
        </w:numPr>
        <w:rPr>
          <w:rFonts w:ascii="Georgia" w:hAnsi="Georgia"/>
          <w:szCs w:val="24"/>
        </w:rPr>
      </w:pPr>
      <w:r w:rsidRPr="008851BC">
        <w:rPr>
          <w:rFonts w:ascii="Georgia" w:hAnsi="Georgia"/>
          <w:szCs w:val="24"/>
        </w:rPr>
        <w:t>a számla postázási címe: Országgyűlés Hivatala Országgyűlési Könyvtár, Gyűjteményszervezési Osztály, 1055 Budapest, Kossuth L. tér 1-3.</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Lapmegszűnés esetén az Eladó a meg nem jelenő lapszámokra vonatkozó előfizetés összegét a következő negyedévi számlában vagy – amennyiben erre nincs lehetőség – a végszámlában jóváírja.</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az adott hónap 15. napját megelőző laplemondás esetén a lemondást követő hónap első napjától, az adott hó 15. napja után történő lemondás esetén a lemondást követő második hónap első napjától számított előfizetés összegét a következő negyedévi számlában jóváírja.</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a jelen Szerződés alapján megrendelt időszaki kiadványok csomagolásáért, kiszállításáért/kézbesítéséért, az adott címhelyeken belüli (adott névre, szervezeti egységre vonatkozó) megcímzéséért további díjat nem számít fel.</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lastRenderedPageBreak/>
        <w:t>Vevő a számlák tekintetében az adózás rendjéről szóló 2003. évi XCII. törvény 36/A §-36/B §</w:t>
      </w:r>
      <w:proofErr w:type="spellStart"/>
      <w:r w:rsidRPr="008851BC">
        <w:rPr>
          <w:rFonts w:ascii="Georgia" w:hAnsi="Georgia"/>
          <w:szCs w:val="24"/>
        </w:rPr>
        <w:t>-aiban</w:t>
      </w:r>
      <w:proofErr w:type="spellEnd"/>
      <w:r w:rsidRPr="008851BC">
        <w:rPr>
          <w:rFonts w:ascii="Georgia" w:hAnsi="Georgia"/>
          <w:szCs w:val="24"/>
        </w:rPr>
        <w:t xml:space="preserve"> foglaltak alkalmazásával köteles az ellenszolgáltatást teljesíteni.</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adózás rendjéről szóló 2003. évi XCII. törvény (Art.) 36/A §</w:t>
      </w:r>
      <w:proofErr w:type="spellStart"/>
      <w:r w:rsidRPr="008851BC">
        <w:rPr>
          <w:rFonts w:ascii="Georgia" w:hAnsi="Georgia"/>
          <w:szCs w:val="24"/>
        </w:rPr>
        <w:t>-</w:t>
      </w:r>
      <w:proofErr w:type="gramStart"/>
      <w:r w:rsidRPr="008851BC">
        <w:rPr>
          <w:rFonts w:ascii="Georgia" w:hAnsi="Georgia"/>
          <w:szCs w:val="24"/>
        </w:rPr>
        <w:t>a</w:t>
      </w:r>
      <w:proofErr w:type="spellEnd"/>
      <w:proofErr w:type="gramEnd"/>
      <w:r w:rsidRPr="008851BC">
        <w:rPr>
          <w:rFonts w:ascii="Georgia" w:hAnsi="Georgia"/>
          <w:szCs w:val="24"/>
        </w:rPr>
        <w:t xml:space="preserve">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Amennyiben az Eladót - az Art. 36/B. §</w:t>
      </w:r>
      <w:proofErr w:type="spellStart"/>
      <w:r w:rsidRPr="008851BC">
        <w:rPr>
          <w:rFonts w:ascii="Georgia" w:hAnsi="Georgia"/>
          <w:szCs w:val="24"/>
        </w:rPr>
        <w:t>-</w:t>
      </w:r>
      <w:proofErr w:type="gramStart"/>
      <w:r w:rsidRPr="008851BC">
        <w:rPr>
          <w:rFonts w:ascii="Georgia" w:hAnsi="Georgia"/>
          <w:szCs w:val="24"/>
        </w:rPr>
        <w:t>a</w:t>
      </w:r>
      <w:proofErr w:type="spellEnd"/>
      <w:proofErr w:type="gramEnd"/>
      <w:r w:rsidRPr="008851BC">
        <w:rPr>
          <w:rFonts w:ascii="Georgia" w:hAnsi="Georgia"/>
          <w:szCs w:val="24"/>
        </w:rPr>
        <w:t xml:space="preserve"> alkalmazásával - felvették a köztartozásmentes adózói adatbázisba, az adóigazolás benyújtása alól mindaddig mentesül, amíg szerepel az említett adatbázisban.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Az általános forgalmi adóról szóló 2007. évi CXXVII. törvénynek megfelelően kiállított számla a Ptk. 6:130. § (1)-(2) bekezdéseiben előírtak szerint, a kézhezvételének napját követő 30 naptári napon belül kerül kifizetésre, az </w:t>
      </w:r>
      <w:proofErr w:type="gramStart"/>
      <w:r w:rsidRPr="008851BC">
        <w:rPr>
          <w:rFonts w:ascii="Georgia" w:hAnsi="Georgia"/>
          <w:szCs w:val="24"/>
        </w:rPr>
        <w:t xml:space="preserve">Eladó </w:t>
      </w:r>
      <w:r w:rsidR="00951F23" w:rsidRPr="008851BC">
        <w:rPr>
          <w:rFonts w:ascii="Georgia" w:hAnsi="Georgia"/>
          <w:szCs w:val="24"/>
        </w:rPr>
        <w:t>…</w:t>
      </w:r>
      <w:proofErr w:type="gramEnd"/>
      <w:r w:rsidR="00951F23" w:rsidRPr="008851BC">
        <w:rPr>
          <w:rFonts w:ascii="Georgia" w:hAnsi="Georgia"/>
          <w:szCs w:val="24"/>
        </w:rPr>
        <w:t>…………………..</w:t>
      </w:r>
      <w:r w:rsidRPr="008851BC">
        <w:rPr>
          <w:rFonts w:ascii="Georgia" w:hAnsi="Georgia"/>
          <w:szCs w:val="24"/>
        </w:rPr>
        <w:t xml:space="preserve">által vezetett IBAN: </w:t>
      </w:r>
      <w:r w:rsidR="00951F23" w:rsidRPr="008851BC">
        <w:rPr>
          <w:rFonts w:ascii="Georgia" w:hAnsi="Georgia"/>
          <w:b/>
          <w:szCs w:val="24"/>
        </w:rPr>
        <w:t>………………………………</w:t>
      </w:r>
      <w:r w:rsidRPr="008851BC">
        <w:rPr>
          <w:rFonts w:ascii="Georgia" w:hAnsi="Georgia"/>
          <w:szCs w:val="24"/>
        </w:rPr>
        <w:t xml:space="preserve"> számú számlájára történő átutalással. Az adóigazolás késedelmes rendelkezésre bocsátása esetén a fizetési határidőt az adóigazolás átvételétől kell számítani.</w:t>
      </w:r>
    </w:p>
    <w:p w:rsidR="00951F23" w:rsidRPr="008851BC" w:rsidRDefault="00951F23" w:rsidP="00FF6CCB">
      <w:pPr>
        <w:pStyle w:val="Listaszerbekezds"/>
        <w:spacing w:line="276" w:lineRule="auto"/>
        <w:ind w:left="792"/>
        <w:rPr>
          <w:rFonts w:ascii="Georgia" w:hAnsi="Georgia"/>
          <w:szCs w:val="24"/>
        </w:rPr>
      </w:pPr>
      <w:r w:rsidRPr="008851BC">
        <w:rPr>
          <w:rFonts w:ascii="Georgia" w:hAnsi="Georgia"/>
          <w:szCs w:val="24"/>
        </w:rPr>
        <w:t>(A sz</w:t>
      </w:r>
      <w:r w:rsidR="00192000" w:rsidRPr="008851BC">
        <w:rPr>
          <w:rFonts w:ascii="Georgia" w:hAnsi="Georgia"/>
          <w:szCs w:val="24"/>
        </w:rPr>
        <w:t>e</w:t>
      </w:r>
      <w:r w:rsidRPr="008851BC">
        <w:rPr>
          <w:rFonts w:ascii="Georgia" w:hAnsi="Georgia"/>
          <w:szCs w:val="24"/>
        </w:rPr>
        <w:t>rződéses adatlap alapján kerül kitöltésre.)</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Késedelmes teljesítés esetén Vevő a Ptk. 6:155. §</w:t>
      </w:r>
      <w:proofErr w:type="spellStart"/>
      <w:r w:rsidRPr="008851BC">
        <w:rPr>
          <w:rFonts w:ascii="Georgia" w:hAnsi="Georgia"/>
          <w:szCs w:val="24"/>
        </w:rPr>
        <w:t>-ában</w:t>
      </w:r>
      <w:proofErr w:type="spellEnd"/>
      <w:r w:rsidRPr="008851BC">
        <w:rPr>
          <w:rFonts w:ascii="Georgia" w:hAnsi="Georgia"/>
          <w:szCs w:val="24"/>
        </w:rPr>
        <w:t xml:space="preserve"> meghatározott késedelmi kamat fizetésére köteles.</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color w:val="000000"/>
          <w:szCs w:val="24"/>
        </w:rPr>
        <w:t xml:space="preserve">Az </w:t>
      </w:r>
      <w:r w:rsidRPr="008851BC">
        <w:rPr>
          <w:rFonts w:ascii="Georgia" w:hAnsi="Georgia"/>
          <w:szCs w:val="24"/>
        </w:rPr>
        <w:t>Eladó</w:t>
      </w:r>
      <w:r w:rsidRPr="008851BC">
        <w:rPr>
          <w:rFonts w:ascii="Georgia" w:hAnsi="Georgia"/>
          <w:color w:val="000000"/>
          <w:szCs w:val="24"/>
        </w:rPr>
        <w:t xml:space="preserve"> </w:t>
      </w:r>
      <w:bookmarkStart w:id="2" w:name="_Toc389741997"/>
      <w:r w:rsidRPr="008851BC">
        <w:rPr>
          <w:rFonts w:ascii="Georgia" w:hAnsi="Georgia"/>
          <w:szCs w:val="24"/>
        </w:rPr>
        <w:t>a Kbt. 136. § (1) bekezdése alapján kötelezettséget vállal arra, hogy</w:t>
      </w:r>
      <w:bookmarkEnd w:id="2"/>
      <w:r w:rsidRPr="008851BC">
        <w:rPr>
          <w:rFonts w:ascii="Georgia" w:hAnsi="Georgia"/>
          <w:szCs w:val="24"/>
        </w:rPr>
        <w:t xml:space="preserve"> </w:t>
      </w:r>
    </w:p>
    <w:p w:rsidR="005C7833" w:rsidRPr="008851BC" w:rsidRDefault="005C7833" w:rsidP="00FF6CCB">
      <w:pPr>
        <w:pStyle w:val="Listaszerbekezds"/>
        <w:numPr>
          <w:ilvl w:val="0"/>
          <w:numId w:val="5"/>
        </w:numPr>
        <w:spacing w:line="276" w:lineRule="auto"/>
        <w:rPr>
          <w:rFonts w:ascii="Georgia" w:hAnsi="Georgia"/>
          <w:szCs w:val="24"/>
        </w:rPr>
      </w:pPr>
      <w:bookmarkStart w:id="3" w:name="_Toc389741998"/>
      <w:r w:rsidRPr="008851BC">
        <w:rPr>
          <w:rFonts w:ascii="Georgia" w:hAnsi="Georgia"/>
          <w:szCs w:val="24"/>
        </w:rPr>
        <w:t xml:space="preserve">nem fizet, illetve számol el a szerződés teljesítésével összefüggésben olyan költségeket, amelyek a Kbt. 62. § (1) bekezdés </w:t>
      </w:r>
      <w:r w:rsidRPr="008851BC">
        <w:rPr>
          <w:rFonts w:ascii="Georgia" w:hAnsi="Georgia"/>
          <w:i/>
          <w:szCs w:val="24"/>
        </w:rPr>
        <w:t xml:space="preserve">k) </w:t>
      </w:r>
      <w:r w:rsidRPr="008851BC">
        <w:rPr>
          <w:rFonts w:ascii="Georgia" w:hAnsi="Georgia"/>
          <w:szCs w:val="24"/>
        </w:rPr>
        <w:t xml:space="preserve">pont </w:t>
      </w:r>
      <w:proofErr w:type="spellStart"/>
      <w:r w:rsidRPr="008851BC">
        <w:rPr>
          <w:rFonts w:ascii="Georgia" w:hAnsi="Georgia"/>
          <w:i/>
          <w:iCs/>
          <w:szCs w:val="24"/>
        </w:rPr>
        <w:t>ka</w:t>
      </w:r>
      <w:proofErr w:type="spellEnd"/>
      <w:r w:rsidRPr="008851BC">
        <w:rPr>
          <w:rFonts w:ascii="Georgia" w:hAnsi="Georgia"/>
          <w:i/>
          <w:iCs/>
          <w:szCs w:val="24"/>
        </w:rPr>
        <w:t>)</w:t>
      </w:r>
      <w:proofErr w:type="spellStart"/>
      <w:r w:rsidRPr="008851BC">
        <w:rPr>
          <w:rFonts w:ascii="Georgia" w:hAnsi="Georgia"/>
          <w:i/>
          <w:iCs/>
          <w:szCs w:val="24"/>
        </w:rPr>
        <w:t>-kb</w:t>
      </w:r>
      <w:proofErr w:type="spellEnd"/>
      <w:r w:rsidRPr="008851BC">
        <w:rPr>
          <w:rFonts w:ascii="Georgia" w:hAnsi="Georgia"/>
          <w:i/>
          <w:iCs/>
          <w:szCs w:val="24"/>
        </w:rPr>
        <w:t xml:space="preserve">) </w:t>
      </w:r>
      <w:r w:rsidRPr="008851BC">
        <w:rPr>
          <w:rFonts w:ascii="Georgia" w:hAnsi="Georgia"/>
          <w:szCs w:val="24"/>
        </w:rPr>
        <w:t>alpontja szerinti feltételeknek nem megfelelő társaság tekintetében merülnek fel, és amelyek az Eladó adóköteles jövedelmének csökkentésére alkalmasak;</w:t>
      </w:r>
    </w:p>
    <w:p w:rsidR="005C7833" w:rsidRPr="008851BC" w:rsidRDefault="005C7833" w:rsidP="00FF6CCB">
      <w:pPr>
        <w:pStyle w:val="Listaszerbekezds"/>
        <w:numPr>
          <w:ilvl w:val="0"/>
          <w:numId w:val="5"/>
        </w:numPr>
        <w:spacing w:line="276" w:lineRule="auto"/>
        <w:rPr>
          <w:rFonts w:ascii="Georgia" w:hAnsi="Georgia"/>
          <w:szCs w:val="24"/>
        </w:rPr>
      </w:pPr>
      <w:r w:rsidRPr="008851BC">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külföldi adóilletőségű Eladó által a Kbt. 136. § (2) bekezdése alapján adott meghatalmazás, – amely szerint a magyar adóhatóság az Eladó illetősége szerinti adóhatóságtól közvetlenül, az országok közötti jogsegély igénybevétele nélkül jogosult beszerezni a nyertes ajánlattevőre vonatkozó adatokat – a Szerződés 5. sz. mellékletét képezi.</w:t>
      </w:r>
    </w:p>
    <w:p w:rsidR="005C7833" w:rsidRPr="008851BC" w:rsidRDefault="005C7833" w:rsidP="00FF6CCB">
      <w:pPr>
        <w:pStyle w:val="Listaszerbekezds"/>
        <w:spacing w:line="276" w:lineRule="auto"/>
        <w:ind w:left="1080"/>
        <w:rPr>
          <w:rFonts w:ascii="Georgia" w:hAnsi="Georgia"/>
          <w:szCs w:val="24"/>
        </w:rPr>
      </w:pPr>
    </w:p>
    <w:bookmarkEnd w:id="3"/>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A szerződés időtartama teljesítés helye, teljesítési határidő</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szerződés az aláírása napjától 201</w:t>
      </w:r>
      <w:r w:rsidR="00AF248F" w:rsidRPr="008851BC">
        <w:rPr>
          <w:rFonts w:ascii="Georgia" w:hAnsi="Georgia"/>
          <w:szCs w:val="24"/>
        </w:rPr>
        <w:t>9</w:t>
      </w:r>
      <w:r w:rsidRPr="008851BC">
        <w:rPr>
          <w:rFonts w:ascii="Georgia" w:hAnsi="Georgia"/>
          <w:szCs w:val="24"/>
        </w:rPr>
        <w:t>. január 31-ig hatályos.</w:t>
      </w:r>
    </w:p>
    <w:p w:rsidR="005C7833" w:rsidRPr="008851BC" w:rsidRDefault="006F4764"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jelen Szerződés alapján a 2018</w:t>
      </w:r>
      <w:r w:rsidR="005C7833" w:rsidRPr="008851BC">
        <w:rPr>
          <w:rFonts w:ascii="Georgia" w:hAnsi="Georgia"/>
          <w:szCs w:val="24"/>
        </w:rPr>
        <w:t>. január 1-től 201</w:t>
      </w:r>
      <w:r w:rsidRPr="008851BC">
        <w:rPr>
          <w:rFonts w:ascii="Georgia" w:hAnsi="Georgia"/>
          <w:szCs w:val="24"/>
        </w:rPr>
        <w:t>8</w:t>
      </w:r>
      <w:r w:rsidR="005C7833" w:rsidRPr="008851BC">
        <w:rPr>
          <w:rFonts w:ascii="Georgia" w:hAnsi="Georgia"/>
          <w:szCs w:val="24"/>
        </w:rPr>
        <w:t>. december 31-ig megjelenő kiadványokat</w:t>
      </w:r>
      <w:r w:rsidRPr="008851BC">
        <w:rPr>
          <w:rFonts w:ascii="Georgia" w:hAnsi="Georgia"/>
          <w:szCs w:val="24"/>
        </w:rPr>
        <w:t xml:space="preserve">, </w:t>
      </w:r>
      <w:r w:rsidRPr="008851BC">
        <w:rPr>
          <w:rFonts w:ascii="Georgia" w:hAnsi="Georgia"/>
          <w:szCs w:val="24"/>
          <w:lang w:eastAsia="hu-HU"/>
        </w:rPr>
        <w:t>továbbá a vételi jog alapján megrendelt, 2018. január 1-jét megelőzően megjelent időszaki kiadványokat</w:t>
      </w:r>
      <w:r w:rsidR="005C7833" w:rsidRPr="008851BC">
        <w:rPr>
          <w:rFonts w:ascii="Georgia" w:hAnsi="Georgia"/>
          <w:szCs w:val="24"/>
        </w:rPr>
        <w:t xml:space="preserve"> kell a Vevő részére</w:t>
      </w:r>
      <w:r w:rsidRPr="008851BC">
        <w:rPr>
          <w:rFonts w:ascii="Georgia" w:hAnsi="Georgia"/>
          <w:szCs w:val="24"/>
        </w:rPr>
        <w:t xml:space="preserve"> szállítani</w:t>
      </w:r>
      <w:r w:rsidR="005C7833" w:rsidRPr="008851BC">
        <w:rPr>
          <w:rFonts w:ascii="Georgia" w:hAnsi="Georgia"/>
          <w:szCs w:val="24"/>
        </w:rPr>
        <w:t>.</w:t>
      </w:r>
    </w:p>
    <w:p w:rsidR="00053047" w:rsidRPr="008851BC" w:rsidRDefault="00053047" w:rsidP="00FF6CCB">
      <w:pPr>
        <w:pStyle w:val="Listaszerbekezds"/>
        <w:numPr>
          <w:ilvl w:val="1"/>
          <w:numId w:val="4"/>
        </w:numPr>
        <w:ind w:hanging="792"/>
        <w:rPr>
          <w:rFonts w:ascii="Georgia" w:hAnsi="Georgia"/>
          <w:szCs w:val="24"/>
        </w:rPr>
      </w:pPr>
      <w:r w:rsidRPr="008851BC">
        <w:rPr>
          <w:rFonts w:ascii="Georgia" w:hAnsi="Georgia"/>
          <w:szCs w:val="24"/>
        </w:rPr>
        <w:t>Az ingyenes online verziókra és a kombinált kiadványok online verzióira vonatkozó elérési információk Vevő részére történő megküldésének határideje: 2018. január 31.</w:t>
      </w:r>
    </w:p>
    <w:p w:rsidR="00053047" w:rsidRDefault="00053047"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pénzügyi elszámolás határideje: 2019. január 31.</w:t>
      </w:r>
    </w:p>
    <w:p w:rsidR="00E45FBD" w:rsidRPr="00E45FBD" w:rsidRDefault="00E45FBD" w:rsidP="00E45FBD">
      <w:pPr>
        <w:spacing w:line="276" w:lineRule="auto"/>
        <w:rPr>
          <w:rFonts w:ascii="Georgia" w:hAnsi="Georgia"/>
          <w:szCs w:val="24"/>
        </w:rPr>
      </w:pPr>
    </w:p>
    <w:p w:rsidR="009E6763" w:rsidRPr="008851BC" w:rsidRDefault="005C7833" w:rsidP="009E6763">
      <w:pPr>
        <w:pStyle w:val="Listaszerbekezds"/>
        <w:numPr>
          <w:ilvl w:val="1"/>
          <w:numId w:val="4"/>
        </w:numPr>
        <w:spacing w:line="276" w:lineRule="auto"/>
        <w:ind w:hanging="792"/>
        <w:rPr>
          <w:rFonts w:ascii="Georgia" w:hAnsi="Georgia"/>
          <w:szCs w:val="24"/>
        </w:rPr>
      </w:pPr>
      <w:r w:rsidRPr="008851BC">
        <w:rPr>
          <w:rFonts w:ascii="Georgia" w:hAnsi="Georgia"/>
          <w:szCs w:val="24"/>
        </w:rPr>
        <w:lastRenderedPageBreak/>
        <w:t xml:space="preserve">Az Eladó kötelezettséget vállal arra, hogy a jelen Szerződés alapján szállított időszaki kiadványok legkésőbb </w:t>
      </w:r>
      <w:r w:rsidR="00192000" w:rsidRPr="008851BC">
        <w:rPr>
          <w:rFonts w:ascii="Georgia" w:hAnsi="Georgia"/>
          <w:szCs w:val="24"/>
        </w:rPr>
        <w:t xml:space="preserve">a </w:t>
      </w:r>
      <w:r w:rsidR="00192000" w:rsidRPr="008851BC">
        <w:rPr>
          <w:rFonts w:ascii="Georgia" w:hAnsi="Georgia"/>
          <w:b/>
          <w:szCs w:val="24"/>
        </w:rPr>
        <w:t>megjelenés napján 12:00 óráig</w:t>
      </w:r>
      <w:r w:rsidRPr="008851BC">
        <w:rPr>
          <w:rFonts w:ascii="Georgia" w:hAnsi="Georgia"/>
          <w:szCs w:val="24"/>
        </w:rPr>
        <w:t xml:space="preserve"> a teljesítés h</w:t>
      </w:r>
      <w:r w:rsidR="00192000" w:rsidRPr="008851BC">
        <w:rPr>
          <w:rFonts w:ascii="Georgia" w:hAnsi="Georgia"/>
          <w:szCs w:val="24"/>
        </w:rPr>
        <w:t>elyére érkezzenek.</w:t>
      </w:r>
      <w:r w:rsidR="009E6763" w:rsidRPr="008851BC">
        <w:rPr>
          <w:rFonts w:ascii="Georgia" w:hAnsi="Georgia"/>
          <w:szCs w:val="24"/>
        </w:rPr>
        <w:t xml:space="preserve"> Amennyiben a megjelenés napja nem munkanap, úgy a határidő az azt követő első munkanap 12:00 óra.)</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Szállítási címek: </w:t>
      </w:r>
    </w:p>
    <w:p w:rsidR="005C7833" w:rsidRPr="008851BC" w:rsidRDefault="005C7833" w:rsidP="00FF6CCB">
      <w:pPr>
        <w:numPr>
          <w:ilvl w:val="0"/>
          <w:numId w:val="6"/>
        </w:numPr>
        <w:spacing w:line="276" w:lineRule="auto"/>
        <w:ind w:left="1068"/>
        <w:rPr>
          <w:rFonts w:ascii="Georgia" w:hAnsi="Georgia"/>
          <w:szCs w:val="24"/>
        </w:rPr>
      </w:pPr>
      <w:r w:rsidRPr="008851BC">
        <w:rPr>
          <w:rFonts w:ascii="Georgia" w:hAnsi="Georgia"/>
          <w:szCs w:val="24"/>
        </w:rPr>
        <w:t>Országgyűlés Hivatala, 1055 Budapest, Kossuth Lajos tér 1-3., Országház XXVIII. sz. kapu</w:t>
      </w:r>
      <w:r w:rsidR="00CC57EC">
        <w:rPr>
          <w:rFonts w:ascii="Georgia" w:hAnsi="Georgia"/>
          <w:szCs w:val="24"/>
        </w:rPr>
        <w:t>,</w:t>
      </w:r>
    </w:p>
    <w:p w:rsidR="005C7833" w:rsidRPr="008851BC" w:rsidRDefault="005C7833" w:rsidP="00FF6CCB">
      <w:pPr>
        <w:numPr>
          <w:ilvl w:val="0"/>
          <w:numId w:val="6"/>
        </w:numPr>
        <w:spacing w:line="276" w:lineRule="auto"/>
        <w:ind w:left="1068"/>
        <w:rPr>
          <w:rFonts w:ascii="Georgia" w:hAnsi="Georgia"/>
          <w:szCs w:val="24"/>
        </w:rPr>
      </w:pPr>
      <w:r w:rsidRPr="008851BC">
        <w:rPr>
          <w:rFonts w:ascii="Georgia" w:hAnsi="Georgia"/>
          <w:szCs w:val="24"/>
        </w:rPr>
        <w:t>Országgyűlés Hivatala, 1054 Budapes</w:t>
      </w:r>
      <w:r w:rsidR="00CC57EC">
        <w:rPr>
          <w:rFonts w:ascii="Georgia" w:hAnsi="Georgia"/>
          <w:szCs w:val="24"/>
        </w:rPr>
        <w:t>t, Széchenyi rkp. 19. főbejárat,</w:t>
      </w:r>
    </w:p>
    <w:p w:rsidR="005C7833" w:rsidRPr="008851BC" w:rsidRDefault="005C7833" w:rsidP="00FF6CCB">
      <w:pPr>
        <w:numPr>
          <w:ilvl w:val="0"/>
          <w:numId w:val="6"/>
        </w:numPr>
        <w:spacing w:line="276" w:lineRule="auto"/>
        <w:ind w:left="1068"/>
        <w:rPr>
          <w:rFonts w:ascii="Georgia" w:hAnsi="Georgia"/>
          <w:szCs w:val="24"/>
        </w:rPr>
      </w:pPr>
      <w:r w:rsidRPr="008851BC">
        <w:rPr>
          <w:rFonts w:ascii="Georgia" w:hAnsi="Georgia"/>
          <w:szCs w:val="24"/>
        </w:rPr>
        <w:t>lappótlás esetén az Országház XIII. számú kapuja.</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a szállítást a 3. számú mellékletben megjelölt belső címenként csomagolva teljesíti.</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Az Eladó teljesítésével összhangban a Vevő vállalja, hogy minden teljesítési címhelyen kijelölésre kerül az a megbízott szervezeti egység/személy, aki a teljesítési címhelyen az Eladó által megjelölt időtartamban történő szállításkor/kézbesítéskor az adott címhelyre szállított/kézbesített lapokat átveszi. </w:t>
      </w:r>
    </w:p>
    <w:p w:rsidR="005C7833" w:rsidRPr="008851BC" w:rsidRDefault="005C7833" w:rsidP="00FF6CCB">
      <w:pPr>
        <w:spacing w:line="276" w:lineRule="auto"/>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Szerződésszegés</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kötelezettséget vállal arra, hogy minden szakmailag elvárható módszerrel gondoskodik arról, hogy az időszaki kiadványok a 6.</w:t>
      </w:r>
      <w:r w:rsidR="005D2B01" w:rsidRPr="008851BC">
        <w:rPr>
          <w:rFonts w:ascii="Georgia" w:hAnsi="Georgia"/>
          <w:szCs w:val="24"/>
        </w:rPr>
        <w:t>5</w:t>
      </w:r>
      <w:r w:rsidRPr="008851BC">
        <w:rPr>
          <w:rFonts w:ascii="Georgia" w:hAnsi="Georgia"/>
          <w:szCs w:val="24"/>
        </w:rPr>
        <w:t xml:space="preserve">. pontban meghatározott határidőre a teljesítés helyére érkezzenek.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Amennyiben a 6.</w:t>
      </w:r>
      <w:r w:rsidR="005D2B01" w:rsidRPr="008851BC">
        <w:rPr>
          <w:rFonts w:ascii="Georgia" w:hAnsi="Georgia"/>
          <w:szCs w:val="24"/>
        </w:rPr>
        <w:t>5</w:t>
      </w:r>
      <w:r w:rsidRPr="008851BC">
        <w:rPr>
          <w:rFonts w:ascii="Georgia" w:hAnsi="Georgia"/>
          <w:szCs w:val="24"/>
        </w:rPr>
        <w:t xml:space="preserve">. pontban meghatározott teljesítési határidő betartását elháríthatatlan akadály lehetetlenné teszi, erről Eladó a Vevőt haladéktalanul értesíti.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Amennyiben valamely időszaki kiadvány </w:t>
      </w:r>
      <w:r w:rsidR="0023282C" w:rsidRPr="008851BC">
        <w:rPr>
          <w:rFonts w:ascii="Georgia" w:hAnsi="Georgia"/>
          <w:b/>
          <w:szCs w:val="24"/>
        </w:rPr>
        <w:t>a megjelenés napján 16:00 óráig</w:t>
      </w:r>
      <w:r w:rsidRPr="008851BC">
        <w:rPr>
          <w:rFonts w:ascii="Georgia" w:hAnsi="Georgia"/>
          <w:szCs w:val="24"/>
        </w:rPr>
        <w:t xml:space="preserve"> nem érkezik meg a Vevőhöz, úgy a Vevő jogosult a kiadványt az Eladó költségére saját maga beszerezni és erről a tényről az Eladót haladéktalanul értesíteni. Eladó az így beszerzett kiadványok ellenértékét a következő negyedéves számlában jóváírja.</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hibájából bekövetkező esetleges mennyiségi hiányosságokat az Eladó a Vevő bejelentését követően, soron kívül pótolja.</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Késedelmi kötbér: az Eladó tudomásul veszi, hogy a szerződés szerint rögzített kötelezettségének késedelmes teljesítése esetén, a késedelem minden napja után, az időszaki kiadvány késedelemmel érintett számai nettó árának 5%-át kitevő kötbért köteles fizetni. A Vevő a késedelem keletkezésekor írásban köteles értesíteni az Eladót.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Meghiúsulási kötbér: amennyiben az Eladó szerződéses kötelezettségét nem teljesíti, úgy köteles a be nem szállított időszaki kiadványok árának 10%-át kitevő kötbért fizetni.</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Vevőnek jogában áll az esedékessé vált kötbért a következő számlából – az Eladónak a kötbér összegét is tartalmazó nyilatkozata vagy mindkét fél által aláírt jegyzőkönyv alapján – visszatartani. A kötbér a szerződésszegés napján esedékessé válik.</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lastRenderedPageBreak/>
        <w:t>Amennyiben eladói hibából, késedelemből, vagy az Eladó egyéb szerződésszegéséből eredően Vevő igazolt kára a kötbért meghaladja, úgy a Vevő jogosult ennek összegét is az esedékes számlából visszatartani.</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rsidR="005C7833" w:rsidRPr="008851BC" w:rsidRDefault="005C7833" w:rsidP="00FF6CCB">
      <w:pPr>
        <w:tabs>
          <w:tab w:val="left" w:pos="540"/>
        </w:tabs>
        <w:spacing w:line="276" w:lineRule="auto"/>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Eladó egyéb kötelezettségei</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Az Eladó vállalja, hogy a szerződés szerinti időszaki kiadványokra vonatkozóan a kiadói értesítést követően, soron kívül tájékoztatja Vevőt a kiadvány megszűnéséről, névváltozásáról, vagy esetleges egyéb változásairól. Vevőnek jogában áll szállítási igényét módosítani az időközi változásokra tekintettel.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Eladó vállalja, hogy a kiadói értesítést követően haladéktalanul tájékoztatja a Vevőt a papír alapú időszaki kiadványok újonnan megjelenő ingyenesen</w:t>
      </w:r>
      <w:r w:rsidR="00930CFC" w:rsidRPr="008851BC">
        <w:rPr>
          <w:rFonts w:ascii="Georgia" w:hAnsi="Georgia"/>
          <w:szCs w:val="24"/>
        </w:rPr>
        <w:t xml:space="preserve"> hozzáférhető</w:t>
      </w:r>
      <w:proofErr w:type="gramStart"/>
      <w:r w:rsidR="00930CFC" w:rsidRPr="008851BC">
        <w:rPr>
          <w:rFonts w:ascii="Georgia" w:hAnsi="Georgia"/>
          <w:szCs w:val="24"/>
        </w:rPr>
        <w:t xml:space="preserve">, </w:t>
      </w:r>
      <w:r w:rsidRPr="008851BC">
        <w:rPr>
          <w:rFonts w:ascii="Georgia" w:hAnsi="Georgia"/>
          <w:szCs w:val="24"/>
        </w:rPr>
        <w:t xml:space="preserve"> vagy</w:t>
      </w:r>
      <w:proofErr w:type="gramEnd"/>
      <w:r w:rsidRPr="008851BC">
        <w:rPr>
          <w:rFonts w:ascii="Georgia" w:hAnsi="Georgia"/>
          <w:szCs w:val="24"/>
        </w:rPr>
        <w:t xml:space="preserve"> kedvezményesen megvásárolható elektronikus változatáról.</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 xml:space="preserve">Az Eladó köteles a Vevő reklamációját haladéktalanul, a reklamáció kézhezvételének napján a kiadóhoz továbbítani és erről a Vevőt egyidejűleg tájékoztatni. </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Az ingyenes online reklamációs rendszer elérhetősége</w:t>
      </w:r>
      <w:proofErr w:type="gramStart"/>
      <w:r w:rsidRPr="008851BC">
        <w:rPr>
          <w:rFonts w:ascii="Georgia" w:hAnsi="Georgia"/>
          <w:szCs w:val="24"/>
        </w:rPr>
        <w:t>:</w:t>
      </w:r>
      <w:r w:rsidR="005D2B01" w:rsidRPr="008851BC">
        <w:rPr>
          <w:rFonts w:ascii="Georgia" w:hAnsi="Georgia"/>
          <w:szCs w:val="24"/>
        </w:rPr>
        <w:t>………………………..</w:t>
      </w:r>
      <w:proofErr w:type="gramEnd"/>
    </w:p>
    <w:p w:rsidR="005D2B01" w:rsidRPr="008851BC" w:rsidRDefault="005D2B01" w:rsidP="00FF6CCB">
      <w:pPr>
        <w:pStyle w:val="Listaszerbekezds"/>
        <w:spacing w:line="276" w:lineRule="auto"/>
        <w:ind w:left="792"/>
        <w:rPr>
          <w:rFonts w:ascii="Georgia" w:hAnsi="Georgia"/>
          <w:szCs w:val="24"/>
        </w:rPr>
      </w:pPr>
      <w:r w:rsidRPr="008851BC">
        <w:rPr>
          <w:rFonts w:ascii="Georgia" w:hAnsi="Georgia"/>
          <w:szCs w:val="24"/>
        </w:rPr>
        <w:t>(A szerződéses adatlap alapján kerül kitöltésre.)</w:t>
      </w:r>
    </w:p>
    <w:p w:rsidR="005C7833" w:rsidRPr="008851BC" w:rsidRDefault="005C7833" w:rsidP="00FF6CCB">
      <w:pPr>
        <w:pStyle w:val="Listaszerbekezds"/>
        <w:numPr>
          <w:ilvl w:val="1"/>
          <w:numId w:val="4"/>
        </w:numPr>
        <w:spacing w:line="276" w:lineRule="auto"/>
        <w:ind w:hanging="792"/>
        <w:rPr>
          <w:rFonts w:ascii="Georgia" w:hAnsi="Georgia"/>
          <w:szCs w:val="24"/>
        </w:rPr>
      </w:pPr>
      <w:r w:rsidRPr="008851BC">
        <w:rPr>
          <w:rFonts w:ascii="Georgia" w:hAnsi="Georgia"/>
          <w:szCs w:val="24"/>
        </w:rPr>
        <w:t>A reklamációkezeléssel kapcsolatos, az eladó által meghatározott további előírásokat a Szerződés 7. számú mellékelte tartalmazza.</w:t>
      </w:r>
    </w:p>
    <w:p w:rsidR="005C7833" w:rsidRPr="008851BC" w:rsidRDefault="005C7833" w:rsidP="00FF6CCB">
      <w:pPr>
        <w:pStyle w:val="Listaszerbekezds"/>
        <w:spacing w:line="276" w:lineRule="auto"/>
        <w:ind w:left="792"/>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Együttműködés,</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 felek megállapodnak abban, hogy együttműködnek jelen szerződés eredményes teljesítése céljából.</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 jelen szerződéssel kapcsolatban a felek közötti bármely értesítésnek írásban kell történnie.</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 felek nyilatkozattételre jogosult képviselői:</w:t>
      </w:r>
    </w:p>
    <w:p w:rsidR="005C7833" w:rsidRPr="008851BC" w:rsidRDefault="005C7833" w:rsidP="00FF6CCB">
      <w:pPr>
        <w:tabs>
          <w:tab w:val="left" w:pos="540"/>
        </w:tabs>
        <w:spacing w:line="276" w:lineRule="auto"/>
        <w:ind w:left="792"/>
        <w:rPr>
          <w:rFonts w:ascii="Georgia" w:hAnsi="Georgia"/>
          <w:szCs w:val="24"/>
        </w:rPr>
      </w:pPr>
      <w:proofErr w:type="gramStart"/>
      <w:r w:rsidRPr="008851BC">
        <w:rPr>
          <w:rFonts w:ascii="Georgia" w:hAnsi="Georgia"/>
          <w:szCs w:val="24"/>
        </w:rPr>
        <w:t>a</w:t>
      </w:r>
      <w:proofErr w:type="gramEnd"/>
      <w:r w:rsidRPr="008851BC">
        <w:rPr>
          <w:rFonts w:ascii="Georgia" w:hAnsi="Georgia"/>
          <w:szCs w:val="24"/>
        </w:rPr>
        <w:t xml:space="preserve"> Vevő képviselői:</w:t>
      </w:r>
    </w:p>
    <w:p w:rsidR="005C7833" w:rsidRPr="008851BC" w:rsidRDefault="005C7833" w:rsidP="00FF6CCB">
      <w:pPr>
        <w:tabs>
          <w:tab w:val="left" w:pos="540"/>
        </w:tabs>
        <w:spacing w:line="276" w:lineRule="auto"/>
        <w:ind w:left="792"/>
        <w:rPr>
          <w:rFonts w:ascii="Georgia" w:hAnsi="Georgia"/>
          <w:szCs w:val="24"/>
        </w:rPr>
      </w:pPr>
      <w:r w:rsidRPr="008851BC">
        <w:rPr>
          <w:rFonts w:ascii="Georgia" w:hAnsi="Georgia"/>
          <w:szCs w:val="24"/>
        </w:rPr>
        <w:t>Szerződéses kérdésekben:</w:t>
      </w:r>
    </w:p>
    <w:p w:rsidR="005D2B01" w:rsidRPr="008851BC" w:rsidRDefault="005D2B01" w:rsidP="00FF6CCB">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rsidR="005D2B01" w:rsidRPr="008851BC" w:rsidRDefault="00CC57EC" w:rsidP="00FF6CCB">
      <w:pPr>
        <w:tabs>
          <w:tab w:val="left" w:pos="540"/>
        </w:tabs>
        <w:spacing w:line="276" w:lineRule="auto"/>
        <w:ind w:left="792"/>
        <w:rPr>
          <w:rFonts w:ascii="Georgia" w:hAnsi="Georgia"/>
          <w:szCs w:val="24"/>
        </w:rPr>
      </w:pPr>
      <w:hyperlink r:id="rId7" w:history="1">
        <w:r w:rsidR="005D2B01" w:rsidRPr="008851BC">
          <w:rPr>
            <w:rStyle w:val="Hiperhivatkozs"/>
            <w:rFonts w:ascii="Georgia" w:hAnsi="Georgia"/>
            <w:szCs w:val="24"/>
          </w:rPr>
          <w:t>…………………………….@..............</w:t>
        </w:r>
      </w:hyperlink>
    </w:p>
    <w:p w:rsidR="005C7833" w:rsidRPr="008851BC" w:rsidRDefault="005C7833" w:rsidP="00FF6CCB">
      <w:pPr>
        <w:tabs>
          <w:tab w:val="left" w:pos="540"/>
        </w:tabs>
        <w:spacing w:line="276" w:lineRule="auto"/>
        <w:ind w:left="792"/>
        <w:rPr>
          <w:rFonts w:ascii="Georgia" w:hAnsi="Georgia"/>
          <w:szCs w:val="24"/>
        </w:rPr>
      </w:pPr>
    </w:p>
    <w:p w:rsidR="005C7833" w:rsidRPr="008851BC" w:rsidRDefault="005C7833" w:rsidP="00FF6CCB">
      <w:pPr>
        <w:tabs>
          <w:tab w:val="left" w:pos="540"/>
        </w:tabs>
        <w:spacing w:line="276" w:lineRule="auto"/>
        <w:ind w:left="792"/>
        <w:rPr>
          <w:rFonts w:ascii="Georgia" w:hAnsi="Georgia"/>
          <w:szCs w:val="24"/>
        </w:rPr>
      </w:pPr>
      <w:r w:rsidRPr="008851BC">
        <w:rPr>
          <w:rFonts w:ascii="Georgia" w:hAnsi="Georgia"/>
          <w:szCs w:val="24"/>
        </w:rPr>
        <w:t xml:space="preserve">Szakmai kérdésekben: </w:t>
      </w:r>
    </w:p>
    <w:p w:rsidR="005C7833" w:rsidRPr="008851BC" w:rsidRDefault="005C7833" w:rsidP="00FF6CCB">
      <w:pPr>
        <w:tabs>
          <w:tab w:val="left" w:pos="540"/>
        </w:tabs>
        <w:spacing w:line="276" w:lineRule="auto"/>
        <w:ind w:left="792"/>
        <w:rPr>
          <w:rFonts w:ascii="Georgia" w:hAnsi="Georgia"/>
          <w:szCs w:val="24"/>
        </w:rPr>
      </w:pPr>
      <w:r w:rsidRPr="008851BC">
        <w:rPr>
          <w:rFonts w:ascii="Georgia" w:hAnsi="Georgia"/>
          <w:szCs w:val="24"/>
        </w:rPr>
        <w:t>Országgyűlési Könyvtár:</w:t>
      </w:r>
    </w:p>
    <w:p w:rsidR="005D2B01" w:rsidRPr="008851BC" w:rsidRDefault="005D2B01" w:rsidP="00FF6CCB">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rsidR="005D2B01" w:rsidRPr="008851BC" w:rsidRDefault="00CC57EC" w:rsidP="00FF6CCB">
      <w:pPr>
        <w:tabs>
          <w:tab w:val="left" w:pos="540"/>
        </w:tabs>
        <w:spacing w:line="276" w:lineRule="auto"/>
        <w:ind w:left="792"/>
        <w:rPr>
          <w:rFonts w:ascii="Georgia" w:hAnsi="Georgia"/>
          <w:szCs w:val="24"/>
        </w:rPr>
      </w:pPr>
      <w:hyperlink r:id="rId8" w:history="1">
        <w:r w:rsidR="005D2B01" w:rsidRPr="008851BC">
          <w:rPr>
            <w:rStyle w:val="Hiperhivatkozs"/>
            <w:rFonts w:ascii="Georgia" w:hAnsi="Georgia"/>
            <w:szCs w:val="24"/>
          </w:rPr>
          <w:t>…………………………….@..............</w:t>
        </w:r>
      </w:hyperlink>
    </w:p>
    <w:p w:rsidR="005C7833" w:rsidRPr="008851BC" w:rsidRDefault="005C7833" w:rsidP="00FF6CCB">
      <w:pPr>
        <w:spacing w:line="276" w:lineRule="auto"/>
        <w:rPr>
          <w:rFonts w:ascii="Georgia" w:hAnsi="Georgia"/>
          <w:szCs w:val="24"/>
        </w:rPr>
      </w:pPr>
    </w:p>
    <w:p w:rsidR="005C7833" w:rsidRPr="008851BC" w:rsidRDefault="005C7833" w:rsidP="00FF6CCB">
      <w:pPr>
        <w:tabs>
          <w:tab w:val="left" w:pos="540"/>
        </w:tabs>
        <w:spacing w:line="276" w:lineRule="auto"/>
        <w:ind w:left="792"/>
        <w:rPr>
          <w:rFonts w:ascii="Georgia" w:hAnsi="Georgia"/>
          <w:szCs w:val="24"/>
        </w:rPr>
      </w:pPr>
      <w:r w:rsidRPr="008851BC">
        <w:rPr>
          <w:rFonts w:ascii="Georgia" w:hAnsi="Georgia"/>
          <w:szCs w:val="24"/>
        </w:rPr>
        <w:t>Országgyűlés Hivatala:</w:t>
      </w:r>
    </w:p>
    <w:p w:rsidR="005D2B01" w:rsidRPr="008851BC" w:rsidRDefault="005D2B01" w:rsidP="00FF6CCB">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rsidR="005D2B01" w:rsidRPr="008851BC" w:rsidRDefault="00CC57EC" w:rsidP="00FF6CCB">
      <w:pPr>
        <w:tabs>
          <w:tab w:val="left" w:pos="540"/>
        </w:tabs>
        <w:spacing w:line="276" w:lineRule="auto"/>
        <w:ind w:left="792"/>
        <w:rPr>
          <w:rFonts w:ascii="Georgia" w:hAnsi="Georgia"/>
          <w:szCs w:val="24"/>
        </w:rPr>
      </w:pPr>
      <w:hyperlink r:id="rId9" w:history="1">
        <w:r w:rsidR="005D2B01" w:rsidRPr="008851BC">
          <w:rPr>
            <w:rStyle w:val="Hiperhivatkozs"/>
            <w:rFonts w:ascii="Georgia" w:hAnsi="Georgia"/>
            <w:szCs w:val="24"/>
          </w:rPr>
          <w:t>…………………………….@..............</w:t>
        </w:r>
      </w:hyperlink>
    </w:p>
    <w:p w:rsidR="005C7833" w:rsidRDefault="005C7833" w:rsidP="00FF6CCB">
      <w:pPr>
        <w:tabs>
          <w:tab w:val="left" w:pos="540"/>
        </w:tabs>
        <w:spacing w:line="276" w:lineRule="auto"/>
        <w:ind w:left="792"/>
        <w:rPr>
          <w:rFonts w:ascii="Georgia" w:hAnsi="Georgia"/>
          <w:szCs w:val="24"/>
        </w:rPr>
      </w:pPr>
    </w:p>
    <w:p w:rsidR="00CC57EC" w:rsidRPr="008851BC" w:rsidRDefault="00CC57EC" w:rsidP="00FF6CCB">
      <w:pPr>
        <w:tabs>
          <w:tab w:val="left" w:pos="540"/>
        </w:tabs>
        <w:spacing w:line="276" w:lineRule="auto"/>
        <w:ind w:left="792"/>
        <w:rPr>
          <w:rFonts w:ascii="Georgia" w:hAnsi="Georgia"/>
          <w:szCs w:val="24"/>
        </w:rPr>
      </w:pPr>
    </w:p>
    <w:p w:rsidR="005C7833" w:rsidRPr="008851BC" w:rsidRDefault="005C7833" w:rsidP="00FF6CCB">
      <w:pPr>
        <w:tabs>
          <w:tab w:val="left" w:pos="540"/>
        </w:tabs>
        <w:spacing w:line="276" w:lineRule="auto"/>
        <w:ind w:left="792"/>
        <w:rPr>
          <w:rFonts w:ascii="Georgia" w:hAnsi="Georgia"/>
          <w:szCs w:val="24"/>
        </w:rPr>
      </w:pPr>
      <w:r w:rsidRPr="008851BC">
        <w:rPr>
          <w:rFonts w:ascii="Georgia" w:hAnsi="Georgia"/>
          <w:szCs w:val="24"/>
        </w:rPr>
        <w:lastRenderedPageBreak/>
        <w:t>Az Eladó képviselője</w:t>
      </w:r>
    </w:p>
    <w:p w:rsidR="005C7833" w:rsidRPr="008851BC" w:rsidRDefault="005C7833" w:rsidP="00FF6CCB">
      <w:pPr>
        <w:tabs>
          <w:tab w:val="left" w:pos="540"/>
        </w:tabs>
        <w:spacing w:line="276" w:lineRule="auto"/>
        <w:ind w:left="792"/>
        <w:rPr>
          <w:rFonts w:ascii="Georgia" w:hAnsi="Georgia"/>
          <w:szCs w:val="24"/>
        </w:rPr>
      </w:pPr>
      <w:r w:rsidRPr="008851BC">
        <w:rPr>
          <w:rFonts w:ascii="Georgia" w:hAnsi="Georgia"/>
          <w:szCs w:val="24"/>
        </w:rPr>
        <w:t>Szerződéses kérdésekben:</w:t>
      </w:r>
    </w:p>
    <w:p w:rsidR="005D2B01" w:rsidRPr="008851BC" w:rsidRDefault="005D2B01" w:rsidP="00FF6CCB">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rsidR="005D2B01" w:rsidRPr="008851BC" w:rsidRDefault="00CC57EC" w:rsidP="00FF6CCB">
      <w:pPr>
        <w:tabs>
          <w:tab w:val="left" w:pos="540"/>
        </w:tabs>
        <w:spacing w:line="276" w:lineRule="auto"/>
        <w:ind w:left="792"/>
        <w:rPr>
          <w:rFonts w:ascii="Georgia" w:hAnsi="Georgia"/>
          <w:szCs w:val="24"/>
        </w:rPr>
      </w:pPr>
      <w:hyperlink r:id="rId10" w:history="1">
        <w:r w:rsidR="005D2B01" w:rsidRPr="008851BC">
          <w:rPr>
            <w:rStyle w:val="Hiperhivatkozs"/>
            <w:rFonts w:ascii="Georgia" w:hAnsi="Georgia"/>
            <w:szCs w:val="24"/>
          </w:rPr>
          <w:t>…………………………….@..............</w:t>
        </w:r>
      </w:hyperlink>
    </w:p>
    <w:p w:rsidR="005C7833" w:rsidRPr="008851BC" w:rsidRDefault="005C7833" w:rsidP="00FF6CCB">
      <w:pPr>
        <w:tabs>
          <w:tab w:val="left" w:pos="540"/>
        </w:tabs>
        <w:spacing w:line="276" w:lineRule="auto"/>
        <w:ind w:left="792"/>
        <w:rPr>
          <w:rFonts w:ascii="Georgia" w:hAnsi="Georgia"/>
          <w:szCs w:val="24"/>
        </w:rPr>
      </w:pPr>
    </w:p>
    <w:p w:rsidR="005C7833" w:rsidRPr="008851BC" w:rsidRDefault="005C7833" w:rsidP="00FF6CCB">
      <w:pPr>
        <w:tabs>
          <w:tab w:val="left" w:pos="540"/>
        </w:tabs>
        <w:spacing w:line="276" w:lineRule="auto"/>
        <w:ind w:left="792"/>
        <w:rPr>
          <w:rFonts w:ascii="Georgia" w:hAnsi="Georgia"/>
          <w:szCs w:val="24"/>
        </w:rPr>
      </w:pPr>
      <w:r w:rsidRPr="008851BC">
        <w:rPr>
          <w:rFonts w:ascii="Georgia" w:hAnsi="Georgia"/>
          <w:szCs w:val="24"/>
        </w:rPr>
        <w:t>Szakmai kérdésekben és a reklamáció kezelés tekintetében:</w:t>
      </w:r>
    </w:p>
    <w:p w:rsidR="005D2B01" w:rsidRPr="008851BC" w:rsidRDefault="005D2B01" w:rsidP="00FF6CCB">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rsidR="005D2B01" w:rsidRPr="008851BC" w:rsidRDefault="00CC57EC" w:rsidP="00FF6CCB">
      <w:pPr>
        <w:tabs>
          <w:tab w:val="left" w:pos="540"/>
        </w:tabs>
        <w:spacing w:line="276" w:lineRule="auto"/>
        <w:ind w:left="792"/>
        <w:rPr>
          <w:rFonts w:ascii="Georgia" w:hAnsi="Georgia"/>
          <w:szCs w:val="24"/>
        </w:rPr>
      </w:pPr>
      <w:hyperlink r:id="rId11" w:history="1">
        <w:r w:rsidR="005D2B01" w:rsidRPr="008851BC">
          <w:rPr>
            <w:rStyle w:val="Hiperhivatkozs"/>
            <w:rFonts w:ascii="Georgia" w:hAnsi="Georgia"/>
            <w:szCs w:val="24"/>
          </w:rPr>
          <w:t>…………………………….@..............</w:t>
        </w:r>
      </w:hyperlink>
    </w:p>
    <w:p w:rsidR="005C7833" w:rsidRPr="008851BC" w:rsidRDefault="005C7833" w:rsidP="00FF6CCB">
      <w:pPr>
        <w:spacing w:line="276" w:lineRule="auto"/>
        <w:ind w:left="360"/>
        <w:rPr>
          <w:rFonts w:ascii="Georgia" w:hAnsi="Georgia"/>
          <w:szCs w:val="24"/>
        </w:rPr>
      </w:pP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(3) bekezdése alapján adott nyilatkozat a Szerződés 5. sz. mellékletét képezi.</w:t>
      </w:r>
    </w:p>
    <w:p w:rsidR="005C7833" w:rsidRPr="008851BC" w:rsidRDefault="005C7833" w:rsidP="00FF6CCB">
      <w:pPr>
        <w:tabs>
          <w:tab w:val="left" w:pos="900"/>
        </w:tabs>
        <w:autoSpaceDE w:val="0"/>
        <w:autoSpaceDN w:val="0"/>
        <w:adjustRightInd w:val="0"/>
        <w:spacing w:line="276" w:lineRule="auto"/>
        <w:ind w:left="180"/>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A szerződés módosítása</w:t>
      </w:r>
    </w:p>
    <w:p w:rsidR="005C7833" w:rsidRPr="008851BC" w:rsidRDefault="005C7833" w:rsidP="00FF6CCB">
      <w:pPr>
        <w:pStyle w:val="Listaszerbekezds"/>
        <w:tabs>
          <w:tab w:val="left" w:pos="540"/>
        </w:tabs>
        <w:spacing w:line="276" w:lineRule="auto"/>
        <w:rPr>
          <w:rFonts w:ascii="Georgia" w:hAnsi="Georgia"/>
          <w:szCs w:val="24"/>
        </w:rPr>
      </w:pPr>
      <w:r w:rsidRPr="008851BC">
        <w:rPr>
          <w:rFonts w:ascii="Georgia" w:hAnsi="Georgia"/>
          <w:szCs w:val="24"/>
        </w:rPr>
        <w:t xml:space="preserve">A jelen szerződés módosítása kizárólag a Kbt. 141. §-142. §- </w:t>
      </w:r>
      <w:proofErr w:type="spellStart"/>
      <w:r w:rsidRPr="008851BC">
        <w:rPr>
          <w:rFonts w:ascii="Georgia" w:hAnsi="Georgia"/>
          <w:szCs w:val="24"/>
        </w:rPr>
        <w:t>aiban</w:t>
      </w:r>
      <w:proofErr w:type="spellEnd"/>
      <w:r w:rsidRPr="008851BC">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rsidR="005C7833" w:rsidRPr="008851BC" w:rsidRDefault="005C7833" w:rsidP="00FF6CCB">
      <w:pPr>
        <w:spacing w:line="276" w:lineRule="auto"/>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A szerződés felmondása</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bookmarkStart w:id="4" w:name="_Toc389742038"/>
      <w:r w:rsidRPr="008851BC">
        <w:rPr>
          <w:rFonts w:ascii="Georgia" w:hAnsi="Georgia"/>
          <w:szCs w:val="24"/>
        </w:rPr>
        <w:t xml:space="preserve">Megrendelő a Kbt. 143. § (1) bekezdése alapján jogosult a szerződést felmondani vagy a szerződéstől elállni, </w:t>
      </w:r>
      <w:bookmarkEnd w:id="4"/>
      <w:r w:rsidRPr="008851BC">
        <w:rPr>
          <w:rFonts w:ascii="Georgia" w:hAnsi="Georgia"/>
          <w:szCs w:val="24"/>
        </w:rPr>
        <w:t>amennyiben</w:t>
      </w:r>
    </w:p>
    <w:p w:rsidR="005C7833" w:rsidRPr="008851BC" w:rsidRDefault="005C7833" w:rsidP="00FF6CCB">
      <w:pPr>
        <w:pStyle w:val="Listaszerbekezds"/>
        <w:numPr>
          <w:ilvl w:val="0"/>
          <w:numId w:val="7"/>
        </w:numPr>
        <w:spacing w:line="276" w:lineRule="auto"/>
        <w:rPr>
          <w:rFonts w:ascii="Georgia" w:hAnsi="Georgia"/>
          <w:szCs w:val="24"/>
        </w:rPr>
      </w:pPr>
      <w:r w:rsidRPr="008851BC">
        <w:rPr>
          <w:rFonts w:ascii="Georgia" w:hAnsi="Georgia"/>
          <w:szCs w:val="24"/>
        </w:rPr>
        <w:t>feltétlenül szükséges a szerződés olyan lényeges módosítása, amely esetében a Kbt. 141. § alapján új közbeszerzési eljárást kell lefolytatni;</w:t>
      </w:r>
    </w:p>
    <w:p w:rsidR="005C7833" w:rsidRPr="008851BC" w:rsidRDefault="005C7833" w:rsidP="00FF6CCB">
      <w:pPr>
        <w:pStyle w:val="Listaszerbekezds"/>
        <w:numPr>
          <w:ilvl w:val="0"/>
          <w:numId w:val="7"/>
        </w:numPr>
        <w:spacing w:line="276" w:lineRule="auto"/>
        <w:rPr>
          <w:rFonts w:ascii="Georgia" w:hAnsi="Georgia"/>
          <w:szCs w:val="24"/>
        </w:rPr>
      </w:pPr>
      <w:r w:rsidRPr="008851BC">
        <w:rPr>
          <w:rFonts w:ascii="Georgia" w:hAnsi="Georgia"/>
          <w:szCs w:val="24"/>
        </w:rPr>
        <w:t>az Eladó nem biztosítja a Kbt. 138. §</w:t>
      </w:r>
      <w:proofErr w:type="spellStart"/>
      <w:r w:rsidRPr="008851BC">
        <w:rPr>
          <w:rFonts w:ascii="Georgia" w:hAnsi="Georgia"/>
          <w:szCs w:val="24"/>
        </w:rPr>
        <w:t>-ban</w:t>
      </w:r>
      <w:proofErr w:type="spellEnd"/>
      <w:r w:rsidRPr="008851BC">
        <w:rPr>
          <w:rFonts w:ascii="Georgia" w:hAnsi="Georgia"/>
          <w:szCs w:val="24"/>
        </w:rPr>
        <w:t xml:space="preserve"> foglaltak betartását, vagy az Eladó személyében érvényesen olyan jogutódlás következett be, amely nem felel meg a Kbt. 139. §</w:t>
      </w:r>
      <w:proofErr w:type="spellStart"/>
      <w:r w:rsidRPr="008851BC">
        <w:rPr>
          <w:rFonts w:ascii="Georgia" w:hAnsi="Georgia"/>
          <w:szCs w:val="24"/>
        </w:rPr>
        <w:t>-ban</w:t>
      </w:r>
      <w:proofErr w:type="spellEnd"/>
      <w:r w:rsidRPr="008851BC">
        <w:rPr>
          <w:rFonts w:ascii="Georgia" w:hAnsi="Georgia"/>
          <w:szCs w:val="24"/>
        </w:rPr>
        <w:t xml:space="preserve"> foglaltaknak; vagy</w:t>
      </w:r>
    </w:p>
    <w:p w:rsidR="005C7833" w:rsidRPr="008851BC" w:rsidRDefault="005C7833" w:rsidP="00FF6CCB">
      <w:pPr>
        <w:pStyle w:val="Listaszerbekezds"/>
        <w:numPr>
          <w:ilvl w:val="0"/>
          <w:numId w:val="7"/>
        </w:numPr>
        <w:spacing w:line="276" w:lineRule="auto"/>
        <w:rPr>
          <w:rFonts w:ascii="Georgia" w:hAnsi="Georgia"/>
          <w:szCs w:val="24"/>
        </w:rPr>
      </w:pPr>
      <w:r w:rsidRPr="008851BC">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 xml:space="preserve">A Vevő a Kbt. 143. § (2) bekezdése alapján köteles a szerződést felmondani, vagy - a </w:t>
      </w:r>
      <w:proofErr w:type="spellStart"/>
      <w:r w:rsidRPr="008851BC">
        <w:rPr>
          <w:rFonts w:ascii="Georgia" w:hAnsi="Georgia"/>
          <w:szCs w:val="24"/>
        </w:rPr>
        <w:t>Ptk.-ban</w:t>
      </w:r>
      <w:proofErr w:type="spellEnd"/>
      <w:r w:rsidRPr="008851BC">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lastRenderedPageBreak/>
        <w:t>A Vevő a Kbt. 143. § (3) bekezdése alapján jogosult és egyben köteles a szerződést felmondani - ha szükséges olyan határidővel, amely lehetővé teszi, hogy a szerződéssel érintett feladata ellátásáról gondoskodni tudjon -, ha</w:t>
      </w:r>
    </w:p>
    <w:p w:rsidR="005C7833" w:rsidRPr="008851BC" w:rsidRDefault="005C7833" w:rsidP="00FF6CCB">
      <w:pPr>
        <w:pStyle w:val="Listaszerbekezds"/>
        <w:numPr>
          <w:ilvl w:val="0"/>
          <w:numId w:val="8"/>
        </w:numPr>
        <w:spacing w:line="276" w:lineRule="auto"/>
        <w:rPr>
          <w:rFonts w:ascii="Georgia" w:hAnsi="Georgia"/>
          <w:szCs w:val="24"/>
        </w:rPr>
      </w:pPr>
      <w:r w:rsidRPr="008851BC">
        <w:rPr>
          <w:rFonts w:ascii="Georgia" w:hAnsi="Georgia"/>
          <w:szCs w:val="24"/>
        </w:rPr>
        <w:t xml:space="preserve"> az Eladóban közvetetten vagy közvetlenül 25%-ot meghaladó tulajdoni részesedést szerez valamely olyan jogi személy vagy személyes joga szerint jogképes szervezet, amely tekintetében fennáll a Kbt. 62. § (1) bekezdés k) pont </w:t>
      </w:r>
      <w:proofErr w:type="spellStart"/>
      <w:r w:rsidRPr="008851BC">
        <w:rPr>
          <w:rFonts w:ascii="Georgia" w:hAnsi="Georgia"/>
          <w:szCs w:val="24"/>
        </w:rPr>
        <w:t>kb</w:t>
      </w:r>
      <w:proofErr w:type="spellEnd"/>
      <w:r w:rsidRPr="008851BC">
        <w:rPr>
          <w:rFonts w:ascii="Georgia" w:hAnsi="Georgia"/>
          <w:szCs w:val="24"/>
        </w:rPr>
        <w:t>) alpontjában meghatározott feltétel;</w:t>
      </w:r>
    </w:p>
    <w:p w:rsidR="005C7833" w:rsidRPr="008851BC" w:rsidRDefault="005C7833" w:rsidP="00FF6CCB">
      <w:pPr>
        <w:pStyle w:val="Listaszerbekezds"/>
        <w:numPr>
          <w:ilvl w:val="0"/>
          <w:numId w:val="8"/>
        </w:numPr>
        <w:spacing w:line="276" w:lineRule="auto"/>
        <w:rPr>
          <w:rFonts w:ascii="Georgia" w:hAnsi="Georgia"/>
          <w:szCs w:val="24"/>
        </w:rPr>
      </w:pPr>
      <w:r w:rsidRPr="008851BC">
        <w:rPr>
          <w:rFonts w:ascii="Georgia" w:hAnsi="Georgia"/>
          <w:szCs w:val="24"/>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8851BC">
        <w:rPr>
          <w:rFonts w:ascii="Georgia" w:hAnsi="Georgia"/>
          <w:szCs w:val="24"/>
        </w:rPr>
        <w:t>kb</w:t>
      </w:r>
      <w:proofErr w:type="spellEnd"/>
      <w:r w:rsidRPr="008851BC">
        <w:rPr>
          <w:rFonts w:ascii="Georgia" w:hAnsi="Georgia"/>
          <w:szCs w:val="24"/>
        </w:rPr>
        <w:t>) alpontjában meghatározott feltétel.</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Az Eladó súlyos szerződésszegése esetén Vevő a szerződés azonnali hatályú felmondására jogosult.</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Súlyos szerződésszegésnek minősül:</w:t>
      </w:r>
    </w:p>
    <w:p w:rsidR="005C7833" w:rsidRPr="008851BC" w:rsidRDefault="005C7833" w:rsidP="00FF6CCB">
      <w:pPr>
        <w:pStyle w:val="Listaszerbekezds"/>
        <w:numPr>
          <w:ilvl w:val="0"/>
          <w:numId w:val="9"/>
        </w:numPr>
        <w:spacing w:line="276" w:lineRule="auto"/>
        <w:rPr>
          <w:rFonts w:ascii="Georgia" w:hAnsi="Georgia"/>
          <w:szCs w:val="24"/>
        </w:rPr>
      </w:pPr>
      <w:r w:rsidRPr="008851BC">
        <w:rPr>
          <w:rFonts w:ascii="Georgia" w:hAnsi="Georgia"/>
          <w:szCs w:val="24"/>
        </w:rPr>
        <w:t>a jelen Szerződésben meghatározott szállítási határidő 3. alkalommal történő megszegése</w:t>
      </w:r>
    </w:p>
    <w:p w:rsidR="005C7833" w:rsidRPr="008851BC" w:rsidRDefault="005C7833" w:rsidP="00FF6CCB">
      <w:pPr>
        <w:pStyle w:val="Listaszerbekezds"/>
        <w:numPr>
          <w:ilvl w:val="0"/>
          <w:numId w:val="9"/>
        </w:numPr>
        <w:spacing w:line="276" w:lineRule="auto"/>
        <w:rPr>
          <w:rFonts w:ascii="Georgia" w:hAnsi="Georgia"/>
          <w:szCs w:val="24"/>
        </w:rPr>
      </w:pPr>
      <w:r w:rsidRPr="008851BC">
        <w:rPr>
          <w:rFonts w:ascii="Georgia" w:hAnsi="Georgia"/>
          <w:szCs w:val="24"/>
        </w:rPr>
        <w:t>a jelen Szerződésben előírt fizetési feltételek ismételt megszegése</w:t>
      </w:r>
    </w:p>
    <w:p w:rsidR="005C7833" w:rsidRPr="008851BC" w:rsidRDefault="005C7833" w:rsidP="00FF6CCB">
      <w:pPr>
        <w:pStyle w:val="Listaszerbekezds"/>
        <w:numPr>
          <w:ilvl w:val="0"/>
          <w:numId w:val="9"/>
        </w:numPr>
        <w:spacing w:line="276" w:lineRule="auto"/>
        <w:rPr>
          <w:rFonts w:ascii="Georgia" w:hAnsi="Georgia"/>
          <w:szCs w:val="24"/>
        </w:rPr>
      </w:pPr>
      <w:r w:rsidRPr="008851BC">
        <w:rPr>
          <w:rFonts w:ascii="Georgia" w:hAnsi="Georgia"/>
          <w:szCs w:val="24"/>
        </w:rPr>
        <w:t>a Vevő reklamációjának a kézhezvétel napján történő kézbesítésének ismételt elmulasztása.</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 xml:space="preserve">A Vevő 3 hónapos felmondásra jogosult, amennyiben az Eladó egyéb szerződésszegést követ el. </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bookmarkStart w:id="5" w:name="_Toc389742041"/>
      <w:r w:rsidRPr="008851BC">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rsidR="005C7833" w:rsidRPr="008851BC" w:rsidRDefault="005C7833" w:rsidP="00FF6CCB">
      <w:pPr>
        <w:spacing w:line="276" w:lineRule="auto"/>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Titokvédelem</w:t>
      </w:r>
    </w:p>
    <w:p w:rsidR="005C7833" w:rsidRPr="008851BC" w:rsidRDefault="005C7833" w:rsidP="00FF6CCB">
      <w:pPr>
        <w:tabs>
          <w:tab w:val="left" w:pos="540"/>
          <w:tab w:val="left" w:pos="567"/>
        </w:tabs>
        <w:spacing w:line="276" w:lineRule="auto"/>
        <w:ind w:left="703"/>
        <w:rPr>
          <w:rFonts w:ascii="Georgia" w:hAnsi="Georgia"/>
          <w:b/>
          <w:color w:val="000000"/>
          <w:szCs w:val="24"/>
        </w:rPr>
      </w:pPr>
      <w:r w:rsidRPr="008851BC">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rsidR="005C7833" w:rsidRPr="008851BC" w:rsidRDefault="005C7833" w:rsidP="00FF6CCB">
      <w:pPr>
        <w:tabs>
          <w:tab w:val="left" w:pos="822"/>
        </w:tabs>
        <w:autoSpaceDE w:val="0"/>
        <w:autoSpaceDN w:val="0"/>
        <w:adjustRightInd w:val="0"/>
        <w:spacing w:line="276" w:lineRule="auto"/>
        <w:ind w:left="284"/>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Jogviták rendezése</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rsidR="005C7833" w:rsidRPr="008851BC" w:rsidRDefault="005C7833" w:rsidP="00FF6CCB">
      <w:pPr>
        <w:pStyle w:val="Listaszerbekezds"/>
        <w:numPr>
          <w:ilvl w:val="1"/>
          <w:numId w:val="13"/>
        </w:numPr>
        <w:tabs>
          <w:tab w:val="num" w:pos="1134"/>
        </w:tabs>
        <w:ind w:hanging="792"/>
        <w:rPr>
          <w:rFonts w:ascii="Georgia" w:hAnsi="Georgia"/>
          <w:szCs w:val="24"/>
        </w:rPr>
      </w:pPr>
      <w:r w:rsidRPr="008851BC">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2017. december 31-ig az 1952. évi III. törvény, 2018. január</w:t>
      </w:r>
      <w:r w:rsidR="00A2767A" w:rsidRPr="008851BC">
        <w:rPr>
          <w:rFonts w:ascii="Georgia" w:hAnsi="Georgia"/>
          <w:szCs w:val="24"/>
        </w:rPr>
        <w:t xml:space="preserve"> 1-jétől a 2016. évi CXXX. törvé</w:t>
      </w:r>
      <w:r w:rsidRPr="008851BC">
        <w:rPr>
          <w:rFonts w:ascii="Georgia" w:hAnsi="Georgia"/>
          <w:szCs w:val="24"/>
        </w:rPr>
        <w:t>ny (Pp.) rendelkezései alapján kell kiválasztani.</w:t>
      </w:r>
    </w:p>
    <w:p w:rsidR="005C7833" w:rsidRDefault="005C7833" w:rsidP="00FF6CCB">
      <w:pPr>
        <w:tabs>
          <w:tab w:val="left" w:pos="540"/>
          <w:tab w:val="left" w:pos="567"/>
          <w:tab w:val="left" w:pos="720"/>
        </w:tabs>
        <w:spacing w:line="276" w:lineRule="auto"/>
        <w:ind w:left="720" w:hanging="720"/>
        <w:rPr>
          <w:rFonts w:ascii="Georgia" w:hAnsi="Georgia"/>
          <w:color w:val="000000"/>
          <w:szCs w:val="24"/>
        </w:rPr>
      </w:pPr>
    </w:p>
    <w:p w:rsidR="00CC57EC" w:rsidRPr="008851BC" w:rsidRDefault="00CC57EC" w:rsidP="00FF6CCB">
      <w:pPr>
        <w:tabs>
          <w:tab w:val="left" w:pos="540"/>
          <w:tab w:val="left" w:pos="567"/>
          <w:tab w:val="left" w:pos="720"/>
        </w:tabs>
        <w:spacing w:line="276" w:lineRule="auto"/>
        <w:ind w:left="720" w:hanging="720"/>
        <w:rPr>
          <w:rFonts w:ascii="Georgia" w:hAnsi="Georgia"/>
          <w:color w:val="000000"/>
          <w:szCs w:val="24"/>
        </w:rPr>
      </w:pPr>
      <w:bookmarkStart w:id="6" w:name="_GoBack"/>
      <w:bookmarkEnd w:id="6"/>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lastRenderedPageBreak/>
        <w:t>Átláthatóság</w:t>
      </w:r>
    </w:p>
    <w:p w:rsidR="005C7833" w:rsidRPr="008851BC" w:rsidRDefault="005C7833" w:rsidP="00FF6CCB">
      <w:pPr>
        <w:tabs>
          <w:tab w:val="left" w:pos="540"/>
          <w:tab w:val="left" w:pos="567"/>
        </w:tabs>
        <w:spacing w:line="276" w:lineRule="auto"/>
        <w:ind w:left="703"/>
        <w:rPr>
          <w:rFonts w:ascii="Georgia" w:hAnsi="Georgia"/>
          <w:szCs w:val="24"/>
        </w:rPr>
      </w:pPr>
      <w:r w:rsidRPr="008851BC">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rsidR="005C7833" w:rsidRPr="008851BC" w:rsidRDefault="005C7833" w:rsidP="00FF6CCB">
      <w:pPr>
        <w:tabs>
          <w:tab w:val="left" w:pos="312"/>
          <w:tab w:val="left" w:pos="720"/>
        </w:tabs>
        <w:suppressAutoHyphens/>
        <w:spacing w:line="276" w:lineRule="auto"/>
        <w:rPr>
          <w:rFonts w:ascii="Georgia" w:hAnsi="Georgia"/>
          <w:color w:val="000000"/>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Egyéb megállapodás</w:t>
      </w:r>
    </w:p>
    <w:p w:rsidR="005C7833" w:rsidRPr="008851BC" w:rsidRDefault="005C7833" w:rsidP="00FF6CCB">
      <w:pPr>
        <w:pStyle w:val="Listaszerbekezds"/>
        <w:spacing w:line="276" w:lineRule="auto"/>
        <w:ind w:left="792"/>
        <w:rPr>
          <w:rFonts w:ascii="Georgia" w:hAnsi="Georgia"/>
          <w:szCs w:val="24"/>
        </w:rPr>
      </w:pPr>
      <w:r w:rsidRPr="008851BC">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rsidR="005C7833" w:rsidRPr="008851BC" w:rsidRDefault="005C7833" w:rsidP="00FF6CCB">
      <w:pPr>
        <w:spacing w:line="276" w:lineRule="auto"/>
        <w:ind w:left="360"/>
        <w:rPr>
          <w:rFonts w:ascii="Georgia" w:hAnsi="Georgia"/>
          <w:szCs w:val="24"/>
        </w:rPr>
      </w:pPr>
    </w:p>
    <w:p w:rsidR="005C7833" w:rsidRPr="008851BC" w:rsidRDefault="005C7833" w:rsidP="00FF6CCB">
      <w:pPr>
        <w:pStyle w:val="Listaszerbekezds"/>
        <w:numPr>
          <w:ilvl w:val="0"/>
          <w:numId w:val="4"/>
        </w:numPr>
        <w:spacing w:line="276" w:lineRule="auto"/>
        <w:ind w:left="709" w:hanging="709"/>
        <w:rPr>
          <w:rFonts w:ascii="Georgia" w:hAnsi="Georgia"/>
          <w:b/>
          <w:szCs w:val="24"/>
        </w:rPr>
      </w:pPr>
      <w:r w:rsidRPr="008851BC">
        <w:rPr>
          <w:rFonts w:ascii="Georgia" w:hAnsi="Georgia"/>
          <w:b/>
          <w:szCs w:val="24"/>
        </w:rPr>
        <w:t xml:space="preserve">Záró rendelkezések </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 szerződés a felek kölcsönös aláírása napján lép hatályba.</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 xml:space="preserve">A szerződésben nem szabályozottak tekintetében a magyar jog, különösen a Polgári Törvénykönyvről szóló 2013. évi V. törvény és a közbeszerzésekről szóló 2015. évi CXLIII. törvény előírásai az irányadók. </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 jelen Szerződés öt egymással mindenben megegyező eredeti példányban készült, amelyekből három példány a Vevőt és kettő példány az Eladót illet meg.</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 xml:space="preserve">A szerződést a felek átolvasás és értelmezés után, mint akaratukkal megegyezőt aláírták. </w:t>
      </w:r>
    </w:p>
    <w:p w:rsidR="005C7833" w:rsidRPr="008851BC" w:rsidRDefault="005C7833" w:rsidP="00FF6CCB">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Jelen szerződés elválaszthatatlan részét képezik az alábbi mellékletek:</w:t>
      </w:r>
    </w:p>
    <w:p w:rsidR="005C7833" w:rsidRPr="008851BC" w:rsidRDefault="005C7833" w:rsidP="00FF6CCB">
      <w:pPr>
        <w:spacing w:line="276" w:lineRule="auto"/>
        <w:ind w:left="708"/>
        <w:rPr>
          <w:rFonts w:ascii="Georgia" w:hAnsi="Georgia"/>
          <w:szCs w:val="24"/>
        </w:rPr>
      </w:pPr>
      <w:r w:rsidRPr="008851BC">
        <w:rPr>
          <w:rFonts w:ascii="Georgia" w:hAnsi="Georgia"/>
          <w:szCs w:val="24"/>
        </w:rPr>
        <w:t xml:space="preserve">1. sz. melléklet: </w:t>
      </w:r>
      <w:r w:rsidRPr="008851BC">
        <w:rPr>
          <w:rFonts w:ascii="Georgia" w:hAnsi="Georgia"/>
          <w:szCs w:val="24"/>
        </w:rPr>
        <w:tab/>
        <w:t xml:space="preserve">Szállítandó papír alapú kiadványok listája belső címenkénti </w:t>
      </w:r>
      <w:r w:rsidRPr="008851BC">
        <w:rPr>
          <w:rFonts w:ascii="Georgia" w:hAnsi="Georgia"/>
          <w:szCs w:val="24"/>
        </w:rPr>
        <w:tab/>
      </w:r>
      <w:r w:rsidRPr="008851BC">
        <w:rPr>
          <w:rFonts w:ascii="Georgia" w:hAnsi="Georgia"/>
          <w:szCs w:val="24"/>
        </w:rPr>
        <w:tab/>
      </w:r>
      <w:r w:rsidRPr="008851BC">
        <w:rPr>
          <w:rFonts w:ascii="Georgia" w:hAnsi="Georgia"/>
          <w:szCs w:val="24"/>
        </w:rPr>
        <w:tab/>
        <w:t>részletezéssel.</w:t>
      </w:r>
    </w:p>
    <w:p w:rsidR="005C7833" w:rsidRPr="008851BC" w:rsidRDefault="005C7833" w:rsidP="00FF6CCB">
      <w:pPr>
        <w:spacing w:line="276" w:lineRule="auto"/>
        <w:ind w:left="708"/>
        <w:rPr>
          <w:rFonts w:ascii="Georgia" w:hAnsi="Georgia"/>
          <w:szCs w:val="24"/>
        </w:rPr>
      </w:pPr>
      <w:r w:rsidRPr="008851BC">
        <w:rPr>
          <w:rFonts w:ascii="Georgia" w:hAnsi="Georgia"/>
          <w:szCs w:val="24"/>
        </w:rPr>
        <w:t>2. sz. melléklet:</w:t>
      </w:r>
      <w:r w:rsidRPr="008851BC">
        <w:rPr>
          <w:rFonts w:ascii="Georgia" w:hAnsi="Georgia"/>
          <w:szCs w:val="24"/>
        </w:rPr>
        <w:tab/>
        <w:t xml:space="preserve">Az online verzióval rendelkező kiadványok listája ingyenes </w:t>
      </w:r>
      <w:r w:rsidRPr="008851BC">
        <w:rPr>
          <w:rFonts w:ascii="Georgia" w:hAnsi="Georgia"/>
          <w:szCs w:val="24"/>
        </w:rPr>
        <w:tab/>
      </w:r>
      <w:r w:rsidRPr="008851BC">
        <w:rPr>
          <w:rFonts w:ascii="Georgia" w:hAnsi="Georgia"/>
          <w:szCs w:val="24"/>
        </w:rPr>
        <w:tab/>
      </w:r>
      <w:r w:rsidRPr="008851BC">
        <w:rPr>
          <w:rFonts w:ascii="Georgia" w:hAnsi="Georgia"/>
          <w:szCs w:val="24"/>
        </w:rPr>
        <w:tab/>
        <w:t>és kedvezményes díj szerinti bontásban.</w:t>
      </w:r>
    </w:p>
    <w:p w:rsidR="005C7833" w:rsidRPr="008851BC" w:rsidRDefault="005C7833" w:rsidP="00FF6CCB">
      <w:pPr>
        <w:spacing w:line="276" w:lineRule="auto"/>
        <w:ind w:left="708"/>
        <w:rPr>
          <w:rFonts w:ascii="Georgia" w:hAnsi="Georgia"/>
          <w:szCs w:val="24"/>
        </w:rPr>
      </w:pPr>
      <w:r w:rsidRPr="008851BC">
        <w:rPr>
          <w:rFonts w:ascii="Georgia" w:hAnsi="Georgia"/>
          <w:szCs w:val="24"/>
        </w:rPr>
        <w:t xml:space="preserve">3. sz. melléklet: </w:t>
      </w:r>
      <w:r w:rsidRPr="008851BC">
        <w:rPr>
          <w:rFonts w:ascii="Georgia" w:hAnsi="Georgia"/>
          <w:szCs w:val="24"/>
        </w:rPr>
        <w:tab/>
        <w:t>Belső címek a számlázáshoz.</w:t>
      </w:r>
    </w:p>
    <w:p w:rsidR="005C7833" w:rsidRPr="008851BC" w:rsidRDefault="005C7833" w:rsidP="00FF6CCB">
      <w:pPr>
        <w:spacing w:line="276" w:lineRule="auto"/>
        <w:ind w:left="708"/>
        <w:rPr>
          <w:rFonts w:ascii="Georgia" w:hAnsi="Georgia"/>
          <w:szCs w:val="24"/>
        </w:rPr>
      </w:pPr>
      <w:r w:rsidRPr="008851BC">
        <w:rPr>
          <w:rFonts w:ascii="Georgia" w:hAnsi="Georgia"/>
          <w:szCs w:val="24"/>
        </w:rPr>
        <w:t xml:space="preserve">4. sz. melléklet: </w:t>
      </w:r>
      <w:r w:rsidRPr="008851BC">
        <w:rPr>
          <w:rFonts w:ascii="Georgia" w:hAnsi="Georgia"/>
          <w:szCs w:val="24"/>
        </w:rPr>
        <w:tab/>
        <w:t>Átláthatósági nyilatkozat.</w:t>
      </w:r>
    </w:p>
    <w:p w:rsidR="005C7833" w:rsidRPr="008851BC" w:rsidRDefault="005C7833" w:rsidP="00FF6CCB">
      <w:pPr>
        <w:spacing w:line="276" w:lineRule="auto"/>
        <w:ind w:left="708"/>
        <w:rPr>
          <w:rFonts w:ascii="Georgia" w:hAnsi="Georgia"/>
          <w:szCs w:val="24"/>
        </w:rPr>
      </w:pPr>
      <w:r w:rsidRPr="008851BC">
        <w:rPr>
          <w:rFonts w:ascii="Georgia" w:hAnsi="Georgia"/>
          <w:szCs w:val="24"/>
        </w:rPr>
        <w:t xml:space="preserve">5. sz. melléklet: </w:t>
      </w:r>
      <w:r w:rsidRPr="008851BC">
        <w:rPr>
          <w:rFonts w:ascii="Georgia" w:hAnsi="Georgia"/>
          <w:szCs w:val="24"/>
        </w:rPr>
        <w:tab/>
        <w:t>Nyilatkozat a Kbt. 138. § (3) bekezdése alapján</w:t>
      </w:r>
    </w:p>
    <w:p w:rsidR="005C7833" w:rsidRPr="008851BC" w:rsidRDefault="005C7833" w:rsidP="00FF6CCB">
      <w:pPr>
        <w:spacing w:line="276" w:lineRule="auto"/>
        <w:ind w:left="708"/>
        <w:rPr>
          <w:rFonts w:ascii="Georgia" w:hAnsi="Georgia"/>
          <w:szCs w:val="24"/>
        </w:rPr>
      </w:pPr>
      <w:r w:rsidRPr="008851BC">
        <w:rPr>
          <w:rFonts w:ascii="Georgia" w:hAnsi="Georgia"/>
          <w:szCs w:val="24"/>
        </w:rPr>
        <w:t xml:space="preserve">6. sz. melléklet: </w:t>
      </w:r>
      <w:r w:rsidRPr="008851BC">
        <w:rPr>
          <w:rFonts w:ascii="Georgia" w:hAnsi="Georgia"/>
          <w:szCs w:val="24"/>
        </w:rPr>
        <w:tab/>
        <w:t>Meghatalmazás</w:t>
      </w:r>
    </w:p>
    <w:p w:rsidR="005C7833" w:rsidRPr="008851BC" w:rsidRDefault="005C7833" w:rsidP="00FF6CCB">
      <w:pPr>
        <w:spacing w:line="276" w:lineRule="auto"/>
        <w:ind w:left="708"/>
        <w:rPr>
          <w:rFonts w:ascii="Georgia" w:hAnsi="Georgia"/>
          <w:szCs w:val="24"/>
        </w:rPr>
      </w:pPr>
      <w:r w:rsidRPr="008851BC">
        <w:rPr>
          <w:rFonts w:ascii="Georgia" w:hAnsi="Georgia"/>
          <w:szCs w:val="24"/>
        </w:rPr>
        <w:t xml:space="preserve">7. sz. melléklet: </w:t>
      </w:r>
      <w:r w:rsidRPr="008851BC">
        <w:rPr>
          <w:rFonts w:ascii="Georgia" w:hAnsi="Georgia"/>
          <w:szCs w:val="24"/>
        </w:rPr>
        <w:tab/>
        <w:t>Reklamációkezelés</w:t>
      </w:r>
    </w:p>
    <w:p w:rsidR="00493E3F" w:rsidRPr="008851BC" w:rsidRDefault="00493E3F" w:rsidP="00FF6CCB">
      <w:pPr>
        <w:rPr>
          <w:rFonts w:ascii="Georgia" w:hAnsi="Georgia"/>
          <w:szCs w:val="24"/>
        </w:rPr>
      </w:pPr>
    </w:p>
    <w:p w:rsidR="00493E3F" w:rsidRPr="008851BC" w:rsidRDefault="00493E3F" w:rsidP="00FF6CCB">
      <w:pPr>
        <w:rPr>
          <w:rFonts w:ascii="Georgia" w:hAnsi="Georgia"/>
          <w:szCs w:val="24"/>
        </w:rPr>
      </w:pPr>
      <w:r w:rsidRPr="008851BC">
        <w:rPr>
          <w:rFonts w:ascii="Georgia" w:hAnsi="Georgia"/>
          <w:szCs w:val="24"/>
        </w:rPr>
        <w:t xml:space="preserve">Budapest, 2017. </w:t>
      </w:r>
    </w:p>
    <w:p w:rsidR="00493E3F" w:rsidRPr="008851BC" w:rsidRDefault="00493E3F" w:rsidP="00FF6CCB">
      <w:pPr>
        <w:rPr>
          <w:rFonts w:ascii="Georgia" w:hAnsi="Georgia"/>
          <w:szCs w:val="24"/>
        </w:rPr>
      </w:pPr>
    </w:p>
    <w:p w:rsidR="00493E3F" w:rsidRPr="008851BC" w:rsidRDefault="00493E3F" w:rsidP="00FF6CCB">
      <w:pPr>
        <w:rPr>
          <w:rFonts w:ascii="Georgia" w:hAnsi="Georgia"/>
          <w:szCs w:val="24"/>
        </w:rPr>
      </w:pPr>
    </w:p>
    <w:p w:rsidR="00493E3F" w:rsidRPr="008851BC" w:rsidRDefault="00493E3F" w:rsidP="00FF6CCB">
      <w:pPr>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493E3F" w:rsidRPr="008851BC" w:rsidTr="00265021">
        <w:trPr>
          <w:jc w:val="center"/>
        </w:trPr>
        <w:tc>
          <w:tcPr>
            <w:tcW w:w="2977" w:type="dxa"/>
          </w:tcPr>
          <w:p w:rsidR="00493E3F" w:rsidRPr="008851BC" w:rsidRDefault="00493E3F" w:rsidP="00FF6CCB">
            <w:pPr>
              <w:spacing w:line="276" w:lineRule="auto"/>
              <w:jc w:val="center"/>
              <w:rPr>
                <w:rFonts w:ascii="Georgia" w:hAnsi="Georgia"/>
                <w:szCs w:val="24"/>
              </w:rPr>
            </w:pPr>
            <w:r w:rsidRPr="008851BC">
              <w:rPr>
                <w:rFonts w:ascii="Georgia" w:hAnsi="Georgia"/>
                <w:szCs w:val="24"/>
              </w:rPr>
              <w:t>…………………………..</w:t>
            </w:r>
          </w:p>
          <w:p w:rsidR="00493E3F" w:rsidRPr="008851BC" w:rsidRDefault="00493E3F" w:rsidP="00FF6CCB">
            <w:pPr>
              <w:spacing w:line="276" w:lineRule="auto"/>
              <w:jc w:val="center"/>
              <w:rPr>
                <w:rFonts w:ascii="Georgia" w:hAnsi="Georgia"/>
                <w:szCs w:val="24"/>
              </w:rPr>
            </w:pPr>
            <w:r w:rsidRPr="008851BC">
              <w:rPr>
                <w:rFonts w:ascii="Georgia" w:hAnsi="Georgia"/>
                <w:szCs w:val="24"/>
              </w:rPr>
              <w:t>………………..</w:t>
            </w:r>
          </w:p>
          <w:p w:rsidR="00493E3F" w:rsidRPr="008851BC" w:rsidRDefault="00493E3F" w:rsidP="00FF6CCB">
            <w:pPr>
              <w:spacing w:line="276" w:lineRule="auto"/>
              <w:jc w:val="center"/>
              <w:rPr>
                <w:rFonts w:ascii="Georgia" w:hAnsi="Georgia"/>
                <w:szCs w:val="24"/>
              </w:rPr>
            </w:pPr>
          </w:p>
        </w:tc>
        <w:tc>
          <w:tcPr>
            <w:tcW w:w="2835" w:type="dxa"/>
          </w:tcPr>
          <w:p w:rsidR="00493E3F" w:rsidRPr="008851BC" w:rsidRDefault="00493E3F" w:rsidP="00FF6CCB">
            <w:pPr>
              <w:spacing w:line="276" w:lineRule="auto"/>
              <w:jc w:val="center"/>
              <w:rPr>
                <w:rFonts w:ascii="Georgia" w:hAnsi="Georgia"/>
                <w:szCs w:val="24"/>
              </w:rPr>
            </w:pPr>
            <w:r w:rsidRPr="008851BC">
              <w:rPr>
                <w:rFonts w:ascii="Georgia" w:hAnsi="Georgia"/>
                <w:szCs w:val="24"/>
              </w:rPr>
              <w:t>…………………………..</w:t>
            </w:r>
          </w:p>
          <w:p w:rsidR="00493E3F" w:rsidRPr="008851BC" w:rsidRDefault="00493E3F" w:rsidP="00FF6CCB">
            <w:pPr>
              <w:spacing w:line="276" w:lineRule="auto"/>
              <w:jc w:val="center"/>
              <w:rPr>
                <w:rFonts w:ascii="Georgia" w:hAnsi="Georgia"/>
                <w:szCs w:val="24"/>
              </w:rPr>
            </w:pPr>
            <w:r w:rsidRPr="008851BC">
              <w:rPr>
                <w:rFonts w:ascii="Georgia" w:hAnsi="Georgia"/>
                <w:szCs w:val="24"/>
              </w:rPr>
              <w:t>……………………</w:t>
            </w:r>
          </w:p>
          <w:p w:rsidR="00493E3F" w:rsidRPr="008851BC" w:rsidRDefault="00493E3F" w:rsidP="00FF6CCB">
            <w:pPr>
              <w:spacing w:line="276" w:lineRule="auto"/>
              <w:jc w:val="center"/>
              <w:rPr>
                <w:rFonts w:ascii="Georgia" w:hAnsi="Georgia"/>
                <w:szCs w:val="24"/>
              </w:rPr>
            </w:pPr>
          </w:p>
        </w:tc>
        <w:tc>
          <w:tcPr>
            <w:tcW w:w="3260" w:type="dxa"/>
          </w:tcPr>
          <w:p w:rsidR="00493E3F" w:rsidRPr="008851BC" w:rsidRDefault="00493E3F" w:rsidP="00FF6CCB">
            <w:pPr>
              <w:spacing w:line="276" w:lineRule="auto"/>
              <w:jc w:val="center"/>
              <w:rPr>
                <w:rFonts w:ascii="Georgia" w:hAnsi="Georgia"/>
                <w:szCs w:val="24"/>
              </w:rPr>
            </w:pPr>
            <w:r w:rsidRPr="008851BC">
              <w:rPr>
                <w:rFonts w:ascii="Georgia" w:hAnsi="Georgia"/>
                <w:szCs w:val="24"/>
              </w:rPr>
              <w:t>…………………………..</w:t>
            </w:r>
          </w:p>
          <w:p w:rsidR="00493E3F" w:rsidRPr="008851BC" w:rsidRDefault="00493E3F" w:rsidP="00FF6CCB">
            <w:pPr>
              <w:spacing w:line="276" w:lineRule="auto"/>
              <w:jc w:val="center"/>
              <w:rPr>
                <w:rFonts w:ascii="Georgia" w:hAnsi="Georgia"/>
                <w:szCs w:val="24"/>
              </w:rPr>
            </w:pPr>
            <w:r w:rsidRPr="008851BC">
              <w:rPr>
                <w:rFonts w:ascii="Georgia" w:hAnsi="Georgia"/>
                <w:szCs w:val="24"/>
              </w:rPr>
              <w:t xml:space="preserve"> </w:t>
            </w:r>
          </w:p>
          <w:p w:rsidR="00493E3F" w:rsidRPr="008851BC" w:rsidRDefault="00493E3F" w:rsidP="00FF6CCB">
            <w:pPr>
              <w:spacing w:line="276" w:lineRule="auto"/>
              <w:jc w:val="center"/>
              <w:rPr>
                <w:rFonts w:ascii="Georgia" w:hAnsi="Georgia"/>
                <w:szCs w:val="24"/>
              </w:rPr>
            </w:pPr>
          </w:p>
        </w:tc>
      </w:tr>
      <w:tr w:rsidR="00493E3F" w:rsidRPr="008851BC" w:rsidTr="00265021">
        <w:trPr>
          <w:jc w:val="center"/>
        </w:trPr>
        <w:tc>
          <w:tcPr>
            <w:tcW w:w="5812" w:type="dxa"/>
            <w:gridSpan w:val="2"/>
          </w:tcPr>
          <w:p w:rsidR="00493E3F" w:rsidRPr="008851BC" w:rsidRDefault="00493E3F" w:rsidP="00FF6CCB">
            <w:pPr>
              <w:spacing w:line="276" w:lineRule="auto"/>
              <w:jc w:val="center"/>
              <w:rPr>
                <w:rFonts w:ascii="Georgia" w:hAnsi="Georgia"/>
                <w:szCs w:val="24"/>
              </w:rPr>
            </w:pPr>
            <w:r w:rsidRPr="008851BC">
              <w:rPr>
                <w:rFonts w:ascii="Georgia" w:hAnsi="Georgia"/>
                <w:szCs w:val="24"/>
              </w:rPr>
              <w:t>Országgyűlés Hivatala</w:t>
            </w:r>
          </w:p>
          <w:p w:rsidR="00493E3F" w:rsidRPr="008851BC" w:rsidRDefault="00493E3F" w:rsidP="00FF6CCB">
            <w:pPr>
              <w:spacing w:line="276" w:lineRule="auto"/>
              <w:jc w:val="center"/>
              <w:rPr>
                <w:rFonts w:ascii="Georgia" w:hAnsi="Georgia"/>
                <w:szCs w:val="24"/>
              </w:rPr>
            </w:pPr>
            <w:r w:rsidRPr="008851BC">
              <w:rPr>
                <w:rFonts w:ascii="Georgia" w:hAnsi="Georgia"/>
                <w:szCs w:val="24"/>
              </w:rPr>
              <w:t>Vevő</w:t>
            </w:r>
          </w:p>
        </w:tc>
        <w:tc>
          <w:tcPr>
            <w:tcW w:w="3260" w:type="dxa"/>
          </w:tcPr>
          <w:p w:rsidR="00493E3F" w:rsidRPr="008851BC" w:rsidRDefault="00493E3F" w:rsidP="00FF6CCB">
            <w:pPr>
              <w:spacing w:line="276" w:lineRule="auto"/>
              <w:jc w:val="center"/>
              <w:rPr>
                <w:rFonts w:ascii="Georgia" w:hAnsi="Georgia"/>
                <w:szCs w:val="24"/>
              </w:rPr>
            </w:pPr>
            <w:r w:rsidRPr="008851BC">
              <w:rPr>
                <w:rFonts w:ascii="Georgia" w:hAnsi="Georgia"/>
                <w:szCs w:val="24"/>
              </w:rPr>
              <w:t>……………………</w:t>
            </w:r>
          </w:p>
          <w:p w:rsidR="00493E3F" w:rsidRPr="008851BC" w:rsidRDefault="00493E3F" w:rsidP="00FF6CCB">
            <w:pPr>
              <w:spacing w:line="276" w:lineRule="auto"/>
              <w:jc w:val="center"/>
              <w:rPr>
                <w:rFonts w:ascii="Georgia" w:hAnsi="Georgia"/>
                <w:szCs w:val="24"/>
              </w:rPr>
            </w:pPr>
            <w:r w:rsidRPr="008851BC">
              <w:rPr>
                <w:rFonts w:ascii="Georgia" w:hAnsi="Georgia"/>
                <w:szCs w:val="24"/>
              </w:rPr>
              <w:t>Eladó</w:t>
            </w:r>
          </w:p>
        </w:tc>
      </w:tr>
    </w:tbl>
    <w:p w:rsidR="00493E3F" w:rsidRPr="008851BC" w:rsidRDefault="00493E3F" w:rsidP="00FF6CCB">
      <w:pPr>
        <w:spacing w:line="276" w:lineRule="auto"/>
        <w:rPr>
          <w:rFonts w:ascii="Georgia" w:hAnsi="Georgia"/>
          <w:szCs w:val="24"/>
        </w:rPr>
      </w:pPr>
    </w:p>
    <w:sectPr w:rsidR="00493E3F" w:rsidRPr="008851BC" w:rsidSect="0067789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AA1" w:rsidRDefault="00D8194B">
      <w:r>
        <w:separator/>
      </w:r>
    </w:p>
  </w:endnote>
  <w:endnote w:type="continuationSeparator" w:id="0">
    <w:p w:rsidR="00DE0AA1" w:rsidRDefault="00D81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238335"/>
      <w:docPartObj>
        <w:docPartGallery w:val="Page Numbers (Bottom of Page)"/>
        <w:docPartUnique/>
      </w:docPartObj>
    </w:sdtPr>
    <w:sdtEndPr/>
    <w:sdtContent>
      <w:p w:rsidR="00524C3B" w:rsidRDefault="00737D51">
        <w:pPr>
          <w:pStyle w:val="llb"/>
          <w:jc w:val="right"/>
        </w:pPr>
        <w:r>
          <w:fldChar w:fldCharType="begin"/>
        </w:r>
        <w:r>
          <w:instrText>PAGE   \* MERGEFORMAT</w:instrText>
        </w:r>
        <w:r>
          <w:fldChar w:fldCharType="separate"/>
        </w:r>
        <w:r w:rsidR="00CC57EC">
          <w:rPr>
            <w:noProof/>
          </w:rPr>
          <w:t>11</w:t>
        </w:r>
        <w:r>
          <w:fldChar w:fldCharType="end"/>
        </w:r>
      </w:p>
    </w:sdtContent>
  </w:sdt>
  <w:p w:rsidR="00087C61" w:rsidRDefault="00CC57E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AA1" w:rsidRDefault="00D8194B">
      <w:r>
        <w:separator/>
      </w:r>
    </w:p>
  </w:footnote>
  <w:footnote w:type="continuationSeparator" w:id="0">
    <w:p w:rsidR="00DE0AA1" w:rsidRDefault="00D819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3" w15:restartNumberingAfterBreak="0">
    <w:nsid w:val="2E7443B1"/>
    <w:multiLevelType w:val="hybridMultilevel"/>
    <w:tmpl w:val="1E1A3086"/>
    <w:lvl w:ilvl="0" w:tplc="040E0017">
      <w:start w:val="1"/>
      <w:numFmt w:val="lowerLetter"/>
      <w:lvlText w:val="%1)"/>
      <w:lvlJc w:val="left"/>
      <w:pPr>
        <w:ind w:left="1152" w:hanging="360"/>
      </w:pPr>
    </w:lvl>
    <w:lvl w:ilvl="1" w:tplc="040E0019">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4"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6"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7"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15:restartNumberingAfterBreak="0">
    <w:nsid w:val="6BE15FB7"/>
    <w:multiLevelType w:val="hybridMultilevel"/>
    <w:tmpl w:val="99BE7244"/>
    <w:lvl w:ilvl="0" w:tplc="040E0017">
      <w:start w:val="1"/>
      <w:numFmt w:val="lowerLetter"/>
      <w:lvlText w:val="%1)"/>
      <w:lvlJc w:val="left"/>
      <w:pPr>
        <w:ind w:left="1512" w:hanging="360"/>
      </w:p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9" w15:restartNumberingAfterBreak="0">
    <w:nsid w:val="75980684"/>
    <w:multiLevelType w:val="hybridMultilevel"/>
    <w:tmpl w:val="3F54C67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11"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3" w15:restartNumberingAfterBreak="0">
    <w:nsid w:val="7F4133C3"/>
    <w:multiLevelType w:val="hybridMultilevel"/>
    <w:tmpl w:val="12C0B60C"/>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num w:numId="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4"/>
  </w:num>
  <w:num w:numId="5">
    <w:abstractNumId w:val="3"/>
  </w:num>
  <w:num w:numId="6">
    <w:abstractNumId w:val="12"/>
  </w:num>
  <w:num w:numId="7">
    <w:abstractNumId w:val="5"/>
  </w:num>
  <w:num w:numId="8">
    <w:abstractNumId w:val="0"/>
  </w:num>
  <w:num w:numId="9">
    <w:abstractNumId w:val="2"/>
  </w:num>
  <w:num w:numId="10">
    <w:abstractNumId w:val="1"/>
  </w:num>
  <w:num w:numId="11">
    <w:abstractNumId w:val="8"/>
  </w:num>
  <w:num w:numId="12">
    <w:abstractNumId w:val="1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33"/>
    <w:rsid w:val="00053047"/>
    <w:rsid w:val="000A448B"/>
    <w:rsid w:val="000C056C"/>
    <w:rsid w:val="00155D46"/>
    <w:rsid w:val="00192000"/>
    <w:rsid w:val="001B77BF"/>
    <w:rsid w:val="001D025F"/>
    <w:rsid w:val="00213F30"/>
    <w:rsid w:val="0023282C"/>
    <w:rsid w:val="003467EF"/>
    <w:rsid w:val="00362CB9"/>
    <w:rsid w:val="00394E24"/>
    <w:rsid w:val="00481AD0"/>
    <w:rsid w:val="00493E3F"/>
    <w:rsid w:val="004E0E32"/>
    <w:rsid w:val="00596560"/>
    <w:rsid w:val="005C7833"/>
    <w:rsid w:val="005D2B01"/>
    <w:rsid w:val="006F4764"/>
    <w:rsid w:val="00714DE3"/>
    <w:rsid w:val="00737D51"/>
    <w:rsid w:val="007B07A4"/>
    <w:rsid w:val="007F2255"/>
    <w:rsid w:val="0086040D"/>
    <w:rsid w:val="008851BC"/>
    <w:rsid w:val="008D5D27"/>
    <w:rsid w:val="009031CC"/>
    <w:rsid w:val="00915610"/>
    <w:rsid w:val="00917D4F"/>
    <w:rsid w:val="00927332"/>
    <w:rsid w:val="00930CFC"/>
    <w:rsid w:val="00951F23"/>
    <w:rsid w:val="009E6763"/>
    <w:rsid w:val="00A02918"/>
    <w:rsid w:val="00A2767A"/>
    <w:rsid w:val="00A93EB5"/>
    <w:rsid w:val="00AF248F"/>
    <w:rsid w:val="00B064BB"/>
    <w:rsid w:val="00C10B86"/>
    <w:rsid w:val="00C6621A"/>
    <w:rsid w:val="00CC57EC"/>
    <w:rsid w:val="00D8194B"/>
    <w:rsid w:val="00D84AE6"/>
    <w:rsid w:val="00DC56CF"/>
    <w:rsid w:val="00DE0AA1"/>
    <w:rsid w:val="00E4280A"/>
    <w:rsid w:val="00E45FBD"/>
    <w:rsid w:val="00EB4D21"/>
    <w:rsid w:val="00EB5AD8"/>
    <w:rsid w:val="00EE15E2"/>
    <w:rsid w:val="00EE3759"/>
    <w:rsid w:val="00EF150C"/>
    <w:rsid w:val="00F5344D"/>
    <w:rsid w:val="00F65A69"/>
    <w:rsid w:val="00FB27CD"/>
    <w:rsid w:val="00FE4D45"/>
    <w:rsid w:val="00FF2D07"/>
    <w:rsid w:val="00FF6CC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BF69A-40F1-4CB2-8C76-AFC2FD38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C7833"/>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5C7833"/>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C7833"/>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5C7833"/>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5C7833"/>
    <w:pPr>
      <w:ind w:left="708"/>
    </w:pPr>
    <w:rPr>
      <w:szCs w:val="22"/>
      <w:lang w:eastAsia="en-US"/>
    </w:rPr>
  </w:style>
  <w:style w:type="paragraph" w:styleId="llb">
    <w:name w:val="footer"/>
    <w:basedOn w:val="Norml"/>
    <w:link w:val="llbChar"/>
    <w:uiPriority w:val="99"/>
    <w:unhideWhenUsed/>
    <w:rsid w:val="005C7833"/>
    <w:pPr>
      <w:tabs>
        <w:tab w:val="center" w:pos="4536"/>
        <w:tab w:val="right" w:pos="9072"/>
      </w:tabs>
    </w:pPr>
  </w:style>
  <w:style w:type="character" w:customStyle="1" w:styleId="llbChar">
    <w:name w:val="Élőláb Char"/>
    <w:basedOn w:val="Bekezdsalapbettpusa"/>
    <w:link w:val="llb"/>
    <w:uiPriority w:val="99"/>
    <w:rsid w:val="005C7833"/>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5C7833"/>
    <w:rPr>
      <w:color w:val="0563C1" w:themeColor="hyperlink"/>
      <w:u w:val="single"/>
    </w:rPr>
  </w:style>
  <w:style w:type="table" w:styleId="Rcsostblzat">
    <w:name w:val="Table Grid"/>
    <w:basedOn w:val="Normltblzat"/>
    <w:uiPriority w:val="59"/>
    <w:rsid w:val="005C7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koja.szilard@ogyk.h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oja.szilard@ogyk.hu" TargetMode="External"/><Relationship Id="rId5" Type="http://schemas.openxmlformats.org/officeDocument/2006/relationships/footnotes" Target="footnotes.xml"/><Relationship Id="rId10" Type="http://schemas.openxmlformats.org/officeDocument/2006/relationships/hyperlink" Target="mailto:markoja.szilard@ogyk.hu" TargetMode="External"/><Relationship Id="rId4" Type="http://schemas.openxmlformats.org/officeDocument/2006/relationships/webSettings" Target="webSettings.xml"/><Relationship Id="rId9" Type="http://schemas.openxmlformats.org/officeDocument/2006/relationships/hyperlink" Target="mailto:markoja.szilard@ogyk.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Pages>
  <Words>2888</Words>
  <Characters>19932</Characters>
  <Application>Microsoft Office Word</Application>
  <DocSecurity>0</DocSecurity>
  <Lines>166</Lines>
  <Paragraphs>45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23</cp:revision>
  <dcterms:created xsi:type="dcterms:W3CDTF">2017-07-06T08:50:00Z</dcterms:created>
  <dcterms:modified xsi:type="dcterms:W3CDTF">2017-07-17T12:16:00Z</dcterms:modified>
</cp:coreProperties>
</file>